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4.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9.xml" ContentType="application/vnd.openxmlformats-officedocument.wordprocessingml.header+xml"/>
  <Override PartName="/word/header8.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D68564" w14:textId="77777777" w:rsidR="00654325" w:rsidRDefault="00FC12B9" w:rsidP="0065432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2D86BD08" wp14:editId="5C12BFCC">
                <wp:simplePos x="0" y="0"/>
                <wp:positionH relativeFrom="page">
                  <wp:align>left</wp:align>
                </wp:positionH>
                <wp:positionV relativeFrom="page">
                  <wp:posOffset>71252</wp:posOffset>
                </wp:positionV>
                <wp:extent cx="7624355" cy="6334760"/>
                <wp:effectExtent l="0" t="0" r="0" b="8890"/>
                <wp:wrapNone/>
                <wp:docPr id="2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24355" cy="6334760"/>
                          <a:chOff x="0" y="1"/>
                          <a:chExt cx="11904" cy="9976"/>
                        </a:xfrm>
                      </wpg:grpSpPr>
                      <pic:pic xmlns:pic="http://schemas.openxmlformats.org/drawingml/2006/picture">
                        <pic:nvPicPr>
                          <pic:cNvPr id="252" name="Picture 13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3" name="Picture 13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4" name="Group 136"/>
                        <wpg:cNvGrpSpPr>
                          <a:grpSpLocks/>
                        </wpg:cNvGrpSpPr>
                        <wpg:grpSpPr bwMode="auto">
                          <a:xfrm>
                            <a:off x="1281" y="853"/>
                            <a:ext cx="171" cy="171"/>
                            <a:chOff x="1281" y="853"/>
                            <a:chExt cx="171" cy="171"/>
                          </a:xfrm>
                        </wpg:grpSpPr>
                        <wps:wsp>
                          <wps:cNvPr id="255" name="Freeform 13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138"/>
                        <wpg:cNvGrpSpPr>
                          <a:grpSpLocks/>
                        </wpg:cNvGrpSpPr>
                        <wpg:grpSpPr bwMode="auto">
                          <a:xfrm>
                            <a:off x="1281" y="1069"/>
                            <a:ext cx="171" cy="171"/>
                            <a:chOff x="1281" y="1069"/>
                            <a:chExt cx="171" cy="171"/>
                          </a:xfrm>
                        </wpg:grpSpPr>
                        <wps:wsp>
                          <wps:cNvPr id="33" name="Freeform 13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140"/>
                        <wpg:cNvGrpSpPr>
                          <a:grpSpLocks/>
                        </wpg:cNvGrpSpPr>
                        <wpg:grpSpPr bwMode="auto">
                          <a:xfrm>
                            <a:off x="1281" y="1285"/>
                            <a:ext cx="171" cy="171"/>
                            <a:chOff x="1281" y="1285"/>
                            <a:chExt cx="171" cy="171"/>
                          </a:xfrm>
                        </wpg:grpSpPr>
                        <wps:wsp>
                          <wps:cNvPr id="35" name="Freeform 14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142"/>
                        <wpg:cNvGrpSpPr>
                          <a:grpSpLocks/>
                        </wpg:cNvGrpSpPr>
                        <wpg:grpSpPr bwMode="auto">
                          <a:xfrm>
                            <a:off x="1066" y="1069"/>
                            <a:ext cx="171" cy="171"/>
                            <a:chOff x="1066" y="1069"/>
                            <a:chExt cx="171" cy="171"/>
                          </a:xfrm>
                        </wpg:grpSpPr>
                        <wps:wsp>
                          <wps:cNvPr id="42" name="Freeform 14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144"/>
                        <wpg:cNvGrpSpPr>
                          <a:grpSpLocks/>
                        </wpg:cNvGrpSpPr>
                        <wpg:grpSpPr bwMode="auto">
                          <a:xfrm>
                            <a:off x="1066" y="1285"/>
                            <a:ext cx="171" cy="171"/>
                            <a:chOff x="1066" y="1285"/>
                            <a:chExt cx="171" cy="171"/>
                          </a:xfrm>
                        </wpg:grpSpPr>
                        <wps:wsp>
                          <wps:cNvPr id="44" name="Freeform 14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 name="Group 146"/>
                        <wpg:cNvGrpSpPr>
                          <a:grpSpLocks/>
                        </wpg:cNvGrpSpPr>
                        <wpg:grpSpPr bwMode="auto">
                          <a:xfrm>
                            <a:off x="850" y="1285"/>
                            <a:ext cx="171" cy="171"/>
                            <a:chOff x="850" y="1285"/>
                            <a:chExt cx="171" cy="171"/>
                          </a:xfrm>
                        </wpg:grpSpPr>
                        <wps:wsp>
                          <wps:cNvPr id="46" name="Freeform 14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48"/>
                        <wpg:cNvGrpSpPr>
                          <a:grpSpLocks/>
                        </wpg:cNvGrpSpPr>
                        <wpg:grpSpPr bwMode="auto">
                          <a:xfrm>
                            <a:off x="1553" y="853"/>
                            <a:ext cx="378" cy="603"/>
                            <a:chOff x="1553" y="853"/>
                            <a:chExt cx="378" cy="603"/>
                          </a:xfrm>
                        </wpg:grpSpPr>
                        <wps:wsp>
                          <wps:cNvPr id="48" name="Freeform 14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150"/>
                        <wpg:cNvGrpSpPr>
                          <a:grpSpLocks/>
                        </wpg:cNvGrpSpPr>
                        <wpg:grpSpPr bwMode="auto">
                          <a:xfrm>
                            <a:off x="1628" y="923"/>
                            <a:ext cx="337" cy="220"/>
                            <a:chOff x="1628" y="923"/>
                            <a:chExt cx="337" cy="220"/>
                          </a:xfrm>
                        </wpg:grpSpPr>
                        <wps:wsp>
                          <wps:cNvPr id="50" name="Freeform 15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52"/>
                        <wpg:cNvGrpSpPr>
                          <a:grpSpLocks/>
                        </wpg:cNvGrpSpPr>
                        <wpg:grpSpPr bwMode="auto">
                          <a:xfrm>
                            <a:off x="2025" y="853"/>
                            <a:ext cx="425" cy="603"/>
                            <a:chOff x="2025" y="853"/>
                            <a:chExt cx="425" cy="603"/>
                          </a:xfrm>
                        </wpg:grpSpPr>
                        <wps:wsp>
                          <wps:cNvPr id="52" name="Freeform 15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5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5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56"/>
                        <wpg:cNvGrpSpPr>
                          <a:grpSpLocks/>
                        </wpg:cNvGrpSpPr>
                        <wpg:grpSpPr bwMode="auto">
                          <a:xfrm>
                            <a:off x="2565" y="853"/>
                            <a:ext cx="2" cy="603"/>
                            <a:chOff x="2565" y="853"/>
                            <a:chExt cx="2" cy="603"/>
                          </a:xfrm>
                        </wpg:grpSpPr>
                        <wps:wsp>
                          <wps:cNvPr id="56" name="Freeform 15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8815E7" id="Group 133" o:spid="_x0000_s1026" style="position:absolute;margin-left:0;margin-top:5.6pt;width:600.35pt;height:498.8pt;z-index:-251658239;mso-position-horizontal:left;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TPNNd&#10;9mB1JoAfRWZqXiGw0nb9rvIbfJwA55z9KKjniupm6kIuzZp0UUVZo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&#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">
                  <v:imagedata r:id="rId10" o:title=""/>
                </v:shape>
                <v:shape id="Picture 135"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">
                  <v:imagedata r:id="rId11" o:title=""/>
                </v:shape>
                <v:group id="Group 136"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shape id="Freeform 137"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" path="m,171r172,l172,,,,,171e" fillcolor="#00aeef" stroked="f">
                    <v:path arrowok="t" o:connecttype="custom" o:connectlocs="0,1024;172,1024;172,853;0,853;0,1024" o:connectangles="0,0,0,0,0"/>
                  </v:shape>
                </v:group>
                <v:group id="Group 138"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139"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" path="m,171r172,l172,,,,,171e" fillcolor="#0087cd" stroked="f">
                    <v:path arrowok="t" o:connecttype="custom" o:connectlocs="0,1240;172,1240;172,1069;0,1069;0,1240" o:connectangles="0,0,0,0,0"/>
                  </v:shape>
                </v:group>
                <v:group id="Group 140"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Freeform 141"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" path="m,171r172,l172,,,,,171e" fillcolor="#0054a6" stroked="f">
                    <v:path arrowok="t" o:connecttype="custom" o:connectlocs="0,1456;172,1456;172,1285;0,1285;0,1456" o:connectangles="0,0,0,0,0"/>
                  </v:shape>
                </v:group>
                <v:group id="Group 142"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143"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" path="m,171r171,l171,,,,,171e" fillcolor="#00aeef" stroked="f">
                    <v:path arrowok="t" o:connecttype="custom" o:connectlocs="0,1240;171,1240;171,1069;0,1069;0,1240" o:connectangles="0,0,0,0,0"/>
                  </v:shape>
                </v:group>
                <v:group id="Group 144"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145"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" path="m,171r171,l171,,,,,171e" fillcolor="#0087cd" stroked="f">
                    <v:path arrowok="t" o:connecttype="custom" o:connectlocs="0,1456;171,1456;171,1285;0,1285;0,1456" o:connectangles="0,0,0,0,0"/>
                  </v:shape>
                </v:group>
                <v:group id="Group 146"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Freeform 147"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" path="m,171r171,l171,,,,,171e" fillcolor="#00aeef" stroked="f">
                    <v:path arrowok="t" o:connecttype="custom" o:connectlocs="0,1456;171,1456;171,1285;0,1285;0,1456" o:connectangles="0,0,0,0,0"/>
                  </v:shape>
                </v:group>
                <v:group id="Group 148"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149"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50"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151"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152"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153"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154"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" path="m292,338r-80,l340,603r86,l292,338e" fillcolor="#231f20" stroked="f">
                    <v:path arrowok="t" o:connecttype="custom" o:connectlocs="292,1191;212,1191;340,1456;426,1456;292,1191" o:connectangles="0,0,0,0,0"/>
                  </v:shape>
                  <v:shape id="Freeform 155"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156"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157"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" path="m,l,603e" filled="f" strokecolor="#231f20" strokeweight="1.36325mm">
                    <v:path arrowok="t" o:connecttype="custom" o:connectlocs="0,853;0,1456" o:connectangles="0,0"/>
                  </v:shape>
                </v:group>
                <w10:wrap anchorx="page" anchory="page"/>
              </v:group>
            </w:pict>
          </mc:Fallback>
        </mc:AlternateContent>
      </w:r>
    </w:p>
    <w:p w14:paraId="6BC81987" w14:textId="77777777" w:rsidR="00654325" w:rsidRDefault="00654325" w:rsidP="00654325">
      <w:pPr>
        <w:spacing w:after="0" w:line="200" w:lineRule="exact"/>
      </w:pPr>
    </w:p>
    <w:p w14:paraId="768845D4" w14:textId="77777777" w:rsidR="00654325" w:rsidRDefault="00654325" w:rsidP="00654325">
      <w:pPr>
        <w:spacing w:after="0" w:line="200" w:lineRule="exact"/>
      </w:pPr>
    </w:p>
    <w:p w14:paraId="64EBC488" w14:textId="77777777" w:rsidR="00654325" w:rsidRDefault="00654325" w:rsidP="00654325">
      <w:pPr>
        <w:spacing w:after="0" w:line="200" w:lineRule="exact"/>
      </w:pPr>
    </w:p>
    <w:p w14:paraId="43DF929D" w14:textId="77777777" w:rsidR="00654325" w:rsidRDefault="00654325" w:rsidP="00654325">
      <w:pPr>
        <w:spacing w:after="0" w:line="200" w:lineRule="exact"/>
      </w:pPr>
    </w:p>
    <w:p w14:paraId="73085884" w14:textId="77777777" w:rsidR="00654325" w:rsidRDefault="00654325" w:rsidP="00654325">
      <w:pPr>
        <w:spacing w:after="0" w:line="200" w:lineRule="exact"/>
      </w:pPr>
    </w:p>
    <w:p w14:paraId="2238A4BC" w14:textId="77777777" w:rsidR="00654325" w:rsidRDefault="00654325" w:rsidP="00654325">
      <w:pPr>
        <w:spacing w:after="0" w:line="200" w:lineRule="exact"/>
      </w:pPr>
    </w:p>
    <w:p w14:paraId="72147F9C" w14:textId="77777777" w:rsidR="00654325" w:rsidRDefault="00654325" w:rsidP="00654325">
      <w:pPr>
        <w:spacing w:after="0" w:line="200" w:lineRule="exact"/>
      </w:pPr>
    </w:p>
    <w:p w14:paraId="1770702C" w14:textId="77777777" w:rsidR="00654325" w:rsidRDefault="00654325" w:rsidP="00654325">
      <w:pPr>
        <w:spacing w:after="0" w:line="200" w:lineRule="exact"/>
      </w:pPr>
    </w:p>
    <w:p w14:paraId="4F8BFC0F" w14:textId="77777777" w:rsidR="00654325" w:rsidRDefault="00654325" w:rsidP="00654325">
      <w:pPr>
        <w:spacing w:after="0" w:line="200" w:lineRule="exact"/>
      </w:pPr>
    </w:p>
    <w:p w14:paraId="4851AE81" w14:textId="77777777" w:rsidR="00654325" w:rsidRDefault="00654325" w:rsidP="00654325">
      <w:pPr>
        <w:spacing w:after="0" w:line="200" w:lineRule="exact"/>
      </w:pPr>
    </w:p>
    <w:p w14:paraId="00A069A7" w14:textId="77777777" w:rsidR="00654325" w:rsidRDefault="00654325" w:rsidP="00654325">
      <w:pPr>
        <w:spacing w:after="0" w:line="200" w:lineRule="exact"/>
      </w:pPr>
    </w:p>
    <w:p w14:paraId="2501D687" w14:textId="77777777" w:rsidR="00654325" w:rsidRDefault="00654325" w:rsidP="00654325">
      <w:pPr>
        <w:spacing w:after="0" w:line="200" w:lineRule="exact"/>
      </w:pPr>
    </w:p>
    <w:p w14:paraId="528FCEFC" w14:textId="77777777" w:rsidR="00654325" w:rsidRDefault="00654325" w:rsidP="00654325">
      <w:pPr>
        <w:spacing w:after="0" w:line="200" w:lineRule="exact"/>
      </w:pPr>
    </w:p>
    <w:p w14:paraId="72048BFF" w14:textId="77777777" w:rsidR="00654325" w:rsidRDefault="00654325" w:rsidP="00654325">
      <w:pPr>
        <w:spacing w:after="0" w:line="200" w:lineRule="exact"/>
      </w:pPr>
    </w:p>
    <w:p w14:paraId="337BB41E" w14:textId="77777777" w:rsidR="00654325" w:rsidRDefault="00654325" w:rsidP="00654325">
      <w:pPr>
        <w:spacing w:after="0" w:line="200" w:lineRule="exact"/>
      </w:pPr>
    </w:p>
    <w:p w14:paraId="2BB9ADC1" w14:textId="77777777" w:rsidR="00654325" w:rsidRDefault="00654325" w:rsidP="00654325">
      <w:pPr>
        <w:spacing w:after="0" w:line="200" w:lineRule="exact"/>
      </w:pPr>
    </w:p>
    <w:p w14:paraId="0D4B8A33" w14:textId="77777777" w:rsidR="00654325" w:rsidRDefault="00654325" w:rsidP="00654325">
      <w:pPr>
        <w:spacing w:after="0" w:line="200" w:lineRule="exact"/>
      </w:pPr>
    </w:p>
    <w:p w14:paraId="26018C23" w14:textId="5CB2097C" w:rsidR="00654325" w:rsidRPr="002A31D5" w:rsidRDefault="5E20DBE9" w:rsidP="00654325">
      <w:pPr>
        <w:pStyle w:val="Title"/>
      </w:pPr>
      <w:r>
        <w:t>PRI REPORTING FRAMEWORK 201</w:t>
      </w:r>
      <w:r w:rsidR="003D2FBB">
        <w:t>9</w:t>
      </w:r>
    </w:p>
    <w:p w14:paraId="2469EABE" w14:textId="77777777" w:rsidR="00654325" w:rsidRPr="002A31D5" w:rsidRDefault="5E20DBE9" w:rsidP="00654325">
      <w:pPr>
        <w:pStyle w:val="Title"/>
      </w:pPr>
      <w:r>
        <w:t>Direct — Listed Equity Incorporation</w:t>
      </w:r>
    </w:p>
    <w:p w14:paraId="0E5F2E34" w14:textId="77777777" w:rsidR="00654325" w:rsidRDefault="00654325" w:rsidP="00654325">
      <w:pPr>
        <w:spacing w:after="0" w:line="200" w:lineRule="exact"/>
      </w:pPr>
    </w:p>
    <w:p w14:paraId="747C36B0" w14:textId="77777777" w:rsidR="00654325" w:rsidRDefault="00654325" w:rsidP="00654325">
      <w:pPr>
        <w:spacing w:after="0" w:line="200" w:lineRule="exact"/>
      </w:pPr>
    </w:p>
    <w:p w14:paraId="5C4AE7CF" w14:textId="77777777" w:rsidR="00654325" w:rsidRDefault="00654325" w:rsidP="00654325">
      <w:pPr>
        <w:spacing w:after="0" w:line="200" w:lineRule="exact"/>
      </w:pPr>
    </w:p>
    <w:p w14:paraId="40ABE35D" w14:textId="77777777" w:rsidR="00F64AB7" w:rsidRDefault="00F64AB7" w:rsidP="00654325">
      <w:pPr>
        <w:spacing w:after="0" w:line="200" w:lineRule="exact"/>
      </w:pPr>
    </w:p>
    <w:p w14:paraId="1D3E4798" w14:textId="77777777" w:rsidR="00F64AB7" w:rsidRDefault="00F64AB7" w:rsidP="00654325">
      <w:pPr>
        <w:spacing w:after="0" w:line="200" w:lineRule="exact"/>
      </w:pPr>
    </w:p>
    <w:p w14:paraId="794D5FC4" w14:textId="3522BBAE" w:rsidR="00654325" w:rsidRPr="00FB7E9D" w:rsidRDefault="5E20DBE9" w:rsidP="00654325">
      <w:r w:rsidRPr="00FB7E9D">
        <w:t>November 201</w:t>
      </w:r>
      <w:r w:rsidR="003D2FBB" w:rsidRPr="00FB7E9D">
        <w:t>8</w:t>
      </w:r>
    </w:p>
    <w:p w14:paraId="285FE255" w14:textId="77777777" w:rsidR="00654325" w:rsidRPr="00FB7E9D" w:rsidRDefault="008864F2" w:rsidP="00654325">
      <w:pPr>
        <w:rPr>
          <w:color w:val="0070C0"/>
          <w:u w:val="single"/>
        </w:rPr>
      </w:pPr>
      <w:hyperlink r:id="rId12" w:history="1">
        <w:r w:rsidR="00654325" w:rsidRPr="00FB7E9D">
          <w:rPr>
            <w:color w:val="0070C0"/>
            <w:u w:val="single"/>
          </w:rPr>
          <w:t>reporting@unpri.org</w:t>
        </w:r>
      </w:hyperlink>
    </w:p>
    <w:p w14:paraId="017AA1BD" w14:textId="77777777" w:rsidR="00CA514A" w:rsidRDefault="5E20DBE9">
      <w:pPr>
        <w:widowControl/>
        <w:autoSpaceDE/>
        <w:autoSpaceDN/>
        <w:adjustRightInd/>
        <w:spacing w:before="0" w:after="0" w:line="240" w:lineRule="auto"/>
      </w:pPr>
      <w:r w:rsidRPr="00FB7E9D">
        <w:t>+44 (0) 20 3714 3187</w:t>
      </w:r>
      <w:r w:rsidR="006C6094">
        <w:br w:type="page"/>
      </w:r>
    </w:p>
    <w:p w14:paraId="589B6E61" w14:textId="77777777" w:rsidR="00DB5C48" w:rsidRDefault="00DB5C48" w:rsidP="00B03DE8">
      <w:pPr>
        <w:pStyle w:val="Heading1"/>
        <w:spacing w:before="120" w:after="120"/>
      </w:pPr>
      <w:bookmarkStart w:id="0" w:name="_Toc367982563"/>
      <w:bookmarkStart w:id="1" w:name="_Toc531264399"/>
      <w:r>
        <w:lastRenderedPageBreak/>
        <w:t>Understanding this document</w:t>
      </w:r>
      <w:bookmarkEnd w:id="0"/>
      <w:bookmarkEnd w:id="1"/>
      <w:r>
        <w:t xml:space="preserve"> </w:t>
      </w:r>
    </w:p>
    <w:p w14:paraId="5DE66B36" w14:textId="77777777" w:rsidR="00DB5C48" w:rsidRDefault="5E20DBE9" w:rsidP="5E20DBE9">
      <w:pPr>
        <w:pStyle w:val="INDICATORTEXT"/>
        <w:spacing w:before="120"/>
        <w:ind w:right="-546"/>
        <w:jc w:val="both"/>
        <w:rPr>
          <w:lang w:eastAsia="en-GB"/>
        </w:rPr>
      </w:pPr>
      <w:r w:rsidRPr="5E20DBE9">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6BABD21A" w14:textId="77777777" w:rsidR="00C72280" w:rsidRPr="002F6B3D" w:rsidRDefault="5E20DBE9" w:rsidP="5E20DBE9">
      <w:pPr>
        <w:pStyle w:val="INDICATORTEXT"/>
        <w:ind w:right="-546"/>
        <w:jc w:val="both"/>
        <w:rPr>
          <w:b/>
          <w:bCs/>
          <w:lang w:eastAsia="en-GB"/>
        </w:rPr>
      </w:pPr>
      <w:r w:rsidRPr="5E20DBE9">
        <w:rPr>
          <w:b/>
          <w:bCs/>
          <w:lang w:eastAsia="en-GB"/>
        </w:rPr>
        <w:t>Top bar</w:t>
      </w:r>
    </w:p>
    <w:p w14:paraId="39A82755" w14:textId="77777777" w:rsidR="00DB5C48" w:rsidRDefault="5E20DBE9" w:rsidP="5E20DBE9">
      <w:pPr>
        <w:pStyle w:val="INDICATORTEXT"/>
        <w:spacing w:after="240"/>
        <w:ind w:right="-546"/>
        <w:jc w:val="both"/>
        <w:rPr>
          <w:lang w:eastAsia="en-GB"/>
        </w:rPr>
      </w:pPr>
      <w:r w:rsidRPr="5E20DBE9">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236"/>
        <w:gridCol w:w="3330"/>
        <w:gridCol w:w="2904"/>
        <w:gridCol w:w="1744"/>
      </w:tblGrid>
      <w:tr w:rsidR="00DB5C48" w14:paraId="68FD6F70" w14:textId="77777777" w:rsidTr="000F0F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02F9B356" w14:textId="77777777" w:rsidR="00DB5C48" w:rsidRPr="00F667D4" w:rsidRDefault="00DB5C48" w:rsidP="007C1576">
            <w:pPr>
              <w:spacing w:after="0"/>
              <w:rPr>
                <w:rStyle w:val="IntenseEmphasis"/>
                <w:b w:val="0"/>
                <w:bCs w:val="0"/>
                <w:iCs w:val="0"/>
              </w:rPr>
            </w:pPr>
          </w:p>
        </w:tc>
        <w:tc>
          <w:tcPr>
            <w:tcW w:w="0" w:type="dxa"/>
          </w:tcPr>
          <w:p w14:paraId="40619A59" w14:textId="77777777" w:rsidR="00DB5C48" w:rsidRPr="00F667D4" w:rsidRDefault="5E20DBE9" w:rsidP="5E20DBE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0" w:type="dxa"/>
          </w:tcPr>
          <w:p w14:paraId="7B6B1356" w14:textId="77777777" w:rsidR="00DB5C48" w:rsidRPr="00F667D4" w:rsidRDefault="5E20DBE9" w:rsidP="5E20DBE9">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55D1B444" w14:textId="77777777" w:rsidR="00DB5C48" w:rsidRPr="00F667D4" w:rsidRDefault="5E20DBE9" w:rsidP="5E20DBE9">
            <w:pPr>
              <w:spacing w:after="0"/>
              <w:rPr>
                <w:rStyle w:val="IntenseEmphasis"/>
                <w:b w:val="0"/>
                <w:bCs w:val="0"/>
              </w:rPr>
            </w:pPr>
            <w:r>
              <w:t>Principle</w:t>
            </w:r>
          </w:p>
        </w:tc>
      </w:tr>
      <w:tr w:rsidR="00DB5C48" w14:paraId="7F6E8290" w14:textId="77777777" w:rsidTr="000F0F83">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5DA91A9D" w14:textId="77777777" w:rsidR="00DB5C48" w:rsidRPr="007A173E" w:rsidRDefault="5E20DBE9">
            <w:pPr>
              <w:pStyle w:val="SectionIndicatorHeaderText"/>
              <w:rPr>
                <w:rStyle w:val="IntenseEmphasis"/>
                <w:i w:val="0"/>
                <w:iCs w:val="0"/>
                <w:color w:val="FFFFFF" w:themeColor="background1"/>
              </w:rPr>
            </w:pPr>
            <w:r w:rsidRPr="5E20DBE9">
              <w:rPr>
                <w:rStyle w:val="IntenseEmphasis"/>
                <w:color w:val="FFFFFF" w:themeColor="background1"/>
              </w:rPr>
              <w:t>xxx 01</w:t>
            </w:r>
          </w:p>
        </w:tc>
        <w:tc>
          <w:tcPr>
            <w:tcW w:w="0" w:type="dxa"/>
          </w:tcPr>
          <w:p w14:paraId="3B6EEDB3" w14:textId="77777777" w:rsidR="00DB5C48" w:rsidRPr="007A173E"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E20DBE9">
              <w:rPr>
                <w:rStyle w:val="IntenseEmphasis"/>
                <w:color w:val="FFFFFF" w:themeColor="background1"/>
              </w:rPr>
              <w:t xml:space="preserve">MANDATORY </w:t>
            </w:r>
          </w:p>
        </w:tc>
        <w:tc>
          <w:tcPr>
            <w:tcW w:w="0" w:type="dxa"/>
          </w:tcPr>
          <w:p w14:paraId="29A1BEC0" w14:textId="77777777" w:rsidR="00DB5C48" w:rsidRPr="007A173E"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E20DBE9">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3D1F939B" w14:textId="77777777" w:rsidR="00DB5C48" w:rsidRPr="007A173E" w:rsidRDefault="5E20DBE9">
            <w:pPr>
              <w:pStyle w:val="SectionIndicatorHeaderText"/>
              <w:rPr>
                <w:rStyle w:val="IntenseEmphasis"/>
                <w:i w:val="0"/>
                <w:iCs w:val="0"/>
                <w:color w:val="FFFFFF" w:themeColor="background1"/>
              </w:rPr>
            </w:pPr>
            <w:r w:rsidRPr="5E20DBE9">
              <w:rPr>
                <w:rStyle w:val="IntenseEmphasis"/>
                <w:color w:val="FFFFFF" w:themeColor="background1"/>
              </w:rPr>
              <w:t>PRI 2</w:t>
            </w:r>
          </w:p>
        </w:tc>
      </w:tr>
    </w:tbl>
    <w:p w14:paraId="4D93C5AC" w14:textId="77777777" w:rsidR="00C72280" w:rsidRDefault="5E20DBE9" w:rsidP="5E20DBE9">
      <w:pPr>
        <w:pStyle w:val="INDICATORTEXT"/>
        <w:spacing w:before="240"/>
        <w:rPr>
          <w:b/>
          <w:bCs/>
          <w:lang w:eastAsia="en-GB"/>
        </w:rPr>
      </w:pPr>
      <w:r w:rsidRPr="5E20DBE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C72280" w14:paraId="234CD625" w14:textId="77777777" w:rsidTr="62C6AE9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9133EF6" w14:textId="77777777" w:rsidR="00C72280" w:rsidRPr="00C72280" w:rsidRDefault="5E20DBE9" w:rsidP="5E20DBE9">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263374A" w14:textId="77777777" w:rsidR="00C72280" w:rsidRPr="00E85043" w:rsidRDefault="5E20DBE9" w:rsidP="5E20DBE9">
            <w:pPr>
              <w:pStyle w:val="INDICATORTEXT"/>
              <w:spacing w:before="0" w:after="0"/>
              <w:jc w:val="both"/>
              <w:rPr>
                <w:lang w:eastAsia="en-GB"/>
              </w:rPr>
            </w:pPr>
            <w:r w:rsidRPr="5E20DBE9">
              <w:rPr>
                <w:lang w:eastAsia="en-GB"/>
              </w:rPr>
              <w:t>Mandatory indicators reflect core practices. These responses will be made public and must be completed to submit the framework.</w:t>
            </w:r>
          </w:p>
        </w:tc>
      </w:tr>
      <w:tr w:rsidR="00C72280" w14:paraId="1BA5E577" w14:textId="77777777" w:rsidTr="62C6AE9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5C00F20" w14:textId="77777777" w:rsidR="00C72280" w:rsidRPr="00C72280" w:rsidRDefault="5E20DBE9" w:rsidP="5E20DBE9">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 xml:space="preserve">MANDATORY TO REPORT </w:t>
            </w:r>
          </w:p>
          <w:p w14:paraId="4411159E" w14:textId="77777777" w:rsidR="00C72280" w:rsidRPr="00C72280" w:rsidRDefault="5E20DBE9" w:rsidP="5E20DBE9">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5E7723D1" w14:textId="77777777" w:rsidR="00C72280" w:rsidRPr="00E85043" w:rsidRDefault="5E20DBE9" w:rsidP="5E20DBE9">
            <w:pPr>
              <w:pStyle w:val="INDICATORTEXT"/>
              <w:spacing w:after="0"/>
              <w:jc w:val="both"/>
              <w:rPr>
                <w:lang w:eastAsia="en-GB"/>
              </w:rPr>
            </w:pPr>
            <w:r w:rsidRPr="5E20DBE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C72280" w14:paraId="07DB10BB" w14:textId="77777777" w:rsidTr="62C6AE9A">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4660C638" w14:textId="77777777" w:rsidR="00C72280" w:rsidRPr="00C72280" w:rsidRDefault="5E20DBE9" w:rsidP="5E20DBE9">
            <w:pPr>
              <w:pStyle w:val="SectionIndicatorHeaderText"/>
              <w:spacing w:before="0" w:after="0"/>
              <w:ind w:left="0"/>
              <w:rPr>
                <w:rStyle w:val="IntenseEmphasis"/>
                <w:b w:val="0"/>
                <w:bCs w:val="0"/>
                <w:color w:val="FFFFFF" w:themeColor="background1"/>
                <w:sz w:val="18"/>
                <w:szCs w:val="18"/>
              </w:rPr>
            </w:pPr>
            <w:r w:rsidRPr="5E20DBE9">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09A130D5" w14:textId="77777777" w:rsidR="00C72280" w:rsidRPr="00E85043" w:rsidRDefault="5E20DBE9" w:rsidP="5E20DBE9">
            <w:pPr>
              <w:pStyle w:val="INDICATORTEXT"/>
              <w:spacing w:before="0" w:after="0"/>
              <w:jc w:val="both"/>
              <w:rPr>
                <w:lang w:eastAsia="en-GB"/>
              </w:rPr>
            </w:pPr>
            <w:r w:rsidRPr="5E20DBE9">
              <w:rPr>
                <w:lang w:eastAsia="en-GB"/>
              </w:rPr>
              <w:t>Voluntary indicators reflect alternative or advanced practices. These indicators are voluntary to report and disclose.</w:t>
            </w:r>
          </w:p>
        </w:tc>
      </w:tr>
    </w:tbl>
    <w:p w14:paraId="7A1D95FE" w14:textId="77777777" w:rsidR="00C72280" w:rsidRPr="00E85043" w:rsidRDefault="5E20DBE9" w:rsidP="5E20DBE9">
      <w:pPr>
        <w:pStyle w:val="INDICATORTEXT"/>
        <w:spacing w:before="240"/>
        <w:rPr>
          <w:b/>
          <w:bCs/>
          <w:lang w:eastAsia="en-GB"/>
        </w:rPr>
      </w:pPr>
      <w:r w:rsidRPr="5E20DBE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C72280" w14:paraId="2474E658" w14:textId="77777777" w:rsidTr="62C6AE9A">
        <w:trPr>
          <w:trHeight w:val="668"/>
        </w:trPr>
        <w:tc>
          <w:tcPr>
            <w:tcW w:w="1560" w:type="dxa"/>
          </w:tcPr>
          <w:p w14:paraId="5C103D17" w14:textId="77777777" w:rsidR="00C72280" w:rsidRDefault="5E20DBE9" w:rsidP="00302A5B">
            <w:pPr>
              <w:pStyle w:val="INDICATORTEXT"/>
              <w:spacing w:before="40" w:after="60"/>
              <w:ind w:left="34"/>
              <w:jc w:val="both"/>
            </w:pPr>
            <w:r>
              <w:t>Gateway</w:t>
            </w:r>
          </w:p>
        </w:tc>
        <w:tc>
          <w:tcPr>
            <w:tcW w:w="1275" w:type="dxa"/>
          </w:tcPr>
          <w:p w14:paraId="76047318" w14:textId="77777777" w:rsidR="00C72280" w:rsidRDefault="00C72280" w:rsidP="00302A5B">
            <w:pPr>
              <w:pStyle w:val="INDICATORTEXT"/>
              <w:spacing w:before="40" w:after="60"/>
              <w:jc w:val="both"/>
            </w:pPr>
            <w:r>
              <w:rPr>
                <w:noProof/>
                <w:lang w:eastAsia="en-GB"/>
              </w:rPr>
              <w:drawing>
                <wp:inline distT="0" distB="0" distL="0" distR="0" wp14:anchorId="5F985A7A" wp14:editId="72D3F307">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3C05476" w14:textId="77777777" w:rsidR="00C72280" w:rsidRDefault="5E20DBE9" w:rsidP="5E20DBE9">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C72280" w14:paraId="2371C48B" w14:textId="77777777" w:rsidTr="62C6AE9A">
        <w:tc>
          <w:tcPr>
            <w:tcW w:w="1560" w:type="dxa"/>
          </w:tcPr>
          <w:p w14:paraId="33B58FA4" w14:textId="77777777" w:rsidR="00C72280" w:rsidRDefault="5E20DBE9" w:rsidP="00302A5B">
            <w:pPr>
              <w:pStyle w:val="INDICATORTEXT"/>
              <w:spacing w:before="40" w:after="60"/>
              <w:ind w:left="34"/>
              <w:jc w:val="both"/>
            </w:pPr>
            <w:r>
              <w:t>Peering</w:t>
            </w:r>
          </w:p>
        </w:tc>
        <w:tc>
          <w:tcPr>
            <w:tcW w:w="1275" w:type="dxa"/>
          </w:tcPr>
          <w:p w14:paraId="57545FF7" w14:textId="77777777" w:rsidR="00C72280" w:rsidRDefault="00C72280" w:rsidP="00302A5B">
            <w:pPr>
              <w:pStyle w:val="INDICATORTEXT"/>
              <w:spacing w:before="40" w:after="60"/>
              <w:jc w:val="both"/>
            </w:pPr>
            <w:r>
              <w:rPr>
                <w:noProof/>
                <w:lang w:eastAsia="en-GB"/>
              </w:rPr>
              <w:drawing>
                <wp:inline distT="0" distB="0" distL="0" distR="0" wp14:anchorId="481F53AC" wp14:editId="74D9B856">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F27B51" w14:textId="77777777" w:rsidR="00C72280" w:rsidRDefault="5E20DBE9" w:rsidP="5E20DBE9">
            <w:pPr>
              <w:pStyle w:val="INDICATORTEXT"/>
              <w:spacing w:before="40" w:after="60"/>
              <w:jc w:val="both"/>
              <w:rPr>
                <w:lang w:eastAsia="en-GB"/>
              </w:rPr>
            </w:pPr>
            <w:r>
              <w:t>These indicators are used to determine your peer groups for assessment purposes.</w:t>
            </w:r>
          </w:p>
        </w:tc>
      </w:tr>
      <w:tr w:rsidR="00C72280" w14:paraId="3A81E1C5" w14:textId="77777777" w:rsidTr="62C6AE9A">
        <w:tc>
          <w:tcPr>
            <w:tcW w:w="1560" w:type="dxa"/>
          </w:tcPr>
          <w:p w14:paraId="5E8DD479" w14:textId="77777777" w:rsidR="00C72280" w:rsidRDefault="5E20DBE9" w:rsidP="00302A5B">
            <w:pPr>
              <w:pStyle w:val="INDICATORTEXT"/>
              <w:spacing w:before="40" w:after="60"/>
              <w:ind w:left="34"/>
              <w:jc w:val="both"/>
            </w:pPr>
            <w:r>
              <w:t>Core assessed</w:t>
            </w:r>
          </w:p>
        </w:tc>
        <w:tc>
          <w:tcPr>
            <w:tcW w:w="1275" w:type="dxa"/>
          </w:tcPr>
          <w:p w14:paraId="021D06D8" w14:textId="77777777" w:rsidR="00C72280" w:rsidRDefault="00C72280" w:rsidP="00302A5B">
            <w:pPr>
              <w:pStyle w:val="INDICATORTEXT"/>
              <w:spacing w:before="40" w:after="60"/>
              <w:jc w:val="both"/>
            </w:pPr>
            <w:r>
              <w:rPr>
                <w:noProof/>
                <w:lang w:eastAsia="en-GB"/>
              </w:rPr>
              <w:drawing>
                <wp:inline distT="0" distB="0" distL="0" distR="0" wp14:anchorId="5F81A6B0" wp14:editId="0BE49A10">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E9C3AA0" w14:textId="77777777" w:rsidR="00C72280" w:rsidRDefault="5E20DBE9" w:rsidP="5E20DBE9">
            <w:pPr>
              <w:pStyle w:val="INDICATORTEXT"/>
              <w:spacing w:before="40" w:after="60"/>
              <w:jc w:val="both"/>
              <w:rPr>
                <w:lang w:eastAsia="en-GB"/>
              </w:rPr>
            </w:pPr>
            <w:r>
              <w:t xml:space="preserve">These indicators form the core of the assessment and represent </w:t>
            </w:r>
            <w:proofErr w:type="gramStart"/>
            <w:r>
              <w:t>the majority of</w:t>
            </w:r>
            <w:proofErr w:type="gramEnd"/>
            <w:r>
              <w:t xml:space="preserve"> your final assessment score.</w:t>
            </w:r>
          </w:p>
        </w:tc>
      </w:tr>
      <w:tr w:rsidR="00C72280" w14:paraId="0B9C8004" w14:textId="77777777" w:rsidTr="62C6AE9A">
        <w:tc>
          <w:tcPr>
            <w:tcW w:w="1560" w:type="dxa"/>
          </w:tcPr>
          <w:p w14:paraId="23BF24A6" w14:textId="77777777" w:rsidR="00C72280" w:rsidRDefault="5E20DBE9" w:rsidP="00302A5B">
            <w:pPr>
              <w:pStyle w:val="INDICATORTEXT"/>
              <w:spacing w:before="40" w:after="60"/>
              <w:ind w:left="34"/>
              <w:jc w:val="both"/>
            </w:pPr>
            <w:r>
              <w:t>Additional assessed</w:t>
            </w:r>
          </w:p>
        </w:tc>
        <w:tc>
          <w:tcPr>
            <w:tcW w:w="1275" w:type="dxa"/>
          </w:tcPr>
          <w:p w14:paraId="76EDC539" w14:textId="77777777" w:rsidR="00C72280" w:rsidRDefault="00C72280" w:rsidP="00302A5B">
            <w:pPr>
              <w:pStyle w:val="INDICATORTEXT"/>
              <w:spacing w:before="40" w:after="60"/>
              <w:jc w:val="both"/>
            </w:pPr>
            <w:r>
              <w:rPr>
                <w:noProof/>
                <w:lang w:eastAsia="en-GB"/>
              </w:rPr>
              <w:drawing>
                <wp:inline distT="0" distB="0" distL="0" distR="0" wp14:anchorId="5BF70F68" wp14:editId="30170071">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1AB42281" w14:textId="77777777" w:rsidR="00C72280" w:rsidRDefault="5E20DBE9" w:rsidP="5E20DBE9">
            <w:pPr>
              <w:pStyle w:val="INDICATORTEXT"/>
              <w:spacing w:before="40" w:after="60"/>
              <w:jc w:val="both"/>
              <w:rPr>
                <w:lang w:eastAsia="en-GB"/>
              </w:rPr>
            </w:pPr>
            <w:r>
              <w:t>These indicators represent more advanced or alternative practices and contribute to a smaller part of your score.</w:t>
            </w:r>
          </w:p>
        </w:tc>
      </w:tr>
      <w:tr w:rsidR="00C72280" w14:paraId="65BEBED8" w14:textId="77777777" w:rsidTr="62C6AE9A">
        <w:tc>
          <w:tcPr>
            <w:tcW w:w="1560" w:type="dxa"/>
          </w:tcPr>
          <w:p w14:paraId="0DE7C211" w14:textId="77777777" w:rsidR="00C72280" w:rsidRDefault="5E20DBE9" w:rsidP="00302A5B">
            <w:pPr>
              <w:pStyle w:val="INDICATORTEXT"/>
              <w:spacing w:before="40" w:after="60"/>
              <w:ind w:left="34"/>
              <w:jc w:val="both"/>
            </w:pPr>
            <w:r>
              <w:t>Descriptive</w:t>
            </w:r>
          </w:p>
        </w:tc>
        <w:tc>
          <w:tcPr>
            <w:tcW w:w="1275" w:type="dxa"/>
          </w:tcPr>
          <w:p w14:paraId="0F0CCAE3" w14:textId="77777777" w:rsidR="00C72280" w:rsidRDefault="00C72280" w:rsidP="00302A5B">
            <w:pPr>
              <w:pStyle w:val="INDICATORTEXT"/>
              <w:spacing w:before="40" w:after="60"/>
              <w:jc w:val="both"/>
            </w:pPr>
            <w:r>
              <w:rPr>
                <w:noProof/>
                <w:lang w:eastAsia="en-GB"/>
              </w:rPr>
              <w:drawing>
                <wp:inline distT="0" distB="0" distL="0" distR="0" wp14:anchorId="7D78CBF5" wp14:editId="1E357F33">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8D02F97" w14:textId="77777777" w:rsidR="00C72280" w:rsidRDefault="5E20DBE9" w:rsidP="5E20DBE9">
            <w:pPr>
              <w:pStyle w:val="INDICATORTEXT"/>
              <w:spacing w:before="40" w:after="60"/>
              <w:jc w:val="both"/>
              <w:rPr>
                <w:lang w:eastAsia="en-GB"/>
              </w:rPr>
            </w:pPr>
            <w:r>
              <w:t>These are open-ended narrative indicators, allowing you to describe your activities.</w:t>
            </w:r>
          </w:p>
        </w:tc>
      </w:tr>
    </w:tbl>
    <w:p w14:paraId="61AC6292" w14:textId="77777777" w:rsidR="00C72280" w:rsidRPr="002F6B3D" w:rsidRDefault="5E20DBE9" w:rsidP="5E20DBE9">
      <w:pPr>
        <w:pStyle w:val="INDICATORTEXT"/>
        <w:spacing w:before="120"/>
        <w:rPr>
          <w:b/>
          <w:bCs/>
          <w:lang w:eastAsia="en-GB"/>
        </w:rPr>
      </w:pPr>
      <w:r w:rsidRPr="5E20DBE9">
        <w:rPr>
          <w:b/>
          <w:bCs/>
          <w:lang w:eastAsia="en-GB"/>
        </w:rPr>
        <w:t>Underneath the indicator</w:t>
      </w:r>
    </w:p>
    <w:p w14:paraId="2D4E6FC7" w14:textId="77777777" w:rsidR="00C72280" w:rsidRDefault="5E20DBE9" w:rsidP="5E20DBE9">
      <w:pPr>
        <w:pStyle w:val="INDICATORTEXT"/>
        <w:spacing w:after="160"/>
        <w:ind w:right="-546"/>
        <w:jc w:val="both"/>
        <w:rPr>
          <w:lang w:eastAsia="en-GB"/>
        </w:rPr>
      </w:pPr>
      <w:r w:rsidRPr="5E20DBE9">
        <w:rPr>
          <w:lang w:eastAsia="en-GB"/>
        </w:rPr>
        <w:t>Underneath the indicator, you can find the explanatory notes and definitions that include important information about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412"/>
        <w:gridCol w:w="7677"/>
      </w:tblGrid>
      <w:tr w:rsidR="00C72280" w14:paraId="0C7C24CB" w14:textId="77777777" w:rsidTr="00D303A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777" w:type="pct"/>
            <w:tcBorders>
              <w:top w:val="single" w:sz="4" w:space="0" w:color="0082C8"/>
            </w:tcBorders>
          </w:tcPr>
          <w:p w14:paraId="3522FEFC" w14:textId="77777777" w:rsidR="00C72280" w:rsidRPr="007A173E" w:rsidRDefault="5E20DBE9">
            <w:pPr>
              <w:pStyle w:val="SectionIndicatorHeaderText"/>
              <w:jc w:val="both"/>
              <w:rPr>
                <w:rStyle w:val="IntenseEmphasis"/>
                <w:b w:val="0"/>
                <w:bCs w:val="0"/>
                <w:i w:val="0"/>
                <w:iCs w:val="0"/>
              </w:rPr>
            </w:pPr>
            <w:r w:rsidRPr="5E20DBE9">
              <w:rPr>
                <w:rStyle w:val="IntenseEmphasis"/>
                <w:color w:val="FFFFFF" w:themeColor="background1"/>
              </w:rPr>
              <w:t>xxx 01</w:t>
            </w:r>
          </w:p>
        </w:tc>
        <w:tc>
          <w:tcPr>
            <w:tcW w:w="4223" w:type="pct"/>
            <w:tcBorders>
              <w:top w:val="single" w:sz="4" w:space="0" w:color="0082C8"/>
              <w:right w:val="single" w:sz="4" w:space="0" w:color="0070C0"/>
            </w:tcBorders>
          </w:tcPr>
          <w:p w14:paraId="1A9CCD49" w14:textId="77777777" w:rsidR="00C72280" w:rsidRPr="007A173E" w:rsidRDefault="5E20DBE9">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E20DBE9">
              <w:rPr>
                <w:rStyle w:val="IntenseEmphasis"/>
                <w:color w:val="FFFFFF" w:themeColor="background1"/>
              </w:rPr>
              <w:t>EXPLANATORY NOTES</w:t>
            </w:r>
          </w:p>
        </w:tc>
      </w:tr>
      <w:tr w:rsidR="00C72280" w:rsidRPr="00D5451C" w14:paraId="3C6E99AB" w14:textId="77777777" w:rsidTr="00D303AA">
        <w:trPr>
          <w:cantSplit/>
          <w:trHeight w:val="377"/>
        </w:trPr>
        <w:tc>
          <w:tcPr>
            <w:cnfStyle w:val="001000000000" w:firstRow="0" w:lastRow="0" w:firstColumn="1" w:lastColumn="0" w:oddVBand="0" w:evenVBand="0" w:oddHBand="0" w:evenHBand="0" w:firstRowFirstColumn="0" w:firstRowLastColumn="0" w:lastRowFirstColumn="0" w:lastRowLastColumn="0"/>
            <w:tcW w:w="777" w:type="pct"/>
            <w:tcBorders>
              <w:bottom w:val="single" w:sz="4" w:space="0" w:color="A6A6A6" w:themeColor="background1" w:themeShade="A6"/>
            </w:tcBorders>
          </w:tcPr>
          <w:p w14:paraId="119C26DD" w14:textId="77777777" w:rsidR="00C72280" w:rsidRPr="00F667D4" w:rsidRDefault="5E20DBE9" w:rsidP="5E20DBE9">
            <w:pPr>
              <w:pStyle w:val="INDICATORTEXT"/>
              <w:spacing w:before="0"/>
              <w:jc w:val="both"/>
              <w:rPr>
                <w:b/>
                <w:bCs/>
              </w:rPr>
            </w:pPr>
            <w:r w:rsidRPr="5E20DBE9">
              <w:rPr>
                <w:b/>
                <w:bCs/>
              </w:rPr>
              <w:t>xxx 01.1</w:t>
            </w:r>
          </w:p>
        </w:tc>
        <w:tc>
          <w:tcPr>
            <w:tcW w:w="4223" w:type="pct"/>
            <w:vMerge w:val="restart"/>
            <w:tcBorders>
              <w:right w:val="single" w:sz="4" w:space="0" w:color="0070C0"/>
            </w:tcBorders>
          </w:tcPr>
          <w:p w14:paraId="2E8B98B8" w14:textId="77777777" w:rsidR="00C72280" w:rsidRPr="007A173E" w:rsidRDefault="5E20DBE9" w:rsidP="007A173E">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provides guidance on how to interpret the sub-indicators, including examples of what could be reported.</w:t>
            </w:r>
          </w:p>
        </w:tc>
      </w:tr>
      <w:tr w:rsidR="00C72280" w:rsidRPr="00D5451C" w14:paraId="006A1D5E" w14:textId="77777777" w:rsidTr="00D303AA">
        <w:trPr>
          <w:cantSplit/>
          <w:trHeight w:val="269"/>
        </w:trPr>
        <w:tc>
          <w:tcPr>
            <w:cnfStyle w:val="001000000000" w:firstRow="0" w:lastRow="0" w:firstColumn="1" w:lastColumn="0" w:oddVBand="0" w:evenVBand="0" w:oddHBand="0" w:evenHBand="0" w:firstRowFirstColumn="0" w:firstRowLastColumn="0" w:lastRowFirstColumn="0" w:lastRowLastColumn="0"/>
            <w:tcW w:w="777" w:type="pct"/>
            <w:tcBorders>
              <w:bottom w:val="single" w:sz="4" w:space="0" w:color="A6A6A6" w:themeColor="background1" w:themeShade="A6"/>
            </w:tcBorders>
          </w:tcPr>
          <w:p w14:paraId="7A0A1241" w14:textId="77777777" w:rsidR="00C72280" w:rsidRPr="00F667D4" w:rsidRDefault="5E20DBE9" w:rsidP="5E20DBE9">
            <w:pPr>
              <w:pStyle w:val="INDICATORTEXT"/>
              <w:spacing w:before="0"/>
              <w:jc w:val="both"/>
              <w:rPr>
                <w:b/>
                <w:bCs/>
              </w:rPr>
            </w:pPr>
            <w:r w:rsidRPr="5E20DBE9">
              <w:rPr>
                <w:b/>
                <w:bCs/>
              </w:rPr>
              <w:t>xxx 01.2</w:t>
            </w:r>
          </w:p>
        </w:tc>
        <w:tc>
          <w:tcPr>
            <w:tcW w:w="4223" w:type="pct"/>
            <w:vMerge/>
            <w:tcBorders>
              <w:bottom w:val="single" w:sz="4" w:space="0" w:color="A6A6A6"/>
              <w:right w:val="single" w:sz="4" w:space="0" w:color="0070C0"/>
            </w:tcBorders>
          </w:tcPr>
          <w:p w14:paraId="6F6B3F59" w14:textId="77777777" w:rsidR="00C72280" w:rsidRPr="00CC7769" w:rsidRDefault="00C72280" w:rsidP="00277E61">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C72280" w:rsidRPr="00D5451C" w14:paraId="3884376C" w14:textId="77777777" w:rsidTr="00D303A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1F53F26" w14:textId="77777777" w:rsidR="00C72280" w:rsidRPr="00837EA2" w:rsidRDefault="5E20DBE9" w:rsidP="5E20DBE9">
            <w:pPr>
              <w:pStyle w:val="INDICATORTEXT"/>
              <w:spacing w:before="120"/>
              <w:jc w:val="both"/>
              <w:rPr>
                <w:b/>
                <w:bCs/>
              </w:rPr>
            </w:pPr>
            <w:r w:rsidRPr="5E20DBE9">
              <w:rPr>
                <w:b/>
                <w:bCs/>
              </w:rPr>
              <w:t>LOGIC</w:t>
            </w:r>
          </w:p>
        </w:tc>
      </w:tr>
      <w:tr w:rsidR="00C72280" w:rsidRPr="00D5451C" w14:paraId="7247DD3D" w14:textId="77777777" w:rsidTr="00D303AA">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A6A6A6" w:themeColor="background1" w:themeShade="A6"/>
            </w:tcBorders>
          </w:tcPr>
          <w:p w14:paraId="434F0C6D" w14:textId="77777777" w:rsidR="00C72280" w:rsidRPr="00F667D4" w:rsidRDefault="5E20DBE9" w:rsidP="5E20DBE9">
            <w:pPr>
              <w:pStyle w:val="INDICATORTEXT"/>
              <w:spacing w:before="120"/>
              <w:jc w:val="both"/>
              <w:rPr>
                <w:b/>
                <w:bCs/>
              </w:rPr>
            </w:pPr>
            <w:r w:rsidRPr="5E20DBE9">
              <w:rPr>
                <w:b/>
                <w:bCs/>
              </w:rPr>
              <w:t>xxx 01</w:t>
            </w:r>
          </w:p>
        </w:tc>
        <w:tc>
          <w:tcPr>
            <w:tcW w:w="4223" w:type="pct"/>
            <w:tcBorders>
              <w:top w:val="single" w:sz="4" w:space="0" w:color="A6A6A6" w:themeColor="background1" w:themeShade="A6"/>
              <w:bottom w:val="single" w:sz="4" w:space="0" w:color="A6A6A6" w:themeColor="background1" w:themeShade="A6"/>
              <w:right w:val="single" w:sz="4" w:space="0" w:color="0070C0"/>
            </w:tcBorders>
          </w:tcPr>
          <w:p w14:paraId="4A9C8930" w14:textId="77777777" w:rsidR="00C72280" w:rsidRPr="00CC7769" w:rsidRDefault="5E20DBE9" w:rsidP="008C7039">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C72280" w:rsidRPr="00D5451C" w14:paraId="628A0EC7" w14:textId="77777777" w:rsidTr="00D303A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49FF4F17" w14:textId="77777777" w:rsidR="00C72280" w:rsidRPr="00F667D4" w:rsidRDefault="5E20DBE9" w:rsidP="5E20DBE9">
            <w:pPr>
              <w:pStyle w:val="INDICATORTEXT"/>
              <w:spacing w:before="0"/>
              <w:jc w:val="both"/>
              <w:rPr>
                <w:b/>
                <w:bCs/>
              </w:rPr>
            </w:pPr>
            <w:r w:rsidRPr="5E20DBE9">
              <w:rPr>
                <w:b/>
                <w:bCs/>
              </w:rPr>
              <w:t>ASSESSMENT</w:t>
            </w:r>
          </w:p>
        </w:tc>
      </w:tr>
      <w:tr w:rsidR="00C72280" w:rsidRPr="00D5451C" w14:paraId="6E7571C0" w14:textId="77777777" w:rsidTr="00D303AA">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A6A6A6" w:themeColor="background1" w:themeShade="A6"/>
            </w:tcBorders>
          </w:tcPr>
          <w:p w14:paraId="6565D7EF" w14:textId="77777777" w:rsidR="00C72280" w:rsidRPr="00F667D4" w:rsidRDefault="5E20DBE9" w:rsidP="5E20DBE9">
            <w:pPr>
              <w:pStyle w:val="INDICATORTEXT"/>
              <w:spacing w:before="0"/>
              <w:jc w:val="both"/>
              <w:rPr>
                <w:b/>
                <w:bCs/>
              </w:rPr>
            </w:pPr>
            <w:r w:rsidRPr="5E20DBE9">
              <w:rPr>
                <w:b/>
                <w:bCs/>
              </w:rPr>
              <w:t>xxx 01</w:t>
            </w:r>
          </w:p>
        </w:tc>
        <w:tc>
          <w:tcPr>
            <w:tcW w:w="4223" w:type="pct"/>
            <w:tcBorders>
              <w:top w:val="single" w:sz="4" w:space="0" w:color="A6A6A6" w:themeColor="background1" w:themeShade="A6"/>
              <w:bottom w:val="single" w:sz="4" w:space="0" w:color="A6A6A6" w:themeColor="background1" w:themeShade="A6"/>
              <w:right w:val="single" w:sz="4" w:space="0" w:color="0070C0"/>
            </w:tcBorders>
          </w:tcPr>
          <w:p w14:paraId="0F19DE65" w14:textId="77777777" w:rsidR="00C72280" w:rsidRDefault="5E20DBE9" w:rsidP="441579C6">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C72280" w:rsidRPr="00D5451C" w14:paraId="0B057468" w14:textId="77777777" w:rsidTr="00D303AA">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left w:val="nil"/>
              <w:bottom w:val="single" w:sz="4" w:space="0" w:color="A6A6A6" w:themeColor="background1" w:themeShade="A6"/>
              <w:right w:val="nil"/>
            </w:tcBorders>
            <w:shd w:val="clear" w:color="auto" w:fill="auto"/>
          </w:tcPr>
          <w:p w14:paraId="67984AE8" w14:textId="77777777" w:rsidR="007B4CB9" w:rsidRDefault="007B4CB9" w:rsidP="00763046">
            <w:pPr>
              <w:pStyle w:val="INDICATORTEXT"/>
              <w:spacing w:before="0" w:after="0"/>
              <w:ind w:left="0"/>
              <w:jc w:val="both"/>
              <w:rPr>
                <w:b/>
              </w:rPr>
            </w:pPr>
          </w:p>
        </w:tc>
        <w:tc>
          <w:tcPr>
            <w:tcW w:w="4223" w:type="pct"/>
            <w:tcBorders>
              <w:top w:val="single" w:sz="4" w:space="0" w:color="A6A6A6" w:themeColor="background1" w:themeShade="A6"/>
              <w:left w:val="nil"/>
              <w:bottom w:val="single" w:sz="4" w:space="0" w:color="A6A6A6" w:themeColor="background1" w:themeShade="A6"/>
              <w:right w:val="nil"/>
            </w:tcBorders>
            <w:shd w:val="clear" w:color="auto" w:fill="auto"/>
          </w:tcPr>
          <w:p w14:paraId="587E9420" w14:textId="77777777" w:rsidR="00C72280" w:rsidRDefault="00C72280" w:rsidP="00D6659C">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C72280" w:rsidRPr="00D5451C" w14:paraId="2A48009B" w14:textId="77777777" w:rsidTr="00D303AA">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A6A6A6" w:themeColor="background1" w:themeShade="A6"/>
            </w:tcBorders>
            <w:shd w:val="clear" w:color="auto" w:fill="00B0F0"/>
          </w:tcPr>
          <w:p w14:paraId="6B4F7905" w14:textId="77777777" w:rsidR="00C72280" w:rsidRPr="00C72280" w:rsidRDefault="5E20DBE9" w:rsidP="5E20DBE9">
            <w:pPr>
              <w:pStyle w:val="SectionIndicatorHeaderText"/>
              <w:jc w:val="both"/>
              <w:rPr>
                <w:rStyle w:val="IntenseEmphasis"/>
                <w:color w:val="FFFFFF" w:themeColor="background1"/>
              </w:rPr>
            </w:pPr>
            <w:r w:rsidRPr="5E20DBE9">
              <w:rPr>
                <w:rStyle w:val="IntenseEmphasis"/>
                <w:color w:val="FFFFFF" w:themeColor="background1"/>
              </w:rPr>
              <w:t>xxx 01</w:t>
            </w:r>
          </w:p>
        </w:tc>
        <w:tc>
          <w:tcPr>
            <w:tcW w:w="4223"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62E29A58" w14:textId="77777777" w:rsidR="00C72280" w:rsidRPr="007A173E" w:rsidRDefault="5E20DBE9">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E20DBE9">
              <w:rPr>
                <w:rStyle w:val="IntenseEmphasis"/>
                <w:color w:val="FFFFFF" w:themeColor="background1"/>
              </w:rPr>
              <w:t>DEFINITIONS</w:t>
            </w:r>
          </w:p>
        </w:tc>
      </w:tr>
      <w:tr w:rsidR="00C72280" w:rsidRPr="00D5451C" w14:paraId="78FFEB9E" w14:textId="77777777" w:rsidTr="00D303AA">
        <w:trPr>
          <w:cantSplit/>
        </w:trPr>
        <w:tc>
          <w:tcPr>
            <w:cnfStyle w:val="001000000000" w:firstRow="0" w:lastRow="0" w:firstColumn="1" w:lastColumn="0" w:oddVBand="0" w:evenVBand="0" w:oddHBand="0" w:evenHBand="0" w:firstRowFirstColumn="0" w:firstRowLastColumn="0" w:lastRowFirstColumn="0" w:lastRowLastColumn="0"/>
            <w:tcW w:w="777" w:type="pct"/>
            <w:tcBorders>
              <w:top w:val="single" w:sz="4" w:space="0" w:color="A6A6A6" w:themeColor="background1" w:themeShade="A6"/>
              <w:bottom w:val="single" w:sz="4" w:space="0" w:color="0070C0"/>
            </w:tcBorders>
          </w:tcPr>
          <w:p w14:paraId="274BFD99" w14:textId="77777777" w:rsidR="00C72280" w:rsidRPr="007A173E" w:rsidRDefault="5E20DBE9">
            <w:pPr>
              <w:pStyle w:val="INDICATORTEXT"/>
              <w:jc w:val="both"/>
              <w:rPr>
                <w:rStyle w:val="IntenseEmphasis"/>
                <w:b w:val="0"/>
                <w:bCs w:val="0"/>
                <w:i w:val="0"/>
                <w:iCs w:val="0"/>
              </w:rPr>
            </w:pPr>
            <w:r w:rsidRPr="5E20DBE9">
              <w:rPr>
                <w:b/>
                <w:bCs/>
              </w:rPr>
              <w:t>xxx 01</w:t>
            </w:r>
          </w:p>
        </w:tc>
        <w:tc>
          <w:tcPr>
            <w:tcW w:w="4223" w:type="pct"/>
            <w:tcBorders>
              <w:top w:val="single" w:sz="4" w:space="0" w:color="A6A6A6" w:themeColor="background1" w:themeShade="A6"/>
              <w:bottom w:val="single" w:sz="4" w:space="0" w:color="0070C0"/>
              <w:right w:val="single" w:sz="4" w:space="0" w:color="0070C0"/>
            </w:tcBorders>
          </w:tcPr>
          <w:p w14:paraId="294C8E68" w14:textId="77777777" w:rsidR="00C72280" w:rsidRPr="007A173E" w:rsidRDefault="5E20DB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used in the indicator are defined here.</w:t>
            </w:r>
          </w:p>
        </w:tc>
      </w:tr>
    </w:tbl>
    <w:p w14:paraId="0CFF0350" w14:textId="6A34D2B3"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ED67BD">
          <w:footerReference w:type="default" r:id="rId18"/>
          <w:headerReference w:type="first" r:id="rId19"/>
          <w:footerReference w:type="first" r:id="rId20"/>
          <w:pgSz w:w="11900" w:h="16840"/>
          <w:pgMar w:top="1135" w:right="1616" w:bottom="1440" w:left="1616" w:header="708" w:footer="708" w:gutter="0"/>
          <w:cols w:space="708"/>
          <w:titlePg/>
          <w:docGrid w:linePitch="360"/>
        </w:sectPr>
      </w:pPr>
    </w:p>
    <w:bookmarkStart w:id="2" w:name="_Toc360179415" w:displacedByCustomXml="next"/>
    <w:sdt>
      <w:sdtPr>
        <w:rPr>
          <w:rFonts w:ascii="Calibri" w:hAnsi="Calibri" w:cs="Times New Roman"/>
          <w:bCs/>
          <w:noProof w:val="0"/>
          <w:color w:val="003B7C"/>
          <w:sz w:val="30"/>
          <w:szCs w:val="28"/>
        </w:rPr>
        <w:id w:val="19173569"/>
        <w:docPartObj>
          <w:docPartGallery w:val="Table of Contents"/>
          <w:docPartUnique/>
        </w:docPartObj>
      </w:sdtPr>
      <w:sdtEndPr/>
      <w:sdtContent>
        <w:p w14:paraId="2E2ED1BB" w14:textId="77777777" w:rsidR="004457CB" w:rsidRPr="007B4CB9" w:rsidRDefault="00EA4B91">
          <w:pPr>
            <w:pStyle w:val="TOC1"/>
            <w:rPr>
              <w:rStyle w:val="Heading1Char"/>
            </w:rPr>
          </w:pPr>
          <w:r w:rsidRPr="007B4CB9">
            <w:rPr>
              <w:rStyle w:val="Heading1Char"/>
            </w:rPr>
            <w:t>Table of Contents</w:t>
          </w:r>
          <w:bookmarkStart w:id="3" w:name="_GoBack"/>
          <w:bookmarkEnd w:id="3"/>
        </w:p>
        <w:p w14:paraId="67B274C4" w14:textId="55F784C0" w:rsidR="008678A3" w:rsidRDefault="00165612">
          <w:pPr>
            <w:pStyle w:val="TOC1"/>
            <w:rPr>
              <w:rFonts w:asciiTheme="minorHAnsi" w:eastAsiaTheme="minorEastAsia" w:hAnsiTheme="minorHAnsi" w:cstheme="minorBidi"/>
              <w:sz w:val="22"/>
              <w:szCs w:val="22"/>
              <w:lang w:val="en-US"/>
            </w:rPr>
          </w:pPr>
          <w:r>
            <w:fldChar w:fldCharType="begin"/>
          </w:r>
          <w:r>
            <w:instrText xml:space="preserve"> TOC \o "1-4" \h \z \t "Intense Quote,4" </w:instrText>
          </w:r>
          <w:r>
            <w:fldChar w:fldCharType="separate"/>
          </w:r>
          <w:hyperlink w:anchor="_Toc531264399" w:history="1">
            <w:r w:rsidR="008678A3" w:rsidRPr="004A7D88">
              <w:rPr>
                <w:rStyle w:val="Hyperlink"/>
              </w:rPr>
              <w:t>Understanding this document</w:t>
            </w:r>
            <w:r w:rsidR="008678A3">
              <w:rPr>
                <w:webHidden/>
              </w:rPr>
              <w:tab/>
            </w:r>
            <w:r w:rsidR="008678A3">
              <w:rPr>
                <w:webHidden/>
              </w:rPr>
              <w:fldChar w:fldCharType="begin"/>
            </w:r>
            <w:r w:rsidR="008678A3">
              <w:rPr>
                <w:webHidden/>
              </w:rPr>
              <w:instrText xml:space="preserve"> PAGEREF _Toc531264399 \h </w:instrText>
            </w:r>
            <w:r w:rsidR="008678A3">
              <w:rPr>
                <w:webHidden/>
              </w:rPr>
            </w:r>
            <w:r w:rsidR="008678A3">
              <w:rPr>
                <w:webHidden/>
              </w:rPr>
              <w:fldChar w:fldCharType="separate"/>
            </w:r>
            <w:r w:rsidR="008864F2">
              <w:rPr>
                <w:webHidden/>
              </w:rPr>
              <w:t>2</w:t>
            </w:r>
            <w:r w:rsidR="008678A3">
              <w:rPr>
                <w:webHidden/>
              </w:rPr>
              <w:fldChar w:fldCharType="end"/>
            </w:r>
          </w:hyperlink>
        </w:p>
        <w:p w14:paraId="44366057" w14:textId="40179E71" w:rsidR="008678A3" w:rsidRDefault="008864F2">
          <w:pPr>
            <w:pStyle w:val="TOC1"/>
            <w:rPr>
              <w:rFonts w:asciiTheme="minorHAnsi" w:eastAsiaTheme="minorEastAsia" w:hAnsiTheme="minorHAnsi" w:cstheme="minorBidi"/>
              <w:sz w:val="22"/>
              <w:szCs w:val="22"/>
              <w:lang w:val="en-US"/>
            </w:rPr>
          </w:pPr>
          <w:hyperlink w:anchor="_Toc531264400" w:history="1">
            <w:r w:rsidR="008678A3" w:rsidRPr="004A7D88">
              <w:rPr>
                <w:rStyle w:val="Hyperlink"/>
              </w:rPr>
              <w:t>Pathways through the module</w:t>
            </w:r>
            <w:r w:rsidR="008678A3">
              <w:rPr>
                <w:webHidden/>
              </w:rPr>
              <w:tab/>
            </w:r>
            <w:r w:rsidR="008678A3">
              <w:rPr>
                <w:webHidden/>
              </w:rPr>
              <w:fldChar w:fldCharType="begin"/>
            </w:r>
            <w:r w:rsidR="008678A3">
              <w:rPr>
                <w:webHidden/>
              </w:rPr>
              <w:instrText xml:space="preserve"> PAGEREF _Toc531264400 \h </w:instrText>
            </w:r>
            <w:r w:rsidR="008678A3">
              <w:rPr>
                <w:webHidden/>
              </w:rPr>
            </w:r>
            <w:r w:rsidR="008678A3">
              <w:rPr>
                <w:webHidden/>
              </w:rPr>
              <w:fldChar w:fldCharType="separate"/>
            </w:r>
            <w:r>
              <w:rPr>
                <w:webHidden/>
              </w:rPr>
              <w:t>4</w:t>
            </w:r>
            <w:r w:rsidR="008678A3">
              <w:rPr>
                <w:webHidden/>
              </w:rPr>
              <w:fldChar w:fldCharType="end"/>
            </w:r>
          </w:hyperlink>
        </w:p>
        <w:p w14:paraId="751ABAFA" w14:textId="05436E1B" w:rsidR="008678A3" w:rsidRDefault="008864F2">
          <w:pPr>
            <w:pStyle w:val="TOC1"/>
            <w:rPr>
              <w:rFonts w:asciiTheme="minorHAnsi" w:eastAsiaTheme="minorEastAsia" w:hAnsiTheme="minorHAnsi" w:cstheme="minorBidi"/>
              <w:sz w:val="22"/>
              <w:szCs w:val="22"/>
              <w:lang w:val="en-US"/>
            </w:rPr>
          </w:pPr>
          <w:hyperlink w:anchor="_Toc531264401" w:history="1">
            <w:r w:rsidR="008678A3" w:rsidRPr="004A7D88">
              <w:rPr>
                <w:rStyle w:val="Hyperlink"/>
              </w:rPr>
              <w:t>Preface</w:t>
            </w:r>
            <w:r w:rsidR="008678A3">
              <w:rPr>
                <w:webHidden/>
              </w:rPr>
              <w:tab/>
            </w:r>
            <w:r w:rsidR="008678A3">
              <w:rPr>
                <w:webHidden/>
              </w:rPr>
              <w:fldChar w:fldCharType="begin"/>
            </w:r>
            <w:r w:rsidR="008678A3">
              <w:rPr>
                <w:webHidden/>
              </w:rPr>
              <w:instrText xml:space="preserve"> PAGEREF _Toc531264401 \h </w:instrText>
            </w:r>
            <w:r w:rsidR="008678A3">
              <w:rPr>
                <w:webHidden/>
              </w:rPr>
            </w:r>
            <w:r w:rsidR="008678A3">
              <w:rPr>
                <w:webHidden/>
              </w:rPr>
              <w:fldChar w:fldCharType="separate"/>
            </w:r>
            <w:r>
              <w:rPr>
                <w:webHidden/>
              </w:rPr>
              <w:t>5</w:t>
            </w:r>
            <w:r w:rsidR="008678A3">
              <w:rPr>
                <w:webHidden/>
              </w:rPr>
              <w:fldChar w:fldCharType="end"/>
            </w:r>
          </w:hyperlink>
        </w:p>
        <w:p w14:paraId="1D83ECB4" w14:textId="6A9CECF2" w:rsidR="008678A3" w:rsidRDefault="008864F2">
          <w:pPr>
            <w:pStyle w:val="TOC2"/>
            <w:rPr>
              <w:rFonts w:asciiTheme="minorHAnsi" w:eastAsiaTheme="minorEastAsia" w:hAnsiTheme="minorHAnsi" w:cstheme="minorBidi"/>
              <w:sz w:val="22"/>
              <w:szCs w:val="22"/>
              <w:lang w:val="en-US"/>
            </w:rPr>
          </w:pPr>
          <w:hyperlink w:anchor="_Toc531264402" w:history="1">
            <w:r w:rsidR="008678A3" w:rsidRPr="004A7D88">
              <w:rPr>
                <w:rStyle w:val="Hyperlink"/>
              </w:rPr>
              <w:t>ESG incorporation in actively managed listed equities</w:t>
            </w:r>
            <w:r w:rsidR="008678A3">
              <w:rPr>
                <w:webHidden/>
              </w:rPr>
              <w:tab/>
            </w:r>
            <w:r w:rsidR="008678A3">
              <w:rPr>
                <w:webHidden/>
              </w:rPr>
              <w:fldChar w:fldCharType="begin"/>
            </w:r>
            <w:r w:rsidR="008678A3">
              <w:rPr>
                <w:webHidden/>
              </w:rPr>
              <w:instrText xml:space="preserve"> PAGEREF _Toc531264402 \h </w:instrText>
            </w:r>
            <w:r w:rsidR="008678A3">
              <w:rPr>
                <w:webHidden/>
              </w:rPr>
            </w:r>
            <w:r w:rsidR="008678A3">
              <w:rPr>
                <w:webHidden/>
              </w:rPr>
              <w:fldChar w:fldCharType="separate"/>
            </w:r>
            <w:r>
              <w:rPr>
                <w:webHidden/>
              </w:rPr>
              <w:t>6</w:t>
            </w:r>
            <w:r w:rsidR="008678A3">
              <w:rPr>
                <w:webHidden/>
              </w:rPr>
              <w:fldChar w:fldCharType="end"/>
            </w:r>
          </w:hyperlink>
        </w:p>
        <w:p w14:paraId="691C6DCF" w14:textId="6CB1B0E6" w:rsidR="008678A3" w:rsidRDefault="008864F2">
          <w:pPr>
            <w:pStyle w:val="TOC4"/>
            <w:rPr>
              <w:rFonts w:asciiTheme="minorHAnsi" w:eastAsiaTheme="minorEastAsia" w:hAnsiTheme="minorHAnsi" w:cstheme="minorBidi"/>
              <w:sz w:val="22"/>
              <w:szCs w:val="22"/>
              <w:lang w:val="en-US"/>
            </w:rPr>
          </w:pPr>
          <w:hyperlink w:anchor="_Toc531264403" w:history="1">
            <w:r w:rsidR="008678A3" w:rsidRPr="004A7D88">
              <w:rPr>
                <w:rStyle w:val="Hyperlink"/>
                <w:iCs/>
              </w:rPr>
              <w:t>A) Implementation: Screening</w:t>
            </w:r>
            <w:r w:rsidR="008678A3">
              <w:rPr>
                <w:webHidden/>
              </w:rPr>
              <w:tab/>
            </w:r>
            <w:r w:rsidR="008678A3">
              <w:rPr>
                <w:webHidden/>
              </w:rPr>
              <w:fldChar w:fldCharType="begin"/>
            </w:r>
            <w:r w:rsidR="008678A3">
              <w:rPr>
                <w:webHidden/>
              </w:rPr>
              <w:instrText xml:space="preserve"> PAGEREF _Toc531264403 \h </w:instrText>
            </w:r>
            <w:r w:rsidR="008678A3">
              <w:rPr>
                <w:webHidden/>
              </w:rPr>
            </w:r>
            <w:r w:rsidR="008678A3">
              <w:rPr>
                <w:webHidden/>
              </w:rPr>
              <w:fldChar w:fldCharType="separate"/>
            </w:r>
            <w:r>
              <w:rPr>
                <w:webHidden/>
              </w:rPr>
              <w:t>14</w:t>
            </w:r>
            <w:r w:rsidR="008678A3">
              <w:rPr>
                <w:webHidden/>
              </w:rPr>
              <w:fldChar w:fldCharType="end"/>
            </w:r>
          </w:hyperlink>
        </w:p>
        <w:p w14:paraId="02AD95CA" w14:textId="5C9F5991" w:rsidR="008678A3" w:rsidRDefault="008864F2">
          <w:pPr>
            <w:pStyle w:val="TOC4"/>
            <w:rPr>
              <w:rFonts w:asciiTheme="minorHAnsi" w:eastAsiaTheme="minorEastAsia" w:hAnsiTheme="minorHAnsi" w:cstheme="minorBidi"/>
              <w:sz w:val="22"/>
              <w:szCs w:val="22"/>
              <w:lang w:val="en-US"/>
            </w:rPr>
          </w:pPr>
          <w:hyperlink w:anchor="_Toc531264404" w:history="1">
            <w:r w:rsidR="008678A3" w:rsidRPr="004A7D88">
              <w:rPr>
                <w:rStyle w:val="Hyperlink"/>
                <w:iCs/>
              </w:rPr>
              <w:t>B) Implementation: Thematic</w:t>
            </w:r>
            <w:r w:rsidR="008678A3">
              <w:rPr>
                <w:webHidden/>
              </w:rPr>
              <w:tab/>
            </w:r>
            <w:r w:rsidR="008678A3">
              <w:rPr>
                <w:webHidden/>
              </w:rPr>
              <w:fldChar w:fldCharType="begin"/>
            </w:r>
            <w:r w:rsidR="008678A3">
              <w:rPr>
                <w:webHidden/>
              </w:rPr>
              <w:instrText xml:space="preserve"> PAGEREF _Toc531264404 \h </w:instrText>
            </w:r>
            <w:r w:rsidR="008678A3">
              <w:rPr>
                <w:webHidden/>
              </w:rPr>
            </w:r>
            <w:r w:rsidR="008678A3">
              <w:rPr>
                <w:webHidden/>
              </w:rPr>
              <w:fldChar w:fldCharType="separate"/>
            </w:r>
            <w:r>
              <w:rPr>
                <w:webHidden/>
              </w:rPr>
              <w:t>19</w:t>
            </w:r>
            <w:r w:rsidR="008678A3">
              <w:rPr>
                <w:webHidden/>
              </w:rPr>
              <w:fldChar w:fldCharType="end"/>
            </w:r>
          </w:hyperlink>
        </w:p>
        <w:p w14:paraId="585815F6" w14:textId="61E10BED" w:rsidR="008678A3" w:rsidRDefault="008864F2">
          <w:pPr>
            <w:pStyle w:val="TOC4"/>
            <w:rPr>
              <w:rFonts w:asciiTheme="minorHAnsi" w:eastAsiaTheme="minorEastAsia" w:hAnsiTheme="minorHAnsi" w:cstheme="minorBidi"/>
              <w:sz w:val="22"/>
              <w:szCs w:val="22"/>
              <w:lang w:val="en-US"/>
            </w:rPr>
          </w:pPr>
          <w:hyperlink w:anchor="_Toc531264405" w:history="1">
            <w:r w:rsidR="008678A3" w:rsidRPr="004A7D88">
              <w:rPr>
                <w:rStyle w:val="Hyperlink"/>
                <w:iCs/>
              </w:rPr>
              <w:t>C) Implementation: Integration</w:t>
            </w:r>
            <w:r w:rsidR="008678A3">
              <w:rPr>
                <w:webHidden/>
              </w:rPr>
              <w:tab/>
            </w:r>
            <w:r w:rsidR="008678A3">
              <w:rPr>
                <w:webHidden/>
              </w:rPr>
              <w:fldChar w:fldCharType="begin"/>
            </w:r>
            <w:r w:rsidR="008678A3">
              <w:rPr>
                <w:webHidden/>
              </w:rPr>
              <w:instrText xml:space="preserve"> PAGEREF _Toc531264405 \h </w:instrText>
            </w:r>
            <w:r w:rsidR="008678A3">
              <w:rPr>
                <w:webHidden/>
              </w:rPr>
            </w:r>
            <w:r w:rsidR="008678A3">
              <w:rPr>
                <w:webHidden/>
              </w:rPr>
              <w:fldChar w:fldCharType="separate"/>
            </w:r>
            <w:r>
              <w:rPr>
                <w:webHidden/>
              </w:rPr>
              <w:t>20</w:t>
            </w:r>
            <w:r w:rsidR="008678A3">
              <w:rPr>
                <w:webHidden/>
              </w:rPr>
              <w:fldChar w:fldCharType="end"/>
            </w:r>
          </w:hyperlink>
        </w:p>
        <w:p w14:paraId="464F6552" w14:textId="626EBAA9" w:rsidR="008678A3" w:rsidRDefault="008864F2">
          <w:pPr>
            <w:pStyle w:val="TOC2"/>
            <w:rPr>
              <w:rFonts w:asciiTheme="minorHAnsi" w:eastAsiaTheme="minorEastAsia" w:hAnsiTheme="minorHAnsi" w:cstheme="minorBidi"/>
              <w:sz w:val="22"/>
              <w:szCs w:val="22"/>
              <w:lang w:val="en-US"/>
            </w:rPr>
          </w:pPr>
          <w:hyperlink w:anchor="_Toc531264406" w:history="1">
            <w:r w:rsidR="008678A3" w:rsidRPr="004A7D88">
              <w:rPr>
                <w:rStyle w:val="Hyperlink"/>
              </w:rPr>
              <w:t>ESG incorporation in passively managed listed equities</w:t>
            </w:r>
            <w:r w:rsidR="008678A3">
              <w:rPr>
                <w:webHidden/>
              </w:rPr>
              <w:tab/>
            </w:r>
            <w:r w:rsidR="008678A3">
              <w:rPr>
                <w:webHidden/>
              </w:rPr>
              <w:fldChar w:fldCharType="begin"/>
            </w:r>
            <w:r w:rsidR="008678A3">
              <w:rPr>
                <w:webHidden/>
              </w:rPr>
              <w:instrText xml:space="preserve"> PAGEREF _Toc531264406 \h </w:instrText>
            </w:r>
            <w:r w:rsidR="008678A3">
              <w:rPr>
                <w:webHidden/>
              </w:rPr>
            </w:r>
            <w:r w:rsidR="008678A3">
              <w:rPr>
                <w:webHidden/>
              </w:rPr>
              <w:fldChar w:fldCharType="separate"/>
            </w:r>
            <w:r>
              <w:rPr>
                <w:webHidden/>
              </w:rPr>
              <w:t>26</w:t>
            </w:r>
            <w:r w:rsidR="008678A3">
              <w:rPr>
                <w:webHidden/>
              </w:rPr>
              <w:fldChar w:fldCharType="end"/>
            </w:r>
          </w:hyperlink>
        </w:p>
        <w:p w14:paraId="6EEEDB4B" w14:textId="749E8788" w:rsidR="008678A3" w:rsidRDefault="008864F2">
          <w:pPr>
            <w:pStyle w:val="TOC2"/>
            <w:rPr>
              <w:rFonts w:asciiTheme="minorHAnsi" w:eastAsiaTheme="minorEastAsia" w:hAnsiTheme="minorHAnsi" w:cstheme="minorBidi"/>
              <w:sz w:val="22"/>
              <w:szCs w:val="22"/>
              <w:lang w:val="en-US"/>
            </w:rPr>
          </w:pPr>
          <w:hyperlink w:anchor="_Toc531264407" w:history="1">
            <w:r w:rsidR="008678A3" w:rsidRPr="004A7D88">
              <w:rPr>
                <w:rStyle w:val="Hyperlink"/>
              </w:rPr>
              <w:t>Outputs and outcomes</w:t>
            </w:r>
            <w:r w:rsidR="008678A3">
              <w:rPr>
                <w:webHidden/>
              </w:rPr>
              <w:tab/>
            </w:r>
            <w:r w:rsidR="008678A3">
              <w:rPr>
                <w:webHidden/>
              </w:rPr>
              <w:fldChar w:fldCharType="begin"/>
            </w:r>
            <w:r w:rsidR="008678A3">
              <w:rPr>
                <w:webHidden/>
              </w:rPr>
              <w:instrText xml:space="preserve"> PAGEREF _Toc531264407 \h </w:instrText>
            </w:r>
            <w:r w:rsidR="008678A3">
              <w:rPr>
                <w:webHidden/>
              </w:rPr>
            </w:r>
            <w:r w:rsidR="008678A3">
              <w:rPr>
                <w:webHidden/>
              </w:rPr>
              <w:fldChar w:fldCharType="separate"/>
            </w:r>
            <w:r>
              <w:rPr>
                <w:webHidden/>
              </w:rPr>
              <w:t>28</w:t>
            </w:r>
            <w:r w:rsidR="008678A3">
              <w:rPr>
                <w:webHidden/>
              </w:rPr>
              <w:fldChar w:fldCharType="end"/>
            </w:r>
          </w:hyperlink>
        </w:p>
        <w:p w14:paraId="330BAD20" w14:textId="02D11CE3" w:rsidR="00EA4B91" w:rsidRDefault="00165612" w:rsidP="00165612">
          <w:pPr>
            <w:pStyle w:val="TOCHeading"/>
          </w:pPr>
          <w:r>
            <w:fldChar w:fldCharType="end"/>
          </w:r>
        </w:p>
      </w:sdtContent>
    </w:sdt>
    <w:p w14:paraId="61FD78FE" w14:textId="77777777" w:rsidR="00C51E77" w:rsidRDefault="00C51E77">
      <w:pPr>
        <w:widowControl/>
        <w:autoSpaceDE/>
        <w:autoSpaceDN/>
        <w:adjustRightInd/>
        <w:spacing w:before="0" w:after="0" w:line="240" w:lineRule="auto"/>
      </w:pPr>
    </w:p>
    <w:p w14:paraId="54179658" w14:textId="77777777" w:rsidR="00C003F2" w:rsidRDefault="00C003F2">
      <w:pPr>
        <w:widowControl/>
        <w:autoSpaceDE/>
        <w:autoSpaceDN/>
        <w:adjustRightInd/>
        <w:spacing w:before="0" w:after="0" w:line="240" w:lineRule="auto"/>
      </w:pPr>
    </w:p>
    <w:p w14:paraId="27EF814A" w14:textId="77777777" w:rsidR="00C003F2" w:rsidRDefault="00C003F2">
      <w:pPr>
        <w:widowControl/>
        <w:autoSpaceDE/>
        <w:autoSpaceDN/>
        <w:adjustRightInd/>
        <w:spacing w:before="0" w:after="0" w:line="240" w:lineRule="auto"/>
        <w:sectPr w:rsidR="00C003F2" w:rsidSect="009175D1">
          <w:headerReference w:type="default" r:id="rId21"/>
          <w:headerReference w:type="first" r:id="rId22"/>
          <w:footerReference w:type="first" r:id="rId23"/>
          <w:pgSz w:w="11900" w:h="16840"/>
          <w:pgMar w:top="1440" w:right="1616" w:bottom="1440" w:left="1616" w:header="708" w:footer="708" w:gutter="0"/>
          <w:cols w:space="708"/>
          <w:titlePg/>
          <w:docGrid w:linePitch="360"/>
        </w:sectPr>
      </w:pPr>
    </w:p>
    <w:p w14:paraId="2A3FCD20" w14:textId="77777777" w:rsidR="00353F70" w:rsidRDefault="00740561" w:rsidP="005D64EB">
      <w:pPr>
        <w:pStyle w:val="Heading1"/>
        <w:spacing w:before="120" w:after="840"/>
      </w:pPr>
      <w:bookmarkStart w:id="4" w:name="_Toc367982564"/>
      <w:bookmarkStart w:id="5" w:name="_Toc531264400"/>
      <w:bookmarkStart w:id="6" w:name="_Hlk531095504"/>
      <w:r>
        <w:rPr>
          <w:noProof/>
          <w:lang w:eastAsia="en-GB"/>
        </w:rPr>
        <mc:AlternateContent>
          <mc:Choice Requires="wpg">
            <w:drawing>
              <wp:anchor distT="0" distB="0" distL="114300" distR="114300" simplePos="0" relativeHeight="251658242" behindDoc="0" locked="0" layoutInCell="1" allowOverlap="1" wp14:anchorId="055D917C" wp14:editId="78811E76">
                <wp:simplePos x="0" y="0"/>
                <wp:positionH relativeFrom="margin">
                  <wp:posOffset>-568960</wp:posOffset>
                </wp:positionH>
                <wp:positionV relativeFrom="margin">
                  <wp:posOffset>428625</wp:posOffset>
                </wp:positionV>
                <wp:extent cx="6672580" cy="7046038"/>
                <wp:effectExtent l="38100" t="0" r="0" b="2540"/>
                <wp:wrapNone/>
                <wp:docPr id="1"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72580" cy="7046038"/>
                          <a:chOff x="0" y="2793"/>
                          <a:chExt cx="84385" cy="63893"/>
                        </a:xfrm>
                      </wpg:grpSpPr>
                      <wps:wsp>
                        <wps:cNvPr id="3" name="Rectangle 2"/>
                        <wps:cNvSpPr>
                          <a:spLocks noChangeArrowheads="1"/>
                        </wps:cNvSpPr>
                        <wps:spPr bwMode="auto">
                          <a:xfrm>
                            <a:off x="24573" y="2793"/>
                            <a:ext cx="43252" cy="3916"/>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3DDB4A49" w14:textId="2523F1C4"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OO LE 01: </w:t>
                              </w:r>
                              <w:r>
                                <w:rPr>
                                  <w:rFonts w:ascii="Arial" w:hAnsi="Arial" w:cs="Arial"/>
                                  <w:color w:val="FFFFFF" w:themeColor="light1"/>
                                  <w:kern w:val="24"/>
                                </w:rPr>
                                <w:t>Breakdown by passive, quantitative, fundamental and other active strategies</w:t>
                              </w:r>
                            </w:p>
                          </w:txbxContent>
                        </wps:txbx>
                        <wps:bodyPr rot="0" vert="horz" wrap="square" lIns="91440" tIns="45720" rIns="91440" bIns="45720" anchor="ctr" anchorCtr="0" upright="1">
                          <a:noAutofit/>
                        </wps:bodyPr>
                      </wps:wsp>
                      <wps:wsp>
                        <wps:cNvPr id="8" name="Rectangle 4"/>
                        <wps:cNvSpPr>
                          <a:spLocks noChangeArrowheads="1"/>
                        </wps:cNvSpPr>
                        <wps:spPr bwMode="auto">
                          <a:xfrm>
                            <a:off x="24079" y="57548"/>
                            <a:ext cx="43200" cy="3600"/>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53711DE" w14:textId="5EA4B9C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12-13: </w:t>
                              </w:r>
                              <w:r>
                                <w:rPr>
                                  <w:rFonts w:ascii="Arial" w:eastAsia="Times New Roman" w:hAnsi="Arial" w:cs="Arial"/>
                                  <w:color w:val="FFFFFF"/>
                                  <w:kern w:val="24"/>
                                </w:rPr>
                                <w:t>Outputs and outcomes</w:t>
                              </w:r>
                            </w:p>
                          </w:txbxContent>
                        </wps:txbx>
                        <wps:bodyPr rot="0" vert="horz" wrap="square" lIns="91440" tIns="45720" rIns="91440" bIns="45720" anchor="ctr" anchorCtr="0" upright="1">
                          <a:noAutofit/>
                        </wps:bodyPr>
                      </wps:wsp>
                      <wps:wsp>
                        <wps:cNvPr id="9" name="Rectangle 5"/>
                        <wps:cNvSpPr>
                          <a:spLocks noChangeArrowheads="1"/>
                        </wps:cNvSpPr>
                        <wps:spPr bwMode="auto">
                          <a:xfrm>
                            <a:off x="24079" y="63086"/>
                            <a:ext cx="43200"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DA89F6C" w14:textId="1B92568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s:wsp>
                        <wps:cNvPr id="13" name="Rectangle 6"/>
                        <wps:cNvSpPr>
                          <a:spLocks noChangeArrowheads="1"/>
                        </wps:cNvSpPr>
                        <wps:spPr bwMode="auto">
                          <a:xfrm>
                            <a:off x="2515" y="14314"/>
                            <a:ext cx="39600"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6F5FFC8A" w14:textId="2F902175" w:rsidR="00182714" w:rsidRDefault="00182714" w:rsidP="00353F70">
                              <w:pPr>
                                <w:pStyle w:val="NormalWeb"/>
                                <w:spacing w:before="0" w:beforeAutospacing="0" w:after="0" w:afterAutospacing="0"/>
                              </w:pPr>
                              <w:r>
                                <w:rPr>
                                  <w:rFonts w:ascii="Arial" w:eastAsia="Times New Roman" w:hAnsi="Arial" w:cs="Arial"/>
                                  <w:b/>
                                  <w:bCs/>
                                  <w:color w:val="FFFFFF"/>
                                  <w:kern w:val="24"/>
                                </w:rPr>
                                <w:t>LEI 01: P</w:t>
                              </w:r>
                              <w:r>
                                <w:rPr>
                                  <w:rFonts w:ascii="Arial" w:hAnsi="Arial" w:cs="Arial"/>
                                  <w:color w:val="FFFFFF" w:themeColor="light1"/>
                                  <w:kern w:val="24"/>
                                </w:rPr>
                                <w:t>ercentage of each incorporation strategy</w:t>
                              </w:r>
                            </w:p>
                          </w:txbxContent>
                        </wps:txbx>
                        <wps:bodyPr rot="0" vert="horz" wrap="square" lIns="91440" tIns="45720" rIns="91440" bIns="45720" anchor="ctr" anchorCtr="0" upright="1">
                          <a:noAutofit/>
                        </wps:bodyPr>
                      </wps:wsp>
                      <wps:wsp>
                        <wps:cNvPr id="14" name="Rectangle 7"/>
                        <wps:cNvSpPr>
                          <a:spLocks noChangeArrowheads="1"/>
                        </wps:cNvSpPr>
                        <wps:spPr bwMode="auto">
                          <a:xfrm>
                            <a:off x="27200" y="40807"/>
                            <a:ext cx="18746" cy="4975"/>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4A02E205" w14:textId="47605AC6"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07: </w:t>
                              </w:r>
                              <w:r w:rsidRPr="00F60A0B">
                                <w:rPr>
                                  <w:rFonts w:ascii="Arial" w:hAnsi="Arial" w:cs="Arial"/>
                                  <w:color w:val="FFFFFF" w:themeColor="light1"/>
                                  <w:kern w:val="24"/>
                                </w:rPr>
                                <w:t>Types of sustainability thematic funds/mandates</w:t>
                              </w:r>
                            </w:p>
                          </w:txbxContent>
                        </wps:txbx>
                        <wps:bodyPr rot="0" vert="horz" wrap="square" lIns="91440" tIns="45720" rIns="91440" bIns="45720" anchor="ctr" anchorCtr="0" upright="1">
                          <a:noAutofit/>
                        </wps:bodyPr>
                      </wps:wsp>
                      <wps:wsp>
                        <wps:cNvPr id="15" name="Rectangle 8"/>
                        <wps:cNvSpPr>
                          <a:spLocks noChangeArrowheads="1"/>
                        </wps:cNvSpPr>
                        <wps:spPr bwMode="auto">
                          <a:xfrm>
                            <a:off x="62606" y="14078"/>
                            <a:ext cx="21600"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4FD89AF8" w14:textId="56872C87"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11: </w:t>
                              </w:r>
                              <w:r>
                                <w:rPr>
                                  <w:rFonts w:ascii="Arial" w:eastAsia="Times New Roman" w:hAnsi="Arial" w:cs="Arial"/>
                                  <w:color w:val="FFFFFF"/>
                                  <w:kern w:val="24"/>
                                </w:rPr>
                                <w:t>ESG factors in index construction</w:t>
                              </w:r>
                              <w:r>
                                <w:rPr>
                                  <w:rFonts w:ascii="Arial" w:eastAsia="Times New Roman" w:hAnsi="Arial" w:cs="Arial"/>
                                  <w:color w:val="FFFFFF" w:themeColor="light1"/>
                                  <w:kern w:val="24"/>
                                </w:rPr>
                                <w:t> </w:t>
                              </w:r>
                            </w:p>
                          </w:txbxContent>
                        </wps:txbx>
                        <wps:bodyPr rot="0" vert="horz" wrap="square" lIns="91440" tIns="45720" rIns="91440" bIns="45720" anchor="ctr" anchorCtr="0" upright="1">
                          <a:noAutofit/>
                        </wps:bodyPr>
                      </wps:wsp>
                      <wps:wsp>
                        <wps:cNvPr id="16" name="Rectangle 9"/>
                        <wps:cNvSpPr>
                          <a:spLocks noChangeArrowheads="1"/>
                        </wps:cNvSpPr>
                        <wps:spPr bwMode="auto">
                          <a:xfrm>
                            <a:off x="2515" y="22401"/>
                            <a:ext cx="39600" cy="3600"/>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69FDDE94" w14:textId="1AC425A4"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02: </w:t>
                              </w:r>
                              <w:r>
                                <w:rPr>
                                  <w:rFonts w:ascii="Arial" w:hAnsi="Arial" w:cs="Arial"/>
                                  <w:color w:val="FFFFFF" w:themeColor="light1"/>
                                  <w:kern w:val="24"/>
                                </w:rPr>
                                <w:t>Type of ESG information used in investment decision</w:t>
                              </w:r>
                            </w:p>
                          </w:txbxContent>
                        </wps:txbx>
                        <wps:bodyPr rot="0" vert="horz" wrap="square" lIns="91440" tIns="45720" rIns="91440" bIns="45720" anchor="ctr" anchorCtr="0" upright="1">
                          <a:noAutofit/>
                        </wps:bodyPr>
                      </wps:wsp>
                      <wps:wsp>
                        <wps:cNvPr id="17" name="TextBox 109"/>
                        <wps:cNvSpPr txBox="1">
                          <a:spLocks noChangeArrowheads="1"/>
                        </wps:cNvSpPr>
                        <wps:spPr bwMode="auto">
                          <a:xfrm>
                            <a:off x="67891" y="4696"/>
                            <a:ext cx="13739" cy="6020"/>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7656A8F8"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wps:txbx>
                        <wps:bodyPr rot="0" vert="horz" wrap="square" lIns="91440" tIns="45720" rIns="91440" bIns="45720" anchor="ctr" anchorCtr="0" upright="1">
                          <a:noAutofit/>
                        </wps:bodyPr>
                      </wps:wsp>
                      <wps:wsp>
                        <wps:cNvPr id="18" name="Rectangle 11"/>
                        <wps:cNvSpPr>
                          <a:spLocks noChangeArrowheads="1"/>
                        </wps:cNvSpPr>
                        <wps:spPr bwMode="auto">
                          <a:xfrm>
                            <a:off x="1099" y="40772"/>
                            <a:ext cx="24849" cy="5001"/>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B7415CA" w14:textId="71E4BBF3"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05: </w:t>
                              </w:r>
                              <w:r w:rsidRPr="00F60A0B">
                                <w:rPr>
                                  <w:rFonts w:ascii="Arial" w:hAnsi="Arial" w:cs="Arial"/>
                                  <w:color w:val="FFFFFF" w:themeColor="light1"/>
                                  <w:kern w:val="24"/>
                                </w:rPr>
                                <w:t>Processes to ensure screening is based on robust analysis</w:t>
                              </w:r>
                            </w:p>
                          </w:txbxContent>
                        </wps:txbx>
                        <wps:bodyPr rot="0" vert="horz" wrap="square" lIns="91440" tIns="45720" rIns="91440" bIns="45720" anchor="ctr" anchorCtr="0" upright="1">
                          <a:noAutofit/>
                        </wps:bodyPr>
                      </wps:wsp>
                      <wps:wsp>
                        <wps:cNvPr id="19" name="Rectangle 12"/>
                        <wps:cNvSpPr>
                          <a:spLocks noChangeArrowheads="1"/>
                        </wps:cNvSpPr>
                        <wps:spPr bwMode="auto">
                          <a:xfrm>
                            <a:off x="1100" y="36767"/>
                            <a:ext cx="24848"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8870FD9" w14:textId="6F0B3C0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Types of screening applied</w:t>
                              </w:r>
                            </w:p>
                          </w:txbxContent>
                        </wps:txbx>
                        <wps:bodyPr rot="0" vert="horz" wrap="square" lIns="91440" tIns="45720" rIns="91440" bIns="45720" anchor="ctr" anchorCtr="0" upright="1">
                          <a:noAutofit/>
                        </wps:bodyPr>
                      </wps:wsp>
                      <wps:wsp>
                        <wps:cNvPr id="20" name="Rectangle 13"/>
                        <wps:cNvSpPr>
                          <a:spLocks noChangeArrowheads="1"/>
                        </wps:cNvSpPr>
                        <wps:spPr bwMode="auto">
                          <a:xfrm>
                            <a:off x="1100" y="46261"/>
                            <a:ext cx="24848" cy="3600"/>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3F7D404" w14:textId="1D0AE855"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Processes to ensure fund criteria are not breached</w:t>
                              </w:r>
                            </w:p>
                          </w:txbxContent>
                        </wps:txbx>
                        <wps:bodyPr rot="0" vert="horz" wrap="square" lIns="91440" tIns="45720" rIns="91440" bIns="45720" anchor="ctr" anchorCtr="0" upright="1">
                          <a:noAutofit/>
                        </wps:bodyPr>
                      </wps:wsp>
                      <wps:wsp>
                        <wps:cNvPr id="22" name="Rectangle 15"/>
                        <wps:cNvSpPr>
                          <a:spLocks noChangeArrowheads="1"/>
                        </wps:cNvSpPr>
                        <wps:spPr bwMode="auto">
                          <a:xfrm>
                            <a:off x="47008" y="37060"/>
                            <a:ext cx="25587" cy="3600"/>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4A5DC103" w14:textId="467FCE3C"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08: </w:t>
                              </w:r>
                              <w:r w:rsidRPr="00F60A0B">
                                <w:rPr>
                                  <w:rFonts w:ascii="Arial" w:hAnsi="Arial" w:cs="Arial"/>
                                  <w:color w:val="FFFFFF" w:themeColor="light1"/>
                                  <w:kern w:val="24"/>
                                </w:rPr>
                                <w:t>Review ESG factors while researching companies/sectors</w:t>
                              </w:r>
                            </w:p>
                          </w:txbxContent>
                        </wps:txbx>
                        <wps:bodyPr rot="0" vert="horz" wrap="square" lIns="91440" tIns="45720" rIns="91440" bIns="45720" anchor="ctr" anchorCtr="0" upright="1">
                          <a:noAutofit/>
                        </wps:bodyPr>
                      </wps:wsp>
                      <wps:wsp>
                        <wps:cNvPr id="23" name="Rectangle 16"/>
                        <wps:cNvSpPr>
                          <a:spLocks noChangeArrowheads="1"/>
                        </wps:cNvSpPr>
                        <wps:spPr bwMode="auto">
                          <a:xfrm>
                            <a:off x="46942" y="42049"/>
                            <a:ext cx="25587" cy="4559"/>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0F6B1B1" w14:textId="3017A6F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09: </w:t>
                              </w:r>
                              <w:r w:rsidRPr="00F60A0B">
                                <w:rPr>
                                  <w:rFonts w:ascii="Arial" w:hAnsi="Arial" w:cs="Arial"/>
                                  <w:color w:val="FFFFFF" w:themeColor="light1"/>
                                  <w:kern w:val="24"/>
                                </w:rPr>
                                <w:t>Processes to ensure integration is based on robust analysis</w:t>
                              </w:r>
                            </w:p>
                          </w:txbxContent>
                        </wps:txbx>
                        <wps:bodyPr rot="0" vert="horz" wrap="square" lIns="91440" tIns="45720" rIns="91440" bIns="45720" anchor="ctr" anchorCtr="0" upright="1">
                          <a:noAutofit/>
                        </wps:bodyPr>
                      </wps:wsp>
                      <wps:wsp>
                        <wps:cNvPr id="24" name="Rectangle 17"/>
                        <wps:cNvSpPr>
                          <a:spLocks noChangeArrowheads="1"/>
                        </wps:cNvSpPr>
                        <wps:spPr bwMode="auto">
                          <a:xfrm>
                            <a:off x="47135" y="48217"/>
                            <a:ext cx="25587" cy="3632"/>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3ABD234C" w14:textId="166D4366"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10: </w:t>
                              </w:r>
                              <w:r w:rsidRPr="00F60A0B">
                                <w:rPr>
                                  <w:rFonts w:ascii="Arial" w:hAnsi="Arial" w:cs="Arial"/>
                                  <w:color w:val="FFFFFF" w:themeColor="light1"/>
                                  <w:kern w:val="24"/>
                                </w:rPr>
                                <w:t>Aspects of analysis ESG information is integrated into</w:t>
                              </w:r>
                            </w:p>
                          </w:txbxContent>
                        </wps:txbx>
                        <wps:bodyPr rot="0" vert="horz" wrap="square" lIns="91440" tIns="45720" rIns="91440" bIns="45720" anchor="ctr" anchorCtr="0" upright="1">
                          <a:noAutofit/>
                        </wps:bodyPr>
                      </wps:wsp>
                      <wps:wsp>
                        <wps:cNvPr id="25" name="Elbow Connector 18"/>
                        <wps:cNvCnPr>
                          <a:cxnSpLocks noChangeShapeType="1"/>
                        </wps:cNvCnPr>
                        <wps:spPr bwMode="auto">
                          <a:xfrm rot="5400000">
                            <a:off x="31391" y="27"/>
                            <a:ext cx="5211" cy="23364"/>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6" name="TextBox 146"/>
                        <wps:cNvSpPr txBox="1">
                          <a:spLocks noChangeArrowheads="1"/>
                        </wps:cNvSpPr>
                        <wps:spPr bwMode="auto">
                          <a:xfrm>
                            <a:off x="8810" y="8647"/>
                            <a:ext cx="14142" cy="6397"/>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687E9680"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wps:txbx>
                        <wps:bodyPr rot="0" vert="horz" wrap="square" lIns="91440" tIns="45720" rIns="91440" bIns="45720" anchor="ctr" anchorCtr="0" upright="1">
                          <a:noAutofit/>
                        </wps:bodyPr>
                      </wps:wsp>
                      <wps:wsp>
                        <wps:cNvPr id="27" name="Elbow Connector 20"/>
                        <wps:cNvCnPr>
                          <a:cxnSpLocks noChangeShapeType="1"/>
                        </wps:cNvCnPr>
                        <wps:spPr bwMode="auto">
                          <a:xfrm rot="16200000" flipH="1">
                            <a:off x="57055" y="-2273"/>
                            <a:ext cx="4975" cy="27727"/>
                          </a:xfrm>
                          <a:prstGeom prst="bentConnector3">
                            <a:avLst>
                              <a:gd name="adj1" fmla="val 52315"/>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8" name="TextBox 163"/>
                        <wps:cNvSpPr txBox="1">
                          <a:spLocks noChangeArrowheads="1"/>
                        </wps:cNvSpPr>
                        <wps:spPr bwMode="auto">
                          <a:xfrm>
                            <a:off x="2515" y="32247"/>
                            <a:ext cx="11863" cy="4642"/>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242225D8"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Screening reported</w:t>
                              </w:r>
                            </w:p>
                          </w:txbxContent>
                        </wps:txbx>
                        <wps:bodyPr rot="0" vert="horz" wrap="square" lIns="91440" tIns="45720" rIns="91440" bIns="45720" anchor="ctr" anchorCtr="0" upright="1">
                          <a:noAutofit/>
                        </wps:bodyPr>
                      </wps:wsp>
                      <wps:wsp>
                        <wps:cNvPr id="29" name="TextBox 165"/>
                        <wps:cNvSpPr txBox="1">
                          <a:spLocks noChangeArrowheads="1"/>
                        </wps:cNvSpPr>
                        <wps:spPr bwMode="auto">
                          <a:xfrm>
                            <a:off x="50911" y="29099"/>
                            <a:ext cx="13823" cy="4524"/>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D66AADB"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Integration reported</w:t>
                              </w:r>
                            </w:p>
                          </w:txbxContent>
                        </wps:txbx>
                        <wps:bodyPr rot="0" vert="horz" wrap="square" lIns="91440" tIns="45720" rIns="91440" bIns="45720" anchor="ctr" anchorCtr="0" upright="1">
                          <a:noAutofit/>
                        </wps:bodyPr>
                      </wps:wsp>
                      <wps:wsp>
                        <wps:cNvPr id="30" name="TextBox 165"/>
                        <wps:cNvSpPr txBox="1">
                          <a:spLocks noChangeArrowheads="1"/>
                        </wps:cNvSpPr>
                        <wps:spPr bwMode="auto">
                          <a:xfrm>
                            <a:off x="0" y="57710"/>
                            <a:ext cx="17647" cy="7176"/>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3BF5D3EA"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wps:txbx>
                        <wps:bodyPr rot="0" vert="horz" wrap="square" lIns="91440" tIns="45720" rIns="91440" bIns="45720" anchor="ctr" anchorCtr="0" upright="1">
                          <a:noAutofit/>
                        </wps:bodyPr>
                      </wps:wsp>
                      <wps:wsp>
                        <wps:cNvPr id="31" name="TextBox 109"/>
                        <wps:cNvSpPr txBox="1">
                          <a:spLocks noChangeArrowheads="1"/>
                        </wps:cNvSpPr>
                        <wps:spPr bwMode="auto">
                          <a:xfrm>
                            <a:off x="67776" y="24347"/>
                            <a:ext cx="5658" cy="3125"/>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1397207A"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Yes</w:t>
                              </w:r>
                            </w:p>
                          </w:txbxContent>
                        </wps:txbx>
                        <wps:bodyPr rot="0" vert="horz" wrap="square" lIns="91440" tIns="45720" rIns="91440" bIns="45720" anchor="ctr" anchorCtr="0" upright="1">
                          <a:noAutofit/>
                        </wps:bodyPr>
                      </wps:wsp>
                      <wps:wsp>
                        <wps:cNvPr id="224" name="TextBox 109"/>
                        <wps:cNvSpPr txBox="1">
                          <a:spLocks noChangeArrowheads="1"/>
                        </wps:cNvSpPr>
                        <wps:spPr bwMode="auto">
                          <a:xfrm>
                            <a:off x="78727" y="24201"/>
                            <a:ext cx="5658" cy="3124"/>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63416F6B"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No</w:t>
                              </w:r>
                            </w:p>
                          </w:txbxContent>
                        </wps:txbx>
                        <wps:bodyPr rot="0" vert="horz" wrap="square" lIns="91440" tIns="45720" rIns="91440" bIns="45720" anchor="ctr" anchorCtr="0" upright="1">
                          <a:noAutofit/>
                        </wps:bodyPr>
                      </wps:wsp>
                      <wps:wsp>
                        <wps:cNvPr id="233" name="Elbow Connector 26"/>
                        <wps:cNvCnPr>
                          <a:cxnSpLocks noChangeShapeType="1"/>
                        </wps:cNvCnPr>
                        <wps:spPr bwMode="auto">
                          <a:xfrm rot="5400000">
                            <a:off x="49282" y="35911"/>
                            <a:ext cx="46972" cy="10978"/>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4" name="Straight Arrow Connector 27"/>
                        <wps:cNvCnPr>
                          <a:cxnSpLocks noChangeShapeType="1"/>
                        </wps:cNvCnPr>
                        <wps:spPr bwMode="auto">
                          <a:xfrm flipH="1">
                            <a:off x="22315" y="17914"/>
                            <a:ext cx="0" cy="4487"/>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5" name="TextBox 163"/>
                        <wps:cNvSpPr txBox="1">
                          <a:spLocks noChangeArrowheads="1"/>
                        </wps:cNvSpPr>
                        <wps:spPr bwMode="auto">
                          <a:xfrm>
                            <a:off x="22976" y="18895"/>
                            <a:ext cx="10947" cy="2321"/>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4DA4CBDB"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All strategies</w:t>
                              </w:r>
                            </w:p>
                          </w:txbxContent>
                        </wps:txbx>
                        <wps:bodyPr rot="0" vert="horz" wrap="square" lIns="91440" tIns="45720" rIns="91440" bIns="45720" anchor="ctr" anchorCtr="0" upright="1">
                          <a:noAutofit/>
                        </wps:bodyPr>
                      </wps:wsp>
                      <wps:wsp>
                        <wps:cNvPr id="236" name="Rectangle 29"/>
                        <wps:cNvSpPr>
                          <a:spLocks noChangeArrowheads="1"/>
                        </wps:cNvSpPr>
                        <wps:spPr bwMode="auto">
                          <a:xfrm>
                            <a:off x="2515" y="26716"/>
                            <a:ext cx="39600" cy="4687"/>
                          </a:xfrm>
                          <a:prstGeom prst="rect">
                            <a:avLst/>
                          </a:prstGeom>
                          <a:solidFill>
                            <a:schemeClr val="bg1">
                              <a:lumMod val="65000"/>
                              <a:lumOff val="0"/>
                            </a:schemeClr>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58C1CC6E" w14:textId="0C7A7ED2" w:rsidR="00182714" w:rsidRPr="00FB7E9D" w:rsidRDefault="00182714" w:rsidP="00353F70">
                              <w:pPr>
                                <w:pStyle w:val="NormalWeb"/>
                                <w:spacing w:before="0" w:beforeAutospacing="0" w:after="0" w:afterAutospacing="0"/>
                              </w:pPr>
                              <w:r w:rsidRPr="00FB7E9D">
                                <w:rPr>
                                  <w:rFonts w:ascii="Arial" w:eastAsia="Times New Roman" w:hAnsi="Arial" w:cs="Arial"/>
                                  <w:b/>
                                  <w:bCs/>
                                  <w:color w:val="FFFFFF"/>
                                  <w:kern w:val="24"/>
                                </w:rPr>
                                <w:t xml:space="preserve">LEI 03: </w:t>
                              </w:r>
                              <w:r w:rsidRPr="00F60A0B">
                                <w:rPr>
                                  <w:rFonts w:ascii="Arial" w:hAnsi="Arial" w:cs="Arial"/>
                                  <w:color w:val="FFFFFF" w:themeColor="light1"/>
                                  <w:kern w:val="24"/>
                                </w:rPr>
                                <w:t>Information from engagement and/or voting used in investment decision-making</w:t>
                              </w:r>
                            </w:p>
                          </w:txbxContent>
                        </wps:txbx>
                        <wps:bodyPr rot="0" vert="horz" wrap="square" lIns="91440" tIns="45720" rIns="91440" bIns="45720" anchor="ctr" anchorCtr="0" upright="1">
                          <a:noAutofit/>
                        </wps:bodyPr>
                      </wps:wsp>
                      <wps:wsp>
                        <wps:cNvPr id="237" name="Elbow Connector 30"/>
                        <wps:cNvCnPr>
                          <a:cxnSpLocks noChangeShapeType="1"/>
                        </wps:cNvCnPr>
                        <wps:spPr bwMode="auto">
                          <a:xfrm rot="5400000">
                            <a:off x="49508" y="35449"/>
                            <a:ext cx="41670" cy="6127"/>
                          </a:xfrm>
                          <a:prstGeom prst="bentConnector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9" name="Straight Arrow Connector 32"/>
                        <wps:cNvCnPr>
                          <a:cxnSpLocks noChangeShapeType="1"/>
                        </wps:cNvCnPr>
                        <wps:spPr bwMode="auto">
                          <a:xfrm flipH="1">
                            <a:off x="22314" y="26001"/>
                            <a:ext cx="1" cy="71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0" name="Elbow Connector 33"/>
                        <wps:cNvCnPr>
                          <a:cxnSpLocks noChangeShapeType="1"/>
                        </wps:cNvCnPr>
                        <wps:spPr bwMode="auto">
                          <a:xfrm rot="5400000">
                            <a:off x="15237" y="29690"/>
                            <a:ext cx="5364" cy="879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1" name="Elbow Connector 34"/>
                        <wps:cNvCnPr>
                          <a:cxnSpLocks noChangeShapeType="1"/>
                        </wps:cNvCnPr>
                        <wps:spPr bwMode="auto">
                          <a:xfrm rot="16200000" flipH="1">
                            <a:off x="24742" y="28975"/>
                            <a:ext cx="9404" cy="14259"/>
                          </a:xfrm>
                          <a:prstGeom prst="bentConnector3">
                            <a:avLst>
                              <a:gd name="adj1" fmla="val 28921"/>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2" name="Elbow Connector 35"/>
                        <wps:cNvCnPr>
                          <a:cxnSpLocks noChangeShapeType="1"/>
                        </wps:cNvCnPr>
                        <wps:spPr bwMode="auto">
                          <a:xfrm rot="16200000" flipH="1">
                            <a:off x="38390" y="15327"/>
                            <a:ext cx="5364" cy="3751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3" name="Straight Arrow Connector 36"/>
                        <wps:cNvCnPr>
                          <a:cxnSpLocks noChangeShapeType="1"/>
                        </wps:cNvCnPr>
                        <wps:spPr bwMode="auto">
                          <a:xfrm>
                            <a:off x="45680" y="6018"/>
                            <a:ext cx="0" cy="1903"/>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4" name="TextBox 163"/>
                        <wps:cNvSpPr txBox="1">
                          <a:spLocks noChangeArrowheads="1"/>
                        </wps:cNvSpPr>
                        <wps:spPr bwMode="auto">
                          <a:xfrm>
                            <a:off x="27105" y="34392"/>
                            <a:ext cx="10342" cy="4642"/>
                          </a:xfrm>
                          <a:prstGeom prst="rect">
                            <a:avLst/>
                          </a:prstGeom>
                          <a:noFill/>
                          <a:ln>
                            <a:noFill/>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09334BA6"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Thematic reported</w:t>
                              </w:r>
                            </w:p>
                          </w:txbxContent>
                        </wps:txbx>
                        <wps:bodyPr rot="0" vert="horz" wrap="square" lIns="91440" tIns="45720" rIns="91440" bIns="45720" anchor="ctr" anchorCtr="0" upright="1">
                          <a:noAutofit/>
                        </wps:bodyPr>
                      </wps:wsp>
                      <wps:wsp>
                        <wps:cNvPr id="245" name="Elbow Connector 38"/>
                        <wps:cNvCnPr>
                          <a:cxnSpLocks noChangeShapeType="1"/>
                        </wps:cNvCnPr>
                        <wps:spPr bwMode="auto">
                          <a:xfrm rot="16200000" flipH="1">
                            <a:off x="25758" y="37627"/>
                            <a:ext cx="7687" cy="32155"/>
                          </a:xfrm>
                          <a:prstGeom prst="bentConnector3">
                            <a:avLst>
                              <a:gd name="adj1" fmla="val 7385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6" name="Elbow Connector 39"/>
                        <wps:cNvCnPr>
                          <a:cxnSpLocks noChangeShapeType="1"/>
                        </wps:cNvCnPr>
                        <wps:spPr bwMode="auto">
                          <a:xfrm rot="10800000" flipH="1" flipV="1">
                            <a:off x="2515" y="16114"/>
                            <a:ext cx="21564" cy="48772"/>
                          </a:xfrm>
                          <a:prstGeom prst="bentConnector3">
                            <a:avLst>
                              <a:gd name="adj1" fmla="val -13407"/>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8" name="Straight Arrow Connector 41"/>
                        <wps:cNvCnPr>
                          <a:cxnSpLocks noChangeShapeType="1"/>
                        </wps:cNvCnPr>
                        <wps:spPr bwMode="auto">
                          <a:xfrm>
                            <a:off x="45679" y="61148"/>
                            <a:ext cx="0" cy="1938"/>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49" name="Elbow Connector 42"/>
                        <wps:cNvCnPr>
                          <a:cxnSpLocks noChangeShapeType="1"/>
                        </wps:cNvCnPr>
                        <wps:spPr bwMode="auto">
                          <a:xfrm rot="16200000" flipH="1">
                            <a:off x="35243" y="47111"/>
                            <a:ext cx="11766" cy="9107"/>
                          </a:xfrm>
                          <a:prstGeom prst="bentConnector3">
                            <a:avLst>
                              <a:gd name="adj1" fmla="val 83182"/>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50" name="Elbow Connector 43"/>
                        <wps:cNvCnPr>
                          <a:cxnSpLocks noChangeShapeType="1"/>
                        </wps:cNvCnPr>
                        <wps:spPr bwMode="auto">
                          <a:xfrm rot="5400000">
                            <a:off x="50715" y="48454"/>
                            <a:ext cx="4058" cy="14129"/>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55D917C" id="Group 200" o:spid="_x0000_s1026" style="position:absolute;margin-left:-44.8pt;margin-top:33.75pt;width:525.4pt;height:554.8pt;z-index:251658242;mso-position-horizontal-relative:margin;mso-position-vertical-relative:margin" coordorigin=",2793" coordsize="84385,63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">
                <v:rect id="_x0000_s1027" style="position:absolute;left:24573;top:2793;width:43252;height:39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" fillcolor="#0070c0" stroked="f">
                  <v:textbox>
                    <w:txbxContent>
                      <w:p w14:paraId="3DDB4A49" w14:textId="2523F1C4"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OO LE 01: </w:t>
                        </w:r>
                        <w:r>
                          <w:rPr>
                            <w:rFonts w:ascii="Arial" w:hAnsi="Arial" w:cs="Arial"/>
                            <w:color w:val="FFFFFF" w:themeColor="light1"/>
                            <w:kern w:val="24"/>
                          </w:rPr>
                          <w:t>Breakdown by passive, quantitative, fundamental and other active strategies</w:t>
                        </w:r>
                      </w:p>
                    </w:txbxContent>
                  </v:textbox>
                </v:rect>
                <v:rect id="Rectangle 4" o:spid="_x0000_s1028" style="position:absolute;left:24079;top:57548;width:432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" fillcolor="#a5a5a5 [2092]" stroked="f">
                  <v:textbox>
                    <w:txbxContent>
                      <w:p w14:paraId="253711DE" w14:textId="5EA4B9C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12-13: </w:t>
                        </w:r>
                        <w:r>
                          <w:rPr>
                            <w:rFonts w:ascii="Arial" w:eastAsia="Times New Roman" w:hAnsi="Arial" w:cs="Arial"/>
                            <w:color w:val="FFFFFF"/>
                            <w:kern w:val="24"/>
                          </w:rPr>
                          <w:t>Outputs and outcomes</w:t>
                        </w:r>
                      </w:p>
                    </w:txbxContent>
                  </v:textbox>
                </v:rect>
                <v:rect id="Rectangle 5" o:spid="_x0000_s1029" style="position:absolute;left:24079;top:63086;width:432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" fillcolor="#0070c0" stroked="f">
                  <v:textbox>
                    <w:txbxContent>
                      <w:p w14:paraId="5DA89F6C" w14:textId="1B92568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end: </w:t>
                        </w:r>
                        <w:r>
                          <w:rPr>
                            <w:rFonts w:ascii="Arial" w:hAnsi="Arial" w:cs="Arial"/>
                            <w:color w:val="FFFFFF" w:themeColor="light1"/>
                            <w:kern w:val="24"/>
                          </w:rPr>
                          <w:t>Module confirmation page</w:t>
                        </w:r>
                      </w:p>
                    </w:txbxContent>
                  </v:textbox>
                </v:rect>
                <v:rect id="Rectangle 6" o:spid="_x0000_s1030" style="position:absolute;left:2515;top:14314;width:39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O1gwQAAANsAAAAPAAAAZHJzL2Rvd25yZXYueG1sRE9LawIx&#10;EL4X/A9hBG81qwV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CDg7WDBAAAA2wAAAA8AAAAA&#10;AAAAAAAAAAAABwIAAGRycy9kb3ducmV2LnhtbFBLBQYAAAAAAwADALcAAAD1AgAAAAA=&#10;" fillcolor="#0070c0" stroked="f">
                  <v:textbox>
                    <w:txbxContent>
                      <w:p w14:paraId="6F5FFC8A" w14:textId="2F902175" w:rsidR="00182714" w:rsidRDefault="00182714" w:rsidP="00353F70">
                        <w:pPr>
                          <w:pStyle w:val="NormalWeb"/>
                          <w:spacing w:before="0" w:beforeAutospacing="0" w:after="0" w:afterAutospacing="0"/>
                        </w:pPr>
                        <w:r>
                          <w:rPr>
                            <w:rFonts w:ascii="Arial" w:eastAsia="Times New Roman" w:hAnsi="Arial" w:cs="Arial"/>
                            <w:b/>
                            <w:bCs/>
                            <w:color w:val="FFFFFF"/>
                            <w:kern w:val="24"/>
                          </w:rPr>
                          <w:t>LEI 01: P</w:t>
                        </w:r>
                        <w:r>
                          <w:rPr>
                            <w:rFonts w:ascii="Arial" w:hAnsi="Arial" w:cs="Arial"/>
                            <w:color w:val="FFFFFF" w:themeColor="light1"/>
                            <w:kern w:val="24"/>
                          </w:rPr>
                          <w:t>ercentage of each incorporation strategy</w:t>
                        </w:r>
                      </w:p>
                    </w:txbxContent>
                  </v:textbox>
                </v:rect>
                <v:rect id="Rectangle 7" o:spid="_x0000_s1031" style="position:absolute;left:27200;top:40807;width:18746;height:49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XUUwQAAANsAAAAPAAAAZHJzL2Rvd25yZXYueG1sRE9LawIx&#10;EL4X/A9hBG81qxR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K8JdRTBAAAA2wAAAA8AAAAA&#10;AAAAAAAAAAAABwIAAGRycy9kb3ducmV2LnhtbFBLBQYAAAAAAwADALcAAAD1AgAAAAA=&#10;" fillcolor="#0070c0" stroked="f">
                  <v:textbox>
                    <w:txbxContent>
                      <w:p w14:paraId="4A02E205" w14:textId="47605AC6"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07: </w:t>
                        </w:r>
                        <w:r w:rsidRPr="00F60A0B">
                          <w:rPr>
                            <w:rFonts w:ascii="Arial" w:hAnsi="Arial" w:cs="Arial"/>
                            <w:color w:val="FFFFFF" w:themeColor="light1"/>
                            <w:kern w:val="24"/>
                          </w:rPr>
                          <w:t>Types of sustainability thematic funds/mandates</w:t>
                        </w:r>
                      </w:p>
                    </w:txbxContent>
                  </v:textbox>
                </v:rect>
                <v:rect id="Rectangle 8" o:spid="_x0000_s1032" style="position:absolute;left:62606;top:14078;width:21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" fillcolor="#0070c0" stroked="f">
                  <v:textbox>
                    <w:txbxContent>
                      <w:p w14:paraId="4FD89AF8" w14:textId="56872C87"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11: </w:t>
                        </w:r>
                        <w:r>
                          <w:rPr>
                            <w:rFonts w:ascii="Arial" w:eastAsia="Times New Roman" w:hAnsi="Arial" w:cs="Arial"/>
                            <w:color w:val="FFFFFF"/>
                            <w:kern w:val="24"/>
                          </w:rPr>
                          <w:t>ESG factors in index construction</w:t>
                        </w:r>
                        <w:r>
                          <w:rPr>
                            <w:rFonts w:ascii="Arial" w:eastAsia="Times New Roman" w:hAnsi="Arial" w:cs="Arial"/>
                            <w:color w:val="FFFFFF" w:themeColor="light1"/>
                            <w:kern w:val="24"/>
                          </w:rPr>
                          <w:t> </w:t>
                        </w:r>
                      </w:p>
                    </w:txbxContent>
                  </v:textbox>
                </v:rect>
                <v:rect id="Rectangle 9" o:spid="_x0000_s1033" style="position:absolute;left:2515;top:22401;width:39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" fillcolor="#a5a5a5 [2092]" stroked="f">
                  <v:textbox>
                    <w:txbxContent>
                      <w:p w14:paraId="69FDDE94" w14:textId="1AC425A4"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02: </w:t>
                        </w:r>
                        <w:r>
                          <w:rPr>
                            <w:rFonts w:ascii="Arial" w:hAnsi="Arial" w:cs="Arial"/>
                            <w:color w:val="FFFFFF" w:themeColor="light1"/>
                            <w:kern w:val="24"/>
                          </w:rPr>
                          <w:t>Type of ESG information used in investment decision</w:t>
                        </w:r>
                      </w:p>
                    </w:txbxContent>
                  </v:textbox>
                </v:rect>
                <v:shapetype id="_x0000_t202" coordsize="21600,21600" o:spt="202" path="m,l,21600r21600,l21600,xe">
                  <v:stroke joinstyle="miter"/>
                  <v:path gradientshapeok="t" o:connecttype="rect"/>
                </v:shapetype>
                <v:shape id="TextBox 109" o:spid="_x0000_s1034" type="#_x0000_t202" style="position:absolute;left:67891;top:4696;width:13739;height:6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" filled="f" stroked="f">
                  <v:textbox>
                    <w:txbxContent>
                      <w:p w14:paraId="7656A8F8"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Passive &gt;10%, or choose to report on Passive</w:t>
                        </w:r>
                      </w:p>
                    </w:txbxContent>
                  </v:textbox>
                </v:shape>
                <v:rect id="Rectangle 11" o:spid="_x0000_s1035" style="position:absolute;left:1099;top:40772;width:24849;height:5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" fillcolor="#0070c0" stroked="f">
                  <v:textbox>
                    <w:txbxContent>
                      <w:p w14:paraId="2B7415CA" w14:textId="71E4BBF3"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05: </w:t>
                        </w:r>
                        <w:r w:rsidRPr="00F60A0B">
                          <w:rPr>
                            <w:rFonts w:ascii="Arial" w:hAnsi="Arial" w:cs="Arial"/>
                            <w:color w:val="FFFFFF" w:themeColor="light1"/>
                            <w:kern w:val="24"/>
                          </w:rPr>
                          <w:t>Processes to ensure screening is based on robust analysis</w:t>
                        </w:r>
                      </w:p>
                    </w:txbxContent>
                  </v:textbox>
                </v:rect>
                <v:rect id="Rectangle 12" o:spid="_x0000_s1036" style="position:absolute;left:1100;top:36767;width:24848;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" fillcolor="#0070c0" stroked="f">
                  <v:textbox>
                    <w:txbxContent>
                      <w:p w14:paraId="58870FD9" w14:textId="6F0B3C0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04: </w:t>
                        </w:r>
                        <w:r>
                          <w:rPr>
                            <w:rFonts w:ascii="Arial" w:hAnsi="Arial" w:cs="Arial"/>
                            <w:color w:val="FFFFFF" w:themeColor="light1"/>
                            <w:kern w:val="24"/>
                          </w:rPr>
                          <w:t>Types of screening applied</w:t>
                        </w:r>
                      </w:p>
                    </w:txbxContent>
                  </v:textbox>
                </v:rect>
                <v:rect id="Rectangle 13" o:spid="_x0000_s1037" style="position:absolute;left:1100;top:46261;width:24848;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" fillcolor="#a5a5a5 [2092]" stroked="f">
                  <v:textbox>
                    <w:txbxContent>
                      <w:p w14:paraId="23F7D404" w14:textId="1D0AE855"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06: </w:t>
                        </w:r>
                        <w:r>
                          <w:rPr>
                            <w:rFonts w:ascii="Arial" w:hAnsi="Arial" w:cs="Arial"/>
                            <w:color w:val="FFFFFF" w:themeColor="light1"/>
                            <w:kern w:val="24"/>
                          </w:rPr>
                          <w:t>Processes to ensure fund criteria are not breached</w:t>
                        </w:r>
                      </w:p>
                    </w:txbxContent>
                  </v:textbox>
                </v:rect>
                <v:rect id="Rectangle 15" o:spid="_x0000_s1038" style="position:absolute;left:47008;top:37060;width:25587;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" fillcolor="#0070c0" stroked="f">
                  <v:textbox>
                    <w:txbxContent>
                      <w:p w14:paraId="4A5DC103" w14:textId="467FCE3C"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08: </w:t>
                        </w:r>
                        <w:r w:rsidRPr="00F60A0B">
                          <w:rPr>
                            <w:rFonts w:ascii="Arial" w:hAnsi="Arial" w:cs="Arial"/>
                            <w:color w:val="FFFFFF" w:themeColor="light1"/>
                            <w:kern w:val="24"/>
                          </w:rPr>
                          <w:t>Review ESG factors while researching companies/sectors</w:t>
                        </w:r>
                      </w:p>
                    </w:txbxContent>
                  </v:textbox>
                </v:rect>
                <v:rect id="Rectangle 16" o:spid="_x0000_s1039" style="position:absolute;left:46942;top:42049;width:25587;height:45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" fillcolor="#0070c0" stroked="f">
                  <v:textbox>
                    <w:txbxContent>
                      <w:p w14:paraId="00F6B1B1" w14:textId="3017A6F8"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09: </w:t>
                        </w:r>
                        <w:r w:rsidRPr="00F60A0B">
                          <w:rPr>
                            <w:rFonts w:ascii="Arial" w:hAnsi="Arial" w:cs="Arial"/>
                            <w:color w:val="FFFFFF" w:themeColor="light1"/>
                            <w:kern w:val="24"/>
                          </w:rPr>
                          <w:t>Processes to ensure integration is based on robust analysis</w:t>
                        </w:r>
                      </w:p>
                    </w:txbxContent>
                  </v:textbox>
                </v:rect>
                <v:rect id="Rectangle 17" o:spid="_x0000_s1040" style="position:absolute;left:47135;top:48217;width:25587;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" fillcolor="#0070c0" stroked="f">
                  <v:textbox>
                    <w:txbxContent>
                      <w:p w14:paraId="3ABD234C" w14:textId="166D4366" w:rsidR="00182714" w:rsidRDefault="00182714" w:rsidP="00353F70">
                        <w:pPr>
                          <w:pStyle w:val="NormalWeb"/>
                          <w:spacing w:before="0" w:beforeAutospacing="0" w:after="0" w:afterAutospacing="0"/>
                        </w:pPr>
                        <w:r>
                          <w:rPr>
                            <w:rFonts w:ascii="Arial" w:eastAsia="Times New Roman" w:hAnsi="Arial" w:cs="Arial"/>
                            <w:b/>
                            <w:bCs/>
                            <w:color w:val="FFFFFF"/>
                            <w:kern w:val="24"/>
                          </w:rPr>
                          <w:t xml:space="preserve">LEI 10: </w:t>
                        </w:r>
                        <w:r w:rsidRPr="00F60A0B">
                          <w:rPr>
                            <w:rFonts w:ascii="Arial" w:hAnsi="Arial" w:cs="Arial"/>
                            <w:color w:val="FFFFFF" w:themeColor="light1"/>
                            <w:kern w:val="24"/>
                          </w:rPr>
                          <w:t>Aspects of analysis ESG information is integrated into</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8" o:spid="_x0000_s1041" type="#_x0000_t34" style="position:absolute;left:31391;top:27;width:5211;height:23364;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" strokecolor="#4579b8 [3044]">
                  <v:stroke endarrow="block" endarrowlength="short"/>
                </v:shape>
                <v:shape id="TextBox 146" o:spid="_x0000_s1042" type="#_x0000_t202" style="position:absolute;left:8810;top:8647;width:14142;height:6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" filled="f" stroked="f">
                  <v:textbox>
                    <w:txbxContent>
                      <w:p w14:paraId="687E9680"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Active &gt;10%, or choose to report on active</w:t>
                        </w:r>
                      </w:p>
                    </w:txbxContent>
                  </v:textbox>
                </v:shape>
                <v:shape id="Elbow Connector 20" o:spid="_x0000_s1043" type="#_x0000_t34" style="position:absolute;left:57055;top:-2273;width:4975;height:2772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" adj="11300" strokecolor="#4579b8 [3044]">
                  <v:stroke endarrow="block" endarrowlength="short"/>
                </v:shape>
                <v:shape id="TextBox 163" o:spid="_x0000_s1044" type="#_x0000_t202" style="position:absolute;left:2515;top:32247;width:11863;height:4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" filled="f" stroked="f">
                  <v:textbox>
                    <w:txbxContent>
                      <w:p w14:paraId="242225D8"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Screening reported</w:t>
                        </w:r>
                      </w:p>
                    </w:txbxContent>
                  </v:textbox>
                </v:shape>
                <v:shape id="TextBox 165" o:spid="_x0000_s1045" type="#_x0000_t202" style="position:absolute;left:50911;top:29099;width:13823;height:4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" filled="f" stroked="f">
                  <v:textbox>
                    <w:txbxContent>
                      <w:p w14:paraId="5D66AADB"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Integration reported</w:t>
                        </w:r>
                      </w:p>
                    </w:txbxContent>
                  </v:textbox>
                </v:shape>
                <v:shape id="TextBox 165" o:spid="_x0000_s1046" type="#_x0000_t202" style="position:absolute;top:57710;width:17647;height:71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" filled="f" stroked="f">
                  <v:textbox>
                    <w:txbxContent>
                      <w:p w14:paraId="3BF5D3EA"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No incorporation strategy reported on 100% of actively managed listed equity</w:t>
                        </w:r>
                      </w:p>
                    </w:txbxContent>
                  </v:textbox>
                </v:shape>
                <v:shape id="TextBox 109" o:spid="_x0000_s1047" type="#_x0000_t202" style="position:absolute;left:67776;top:24347;width:5658;height:31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" filled="f" stroked="f">
                  <v:textbox>
                    <w:txbxContent>
                      <w:p w14:paraId="1397207A"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Yes</w:t>
                        </w:r>
                      </w:p>
                    </w:txbxContent>
                  </v:textbox>
                </v:shape>
                <v:shape id="TextBox 109" o:spid="_x0000_s1048" type="#_x0000_t202" style="position:absolute;left:78727;top:24201;width:5658;height:3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" filled="f" stroked="f">
                  <v:textbox>
                    <w:txbxContent>
                      <w:p w14:paraId="63416F6B"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No</w:t>
                        </w:r>
                      </w:p>
                    </w:txbxContent>
                  </v:textbox>
                </v:shape>
                <v:shapetype id="_x0000_t33" coordsize="21600,21600" o:spt="33" o:oned="t" path="m,l21600,r,21600e" filled="f">
                  <v:stroke joinstyle="miter"/>
                  <v:path arrowok="t" fillok="f" o:connecttype="none"/>
                  <o:lock v:ext="edit" shapetype="t"/>
                </v:shapetype>
                <v:shape id="Elbow Connector 26" o:spid="_x0000_s1049" type="#_x0000_t33" style="position:absolute;left:49282;top:35911;width:46972;height:1097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" strokecolor="#4579b8 [3044]">
                  <v:stroke endarrow="block" endarrowlength="short"/>
                </v:shape>
                <v:shapetype id="_x0000_t32" coordsize="21600,21600" o:spt="32" o:oned="t" path="m,l21600,21600e" filled="f">
                  <v:path arrowok="t" fillok="f" o:connecttype="none"/>
                  <o:lock v:ext="edit" shapetype="t"/>
                </v:shapetype>
                <v:shape id="Straight Arrow Connector 27" o:spid="_x0000_s1050" type="#_x0000_t32" style="position:absolute;left:22315;top:17914;width:0;height:44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" strokecolor="#4579b8 [3044]">
                  <v:stroke endarrow="block" endarrowlength="short"/>
                </v:shape>
                <v:shape id="TextBox 163" o:spid="_x0000_s1051" type="#_x0000_t202" style="position:absolute;left:22976;top:18895;width:10947;height:2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" filled="f" stroked="f">
                  <v:textbox>
                    <w:txbxContent>
                      <w:p w14:paraId="4DA4CBDB"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All strategies</w:t>
                        </w:r>
                      </w:p>
                    </w:txbxContent>
                  </v:textbox>
                </v:shape>
                <v:rect id="Rectangle 29" o:spid="_x0000_s1052" style="position:absolute;left:2515;top:26716;width:39600;height:46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" fillcolor="#a5a5a5 [2092]" stroked="f">
                  <v:textbox>
                    <w:txbxContent>
                      <w:p w14:paraId="58C1CC6E" w14:textId="0C7A7ED2" w:rsidR="00182714" w:rsidRPr="00FB7E9D" w:rsidRDefault="00182714" w:rsidP="00353F70">
                        <w:pPr>
                          <w:pStyle w:val="NormalWeb"/>
                          <w:spacing w:before="0" w:beforeAutospacing="0" w:after="0" w:afterAutospacing="0"/>
                        </w:pPr>
                        <w:r w:rsidRPr="00FB7E9D">
                          <w:rPr>
                            <w:rFonts w:ascii="Arial" w:eastAsia="Times New Roman" w:hAnsi="Arial" w:cs="Arial"/>
                            <w:b/>
                            <w:bCs/>
                            <w:color w:val="FFFFFF"/>
                            <w:kern w:val="24"/>
                          </w:rPr>
                          <w:t xml:space="preserve">LEI 03: </w:t>
                        </w:r>
                        <w:r w:rsidRPr="00F60A0B">
                          <w:rPr>
                            <w:rFonts w:ascii="Arial" w:hAnsi="Arial" w:cs="Arial"/>
                            <w:color w:val="FFFFFF" w:themeColor="light1"/>
                            <w:kern w:val="24"/>
                          </w:rPr>
                          <w:t>Information from engagement and/or voting used in investment decision-making</w:t>
                        </w:r>
                      </w:p>
                    </w:txbxContent>
                  </v:textbox>
                </v:rect>
                <v:shape id="Elbow Connector 30" o:spid="_x0000_s1053" type="#_x0000_t33" style="position:absolute;left:49508;top:35449;width:41670;height:612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" strokecolor="#4579b8 [3044]">
                  <v:stroke endarrow="block" endarrowlength="short"/>
                </v:shape>
                <v:shape id="Straight Arrow Connector 32" o:spid="_x0000_s1054" type="#_x0000_t32" style="position:absolute;left:22314;top:26001;width:1;height:7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" strokecolor="#4579b8 [3044]">
                  <v:stroke endarrow="block" endarrowlength="short"/>
                </v:shape>
                <v:shape id="Elbow Connector 33" o:spid="_x0000_s1055" type="#_x0000_t34" style="position:absolute;left:15237;top:29690;width:5364;height:879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" strokecolor="#4579b8 [3044]">
                  <v:stroke endarrow="block" endarrowlength="short"/>
                </v:shape>
                <v:shape id="Elbow Connector 34" o:spid="_x0000_s1056" type="#_x0000_t34" style="position:absolute;left:24742;top:28975;width:9404;height:1425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" adj="6247" strokecolor="#4579b8 [3044]">
                  <v:stroke endarrow="block" endarrowlength="short"/>
                </v:shape>
                <v:shape id="Elbow Connector 35" o:spid="_x0000_s1057" type="#_x0000_t34" style="position:absolute;left:38390;top:15327;width:5364;height:3751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" strokecolor="#4579b8 [3044]">
                  <v:stroke endarrow="block" endarrowlength="short"/>
                </v:shape>
                <v:shape id="Straight Arrow Connector 36" o:spid="_x0000_s1058" type="#_x0000_t32" style="position:absolute;left:45680;top:6018;width:0;height:19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" strokecolor="#4579b8 [3044]">
                  <v:stroke endarrow="block" endarrowlength="short"/>
                </v:shape>
                <v:shape id="TextBox 163" o:spid="_x0000_s1059" type="#_x0000_t202" style="position:absolute;left:27105;top:34392;width:10342;height:4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" filled="f" stroked="f">
                  <v:textbox>
                    <w:txbxContent>
                      <w:p w14:paraId="09334BA6" w14:textId="77777777" w:rsidR="00182714" w:rsidRDefault="00182714" w:rsidP="00353F70">
                        <w:pPr>
                          <w:pStyle w:val="NormalWeb"/>
                          <w:spacing w:before="0" w:beforeAutospacing="0" w:after="0" w:afterAutospacing="0"/>
                        </w:pPr>
                        <w:r>
                          <w:rPr>
                            <w:rFonts w:ascii="Arial" w:eastAsia="Times New Roman" w:hAnsi="Arial" w:cs="Arial"/>
                            <w:color w:val="0070C0"/>
                            <w:kern w:val="24"/>
                            <w:sz w:val="18"/>
                            <w:szCs w:val="18"/>
                          </w:rPr>
                          <w:t>Thematic reported</w:t>
                        </w:r>
                      </w:p>
                    </w:txbxContent>
                  </v:textbox>
                </v:shape>
                <v:shape id="Elbow Connector 38" o:spid="_x0000_s1060" type="#_x0000_t34" style="position:absolute;left:25758;top:37627;width:7687;height:32155;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" adj="15952" strokecolor="#4579b8 [3044]">
                  <v:stroke endarrow="block" endarrowlength="short"/>
                </v:shape>
                <v:shape id="Elbow Connector 39" o:spid="_x0000_s1061" type="#_x0000_t34" style="position:absolute;left:2515;top:16114;width:21564;height:48772;rotation:18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" adj="-2896" strokecolor="#4579b8 [3044]">
                  <v:stroke endarrow="block" endarrowlength="short"/>
                </v:shape>
                <v:shape id="Straight Arrow Connector 41" o:spid="_x0000_s1062" type="#_x0000_t32" style="position:absolute;left:45679;top:61148;width:0;height:19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" strokecolor="#4579b8 [3044]">
                  <v:stroke endarrow="block" endarrowlength="short"/>
                </v:shape>
                <v:shape id="Elbow Connector 42" o:spid="_x0000_s1063" type="#_x0000_t34" style="position:absolute;left:35243;top:47111;width:11766;height:910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" adj="17967" strokecolor="#4579b8 [3044]">
                  <v:stroke endarrow="block" endarrowlength="short"/>
                </v:shape>
                <v:shape id="Elbow Connector 43" o:spid="_x0000_s1064" type="#_x0000_t34" style="position:absolute;left:50715;top:48454;width:4058;height:1412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" strokecolor="#4579b8 [3044]">
                  <v:stroke endarrow="block" endarrowlength="short"/>
                </v:shape>
                <w10:wrap anchorx="margin" anchory="margin"/>
              </v:group>
            </w:pict>
          </mc:Fallback>
        </mc:AlternateContent>
      </w:r>
      <w:r w:rsidR="0032677A">
        <w:t>Pathways through the module</w:t>
      </w:r>
      <w:bookmarkEnd w:id="4"/>
      <w:bookmarkEnd w:id="5"/>
    </w:p>
    <w:p w14:paraId="6CAD04E9" w14:textId="77777777" w:rsidR="00770488" w:rsidRDefault="00740561">
      <w:pPr>
        <w:widowControl/>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58240" behindDoc="0" locked="0" layoutInCell="1" allowOverlap="1" wp14:anchorId="154CF4DC" wp14:editId="445A6786">
                <wp:simplePos x="0" y="0"/>
                <wp:positionH relativeFrom="column">
                  <wp:posOffset>1370821</wp:posOffset>
                </wp:positionH>
                <wp:positionV relativeFrom="paragraph">
                  <wp:posOffset>106045</wp:posOffset>
                </wp:positionV>
                <wp:extent cx="3420068" cy="431851"/>
                <wp:effectExtent l="0" t="0" r="0" b="0"/>
                <wp:wrapNone/>
                <wp:docPr id="61" name="Rectangl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420068" cy="431851"/>
                        </a:xfrm>
                        <a:prstGeom prst="rect">
                          <a:avLst/>
                        </a:prstGeom>
                        <a:solidFill>
                          <a:srgbClr val="0070C0"/>
                        </a:solidFill>
                        <a:ln>
                          <a:noFill/>
                        </a:ln>
                        <a:extLst>
                          <a:ext uri="{91240B29-F687-4f45-9708-019B960494DF}">
                            <a14:hiddenLine xmlns:arto="http://schemas.microsoft.com/office/word/2006/arto"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5400">
                              <a:solidFill>
                                <a:srgbClr val="000000"/>
                              </a:solidFill>
                              <a:miter lim="800000"/>
                              <a:headEnd/>
                              <a:tailEnd/>
                            </a14:hiddenLine>
                          </a:ext>
                        </a:extLst>
                      </wps:spPr>
                      <wps:txbx>
                        <w:txbxContent>
                          <w:p w14:paraId="1A367E16" w14:textId="621C15BC" w:rsidR="00182714" w:rsidRDefault="00182714" w:rsidP="00740561">
                            <w:pPr>
                              <w:pStyle w:val="NormalWeb"/>
                              <w:spacing w:before="0" w:beforeAutospacing="0" w:after="0" w:afterAutospacing="0"/>
                            </w:pPr>
                            <w:r>
                              <w:rPr>
                                <w:rFonts w:ascii="Arial" w:eastAsia="Times New Roman" w:hAnsi="Arial" w:cs="Arial"/>
                                <w:b/>
                                <w:bCs/>
                                <w:color w:val="FFFFFF"/>
                                <w:kern w:val="24"/>
                              </w:rPr>
                              <w:t xml:space="preserve">OO LE 02: </w:t>
                            </w:r>
                            <w:r w:rsidRPr="00763046">
                              <w:rPr>
                                <w:rFonts w:ascii="Arial" w:eastAsia="Times New Roman" w:hAnsi="Arial" w:cs="Arial"/>
                                <w:bCs/>
                                <w:color w:val="FFFFFF"/>
                                <w:kern w:val="24"/>
                              </w:rPr>
                              <w:t>Report on less than 10% of listed equity assets</w:t>
                            </w:r>
                          </w:p>
                        </w:txbxContent>
                      </wps:txbx>
                      <wps:bodyPr rot="0" vert="horz" wrap="square" lIns="91440" tIns="45720" rIns="91440" bIns="45720" anchor="ctr" anchorCtr="0" upright="1">
                        <a:noAutofit/>
                      </wps:bodyPr>
                    </wps:wsp>
                  </a:graphicData>
                </a:graphic>
              </wp:anchor>
            </w:drawing>
          </mc:Choice>
          <mc:Fallback>
            <w:pict>
              <v:rect w14:anchorId="154CF4DC" id="Rectangle 2" o:spid="_x0000_s1065" style="position:absolute;margin-left:107.95pt;margin-top:8.35pt;width:269.3pt;height:34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" fillcolor="#0070c0" stroked="f">
                <o:lock v:ext="edit" aspectratio="t"/>
                <v:textbox>
                  <w:txbxContent>
                    <w:p w14:paraId="1A367E16" w14:textId="621C15BC" w:rsidR="00182714" w:rsidRDefault="00182714" w:rsidP="00740561">
                      <w:pPr>
                        <w:pStyle w:val="NormalWeb"/>
                        <w:spacing w:before="0" w:beforeAutospacing="0" w:after="0" w:afterAutospacing="0"/>
                      </w:pPr>
                      <w:r>
                        <w:rPr>
                          <w:rFonts w:ascii="Arial" w:eastAsia="Times New Roman" w:hAnsi="Arial" w:cs="Arial"/>
                          <w:b/>
                          <w:bCs/>
                          <w:color w:val="FFFFFF"/>
                          <w:kern w:val="24"/>
                        </w:rPr>
                        <w:t xml:space="preserve">OO LE 02: </w:t>
                      </w:r>
                      <w:r w:rsidRPr="00763046">
                        <w:rPr>
                          <w:rFonts w:ascii="Arial" w:eastAsia="Times New Roman" w:hAnsi="Arial" w:cs="Arial"/>
                          <w:bCs/>
                          <w:color w:val="FFFFFF"/>
                          <w:kern w:val="24"/>
                        </w:rPr>
                        <w:t>Report on less than 10% of listed equity assets</w:t>
                      </w:r>
                    </w:p>
                  </w:txbxContent>
                </v:textbox>
              </v:rect>
            </w:pict>
          </mc:Fallback>
        </mc:AlternateContent>
      </w:r>
      <w:r w:rsidR="00770488">
        <w:br w:type="page"/>
      </w:r>
    </w:p>
    <w:p w14:paraId="44A25901" w14:textId="77777777" w:rsidR="00023CC7" w:rsidRPr="00E84E9C" w:rsidRDefault="00023CC7" w:rsidP="00E84E9C">
      <w:pPr>
        <w:pStyle w:val="Heading1"/>
      </w:pPr>
      <w:bookmarkStart w:id="7" w:name="_Toc531264401"/>
      <w:bookmarkEnd w:id="6"/>
      <w:r w:rsidRPr="00E84E9C">
        <w:t>Preface</w:t>
      </w:r>
      <w:bookmarkEnd w:id="7"/>
    </w:p>
    <w:p w14:paraId="233D46AB" w14:textId="77777777" w:rsidR="0017700B" w:rsidRPr="00680012" w:rsidRDefault="5E20DBE9" w:rsidP="5E20DBE9">
      <w:pPr>
        <w:pStyle w:val="INDICATORTEXT"/>
        <w:ind w:left="0"/>
        <w:rPr>
          <w:lang w:eastAsia="en-GB"/>
        </w:rPr>
      </w:pPr>
      <w:r w:rsidRPr="5E20DBE9">
        <w:rPr>
          <w:lang w:eastAsia="en-GB"/>
        </w:rPr>
        <w:t xml:space="preserve">The information reported in this module will enable your stakeholders to understand how your organisation incorporates ESG </w:t>
      </w:r>
      <w:r>
        <w:t>factors</w:t>
      </w:r>
      <w:r w:rsidRPr="5E20DBE9">
        <w:rPr>
          <w:lang w:eastAsia="en-GB"/>
        </w:rPr>
        <w:t xml:space="preserve"> into your internally managed listed equity holdings.</w:t>
      </w:r>
    </w:p>
    <w:p w14:paraId="336199B2" w14:textId="1FE2565B" w:rsidR="00FA4C54" w:rsidRPr="00036261" w:rsidRDefault="5E20DBE9" w:rsidP="00FA4C54">
      <w:pPr>
        <w:widowControl/>
        <w:tabs>
          <w:tab w:val="left" w:pos="2528"/>
        </w:tabs>
        <w:autoSpaceDE/>
        <w:autoSpaceDN/>
        <w:adjustRightInd/>
        <w:spacing w:before="0" w:after="0" w:line="240" w:lineRule="auto"/>
        <w:rPr>
          <w:sz w:val="18"/>
          <w:szCs w:val="18"/>
        </w:rPr>
      </w:pPr>
      <w:r w:rsidRPr="00036261">
        <w:rPr>
          <w:color w:val="595959" w:themeColor="text1" w:themeTint="A6"/>
          <w:sz w:val="18"/>
          <w:szCs w:val="18"/>
          <w:lang w:eastAsia="en-GB"/>
        </w:rPr>
        <w:t>This module has distinct sections for active and passive investors</w:t>
      </w:r>
      <w:r w:rsidR="00303FF6" w:rsidRPr="00036261">
        <w:rPr>
          <w:color w:val="595959" w:themeColor="text1" w:themeTint="A6"/>
          <w:sz w:val="18"/>
          <w:szCs w:val="18"/>
          <w:lang w:eastAsia="en-GB"/>
        </w:rPr>
        <w:t xml:space="preserve"> which will be triggered by your response in [OO LE 01]</w:t>
      </w:r>
      <w:r w:rsidRPr="00036261">
        <w:rPr>
          <w:color w:val="595959" w:themeColor="text1" w:themeTint="A6"/>
          <w:sz w:val="18"/>
          <w:szCs w:val="18"/>
          <w:lang w:eastAsia="en-GB"/>
        </w:rPr>
        <w:t xml:space="preserve">. </w:t>
      </w:r>
    </w:p>
    <w:p w14:paraId="4251FEF5" w14:textId="77777777" w:rsidR="00AF254C" w:rsidRDefault="00AF254C" w:rsidP="00106EFB">
      <w:pPr>
        <w:widowControl/>
        <w:autoSpaceDE/>
        <w:autoSpaceDN/>
        <w:adjustRightInd/>
        <w:spacing w:before="0" w:after="0" w:line="240" w:lineRule="auto"/>
        <w:rPr>
          <w:b/>
          <w:color w:val="0050A6"/>
          <w:sz w:val="32"/>
          <w:szCs w:val="36"/>
        </w:rPr>
      </w:pPr>
    </w:p>
    <w:p w14:paraId="5EAEC6CF" w14:textId="77777777" w:rsidR="00106EFB" w:rsidRPr="0009136C" w:rsidRDefault="5E20DBE9" w:rsidP="00106EFB">
      <w:pPr>
        <w:widowControl/>
        <w:autoSpaceDE/>
        <w:autoSpaceDN/>
        <w:adjustRightInd/>
        <w:spacing w:before="0" w:after="0" w:line="240" w:lineRule="auto"/>
      </w:pPr>
      <w:r w:rsidRPr="5E20DBE9">
        <w:rPr>
          <w:b/>
          <w:bCs/>
          <w:color w:val="0050A6"/>
          <w:sz w:val="32"/>
          <w:szCs w:val="32"/>
        </w:rPr>
        <w:t>Summary of updates</w:t>
      </w:r>
    </w:p>
    <w:p w14:paraId="720DC9D0" w14:textId="4887015D" w:rsidR="00106EFB" w:rsidRDefault="00106EFB" w:rsidP="00106EFB">
      <w:pPr>
        <w:pStyle w:val="INDICATORTEXT"/>
        <w:spacing w:line="276" w:lineRule="auto"/>
      </w:pPr>
    </w:p>
    <w:tbl>
      <w:tblPr>
        <w:tblStyle w:val="SubSubSectionMISCTableMANDATORY"/>
        <w:tblW w:w="5000" w:type="pct"/>
        <w:tblInd w:w="137" w:type="dxa"/>
        <w:tblLook w:val="04A0" w:firstRow="1" w:lastRow="0" w:firstColumn="1" w:lastColumn="0" w:noHBand="0" w:noVBand="1"/>
      </w:tblPr>
      <w:tblGrid>
        <w:gridCol w:w="1984"/>
        <w:gridCol w:w="6674"/>
      </w:tblGrid>
      <w:tr w:rsidR="00954D80" w14:paraId="10B22362" w14:textId="77777777" w:rsidTr="00B83AB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46" w:type="pct"/>
            <w:tcBorders>
              <w:top w:val="single" w:sz="4" w:space="0" w:color="0082C8"/>
              <w:bottom w:val="single" w:sz="2" w:space="0" w:color="A6A6A6" w:themeColor="background1" w:themeShade="A6"/>
            </w:tcBorders>
          </w:tcPr>
          <w:p w14:paraId="39856E6F" w14:textId="7C2B03F4" w:rsidR="00954D80" w:rsidRPr="006A3B03" w:rsidRDefault="00954D80" w:rsidP="00B83AB7">
            <w:pPr>
              <w:widowControl/>
              <w:autoSpaceDE/>
              <w:autoSpaceDN/>
              <w:adjustRightInd/>
              <w:spacing w:before="40" w:after="80" w:line="276" w:lineRule="auto"/>
            </w:pPr>
            <w:r>
              <w:rPr>
                <w:rStyle w:val="IntenseEmphasis"/>
                <w:i w:val="0"/>
                <w:iCs w:val="0"/>
                <w:color w:val="FFFFFF" w:themeColor="background1"/>
              </w:rPr>
              <w:t xml:space="preserve">2018 </w:t>
            </w:r>
            <w:r w:rsidRPr="441579C6">
              <w:rPr>
                <w:rStyle w:val="IntenseEmphasis"/>
                <w:i w:val="0"/>
                <w:iCs w:val="0"/>
                <w:color w:val="FFFFFF" w:themeColor="background1"/>
              </w:rPr>
              <w:t xml:space="preserve">Indicator </w:t>
            </w:r>
          </w:p>
        </w:tc>
        <w:tc>
          <w:tcPr>
            <w:tcW w:w="3854" w:type="pct"/>
            <w:tcBorders>
              <w:top w:val="single" w:sz="4" w:space="0" w:color="0082C8"/>
              <w:bottom w:val="single" w:sz="2" w:space="0" w:color="A6A6A6" w:themeColor="background1" w:themeShade="A6"/>
            </w:tcBorders>
          </w:tcPr>
          <w:p w14:paraId="4EEA61AE" w14:textId="77777777" w:rsidR="00954D80" w:rsidRPr="00FA4C54" w:rsidRDefault="00954D80" w:rsidP="00B83AB7">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t xml:space="preserve">Update summary </w:t>
            </w:r>
          </w:p>
        </w:tc>
      </w:tr>
      <w:tr w:rsidR="00954D80" w14:paraId="79B153CE" w14:textId="77777777" w:rsidTr="00954D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6" w:type="pct"/>
            <w:tcBorders>
              <w:top w:val="single" w:sz="2" w:space="0" w:color="A6A6A6" w:themeColor="background1" w:themeShade="A6"/>
              <w:bottom w:val="single" w:sz="4" w:space="0" w:color="A6A6A6" w:themeColor="background1" w:themeShade="A6"/>
            </w:tcBorders>
            <w:vAlign w:val="top"/>
          </w:tcPr>
          <w:p w14:paraId="1D0431E8" w14:textId="1943B495" w:rsidR="00954D80" w:rsidRPr="007A173E" w:rsidRDefault="00954D80" w:rsidP="00954D80">
            <w:pPr>
              <w:widowControl/>
              <w:autoSpaceDE/>
              <w:autoSpaceDN/>
              <w:adjustRightInd/>
              <w:spacing w:before="40" w:after="80" w:line="276" w:lineRule="auto"/>
              <w:rPr>
                <w:rStyle w:val="IntenseEmphasis"/>
                <w:i w:val="0"/>
                <w:iCs w:val="0"/>
                <w:color w:val="595959" w:themeColor="text1" w:themeTint="A6"/>
                <w:sz w:val="18"/>
                <w:szCs w:val="18"/>
              </w:rPr>
            </w:pPr>
            <w:r w:rsidRPr="008901B3">
              <w:rPr>
                <w:sz w:val="18"/>
                <w:szCs w:val="18"/>
              </w:rPr>
              <w:t>LEI 02</w:t>
            </w:r>
          </w:p>
        </w:tc>
        <w:tc>
          <w:tcPr>
            <w:tcW w:w="3854" w:type="pct"/>
            <w:tcBorders>
              <w:top w:val="single" w:sz="2" w:space="0" w:color="A6A6A6" w:themeColor="background1" w:themeShade="A6"/>
              <w:bottom w:val="single" w:sz="4" w:space="0" w:color="A6A6A6" w:themeColor="background1" w:themeShade="A6"/>
            </w:tcBorders>
            <w:vAlign w:val="top"/>
          </w:tcPr>
          <w:p w14:paraId="44FB59D0" w14:textId="779A3D6F" w:rsidR="00954D80" w:rsidRPr="008901B3" w:rsidRDefault="00954D80" w:rsidP="00954D80">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 xml:space="preserve">Sub-indicators have been removed or renumbered.  </w:t>
            </w:r>
          </w:p>
        </w:tc>
      </w:tr>
      <w:tr w:rsidR="00954D80" w14:paraId="79F3A582" w14:textId="77777777" w:rsidTr="00954D80">
        <w:tc>
          <w:tcPr>
            <w:cnfStyle w:val="001000000000" w:firstRow="0" w:lastRow="0" w:firstColumn="1" w:lastColumn="0" w:oddVBand="0" w:evenVBand="0" w:oddHBand="0" w:evenHBand="0" w:firstRowFirstColumn="0" w:firstRowLastColumn="0" w:lastRowFirstColumn="0" w:lastRowLastColumn="0"/>
            <w:tcW w:w="1146" w:type="pct"/>
            <w:tcBorders>
              <w:top w:val="single" w:sz="4" w:space="0" w:color="A6A6A6" w:themeColor="background1" w:themeShade="A6"/>
              <w:bottom w:val="single" w:sz="2" w:space="0" w:color="A6A6A6" w:themeColor="background1" w:themeShade="A6"/>
            </w:tcBorders>
            <w:vAlign w:val="top"/>
          </w:tcPr>
          <w:p w14:paraId="22E8FE79" w14:textId="7333C980" w:rsidR="00954D80" w:rsidRPr="007A173E" w:rsidRDefault="00954D80" w:rsidP="00954D80">
            <w:pPr>
              <w:widowControl/>
              <w:autoSpaceDE/>
              <w:autoSpaceDN/>
              <w:adjustRightInd/>
              <w:spacing w:before="40" w:after="80" w:line="276" w:lineRule="auto"/>
              <w:rPr>
                <w:rStyle w:val="IntenseEmphasis"/>
                <w:i w:val="0"/>
                <w:iCs w:val="0"/>
                <w:color w:val="595959" w:themeColor="text1" w:themeTint="A6"/>
                <w:sz w:val="18"/>
                <w:szCs w:val="18"/>
              </w:rPr>
            </w:pPr>
            <w:r w:rsidRPr="008901B3">
              <w:rPr>
                <w:sz w:val="18"/>
                <w:szCs w:val="18"/>
              </w:rPr>
              <w:t>LEI 0</w:t>
            </w:r>
            <w:r>
              <w:rPr>
                <w:sz w:val="18"/>
                <w:szCs w:val="18"/>
              </w:rPr>
              <w:t>4</w:t>
            </w:r>
          </w:p>
        </w:tc>
        <w:tc>
          <w:tcPr>
            <w:tcW w:w="3854" w:type="pct"/>
            <w:tcBorders>
              <w:top w:val="single" w:sz="4" w:space="0" w:color="A6A6A6" w:themeColor="background1" w:themeShade="A6"/>
              <w:bottom w:val="single" w:sz="2" w:space="0" w:color="A6A6A6" w:themeColor="background1" w:themeShade="A6"/>
            </w:tcBorders>
          </w:tcPr>
          <w:p w14:paraId="5F772C84" w14:textId="1C307BD8" w:rsidR="00954D80" w:rsidRPr="008901B3" w:rsidRDefault="00954D80" w:rsidP="00954D80">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A sub-indicator has been reworded.</w:t>
            </w:r>
          </w:p>
        </w:tc>
      </w:tr>
      <w:tr w:rsidR="00954D80" w:rsidRPr="009D4EC3" w14:paraId="713E0D51" w14:textId="77777777" w:rsidTr="00954D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6" w:type="pct"/>
            <w:tcBorders>
              <w:top w:val="single" w:sz="2" w:space="0" w:color="A6A6A6" w:themeColor="background1" w:themeShade="A6"/>
              <w:bottom w:val="single" w:sz="4" w:space="0" w:color="A6A6A6" w:themeColor="background1" w:themeShade="A6"/>
            </w:tcBorders>
            <w:vAlign w:val="top"/>
          </w:tcPr>
          <w:p w14:paraId="1321591A" w14:textId="198F2FF1" w:rsidR="00954D80" w:rsidRPr="007A173E" w:rsidRDefault="00954D80" w:rsidP="00954D80">
            <w:pPr>
              <w:widowControl/>
              <w:autoSpaceDE/>
              <w:autoSpaceDN/>
              <w:adjustRightInd/>
              <w:spacing w:before="40" w:after="80" w:line="276" w:lineRule="auto"/>
              <w:rPr>
                <w:rStyle w:val="IntenseEmphasis"/>
                <w:i w:val="0"/>
                <w:iCs w:val="0"/>
                <w:color w:val="595959" w:themeColor="text1" w:themeTint="A6"/>
                <w:sz w:val="18"/>
                <w:szCs w:val="18"/>
              </w:rPr>
            </w:pPr>
            <w:r>
              <w:rPr>
                <w:sz w:val="18"/>
                <w:szCs w:val="18"/>
              </w:rPr>
              <w:t>LEI 05</w:t>
            </w:r>
          </w:p>
        </w:tc>
        <w:tc>
          <w:tcPr>
            <w:tcW w:w="3854" w:type="pct"/>
            <w:tcBorders>
              <w:top w:val="single" w:sz="2" w:space="0" w:color="A6A6A6" w:themeColor="background1" w:themeShade="A6"/>
              <w:bottom w:val="single" w:sz="4" w:space="0" w:color="A6A6A6" w:themeColor="background1" w:themeShade="A6"/>
            </w:tcBorders>
          </w:tcPr>
          <w:p w14:paraId="0163EB14" w14:textId="3128B256" w:rsidR="00954D80" w:rsidRPr="008901B3" w:rsidRDefault="00954D80" w:rsidP="00954D80">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New option has been added to a sub-indicator.</w:t>
            </w:r>
          </w:p>
        </w:tc>
      </w:tr>
      <w:tr w:rsidR="00954D80" w:rsidRPr="009D4EC3" w14:paraId="51011460" w14:textId="77777777" w:rsidTr="00954D80">
        <w:tc>
          <w:tcPr>
            <w:cnfStyle w:val="001000000000" w:firstRow="0" w:lastRow="0" w:firstColumn="1" w:lastColumn="0" w:oddVBand="0" w:evenVBand="0" w:oddHBand="0" w:evenHBand="0" w:firstRowFirstColumn="0" w:firstRowLastColumn="0" w:lastRowFirstColumn="0" w:lastRowLastColumn="0"/>
            <w:tcW w:w="1146" w:type="pct"/>
            <w:tcBorders>
              <w:top w:val="single" w:sz="4" w:space="0" w:color="A6A6A6" w:themeColor="background1" w:themeShade="A6"/>
              <w:bottom w:val="single" w:sz="2" w:space="0" w:color="A6A6A6" w:themeColor="background1" w:themeShade="A6"/>
            </w:tcBorders>
            <w:vAlign w:val="top"/>
          </w:tcPr>
          <w:p w14:paraId="7491DF53" w14:textId="014E6B0E" w:rsidR="00954D80" w:rsidRPr="007A173E" w:rsidRDefault="00954D80" w:rsidP="00954D80">
            <w:pPr>
              <w:widowControl/>
              <w:autoSpaceDE/>
              <w:autoSpaceDN/>
              <w:adjustRightInd/>
              <w:spacing w:before="40" w:after="80" w:line="276" w:lineRule="auto"/>
              <w:rPr>
                <w:rStyle w:val="IntenseEmphasis"/>
                <w:i w:val="0"/>
                <w:iCs w:val="0"/>
                <w:color w:val="595959" w:themeColor="text1" w:themeTint="A6"/>
                <w:sz w:val="18"/>
                <w:szCs w:val="18"/>
              </w:rPr>
            </w:pPr>
            <w:r w:rsidRPr="008901B3">
              <w:rPr>
                <w:sz w:val="18"/>
                <w:szCs w:val="18"/>
              </w:rPr>
              <w:t xml:space="preserve">LEI </w:t>
            </w:r>
            <w:r>
              <w:rPr>
                <w:sz w:val="18"/>
                <w:szCs w:val="18"/>
              </w:rPr>
              <w:t>09</w:t>
            </w:r>
          </w:p>
        </w:tc>
        <w:tc>
          <w:tcPr>
            <w:tcW w:w="3854" w:type="pct"/>
            <w:tcBorders>
              <w:top w:val="single" w:sz="4" w:space="0" w:color="A6A6A6" w:themeColor="background1" w:themeShade="A6"/>
              <w:bottom w:val="single" w:sz="2" w:space="0" w:color="A6A6A6" w:themeColor="background1" w:themeShade="A6"/>
            </w:tcBorders>
          </w:tcPr>
          <w:p w14:paraId="1B31651F" w14:textId="039B4B32" w:rsidR="00954D80" w:rsidRPr="008901B3" w:rsidRDefault="00954D80" w:rsidP="00954D80">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FF0000"/>
                <w:sz w:val="18"/>
                <w:szCs w:val="18"/>
              </w:rPr>
            </w:pPr>
            <w:r>
              <w:rPr>
                <w:color w:val="595959" w:themeColor="text1" w:themeTint="A6"/>
                <w:sz w:val="18"/>
                <w:szCs w:val="18"/>
              </w:rPr>
              <w:t>New option has been added to a sub-indicator.</w:t>
            </w:r>
          </w:p>
        </w:tc>
      </w:tr>
      <w:tr w:rsidR="00954D80" w:rsidRPr="009D4EC3" w14:paraId="71E99115" w14:textId="77777777" w:rsidTr="00954D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6" w:type="pct"/>
            <w:tcBorders>
              <w:top w:val="single" w:sz="2" w:space="0" w:color="A6A6A6" w:themeColor="background1" w:themeShade="A6"/>
              <w:bottom w:val="single" w:sz="2" w:space="0" w:color="A6A6A6" w:themeColor="background1" w:themeShade="A6"/>
            </w:tcBorders>
            <w:vAlign w:val="bottom"/>
          </w:tcPr>
          <w:p w14:paraId="317796F8" w14:textId="77A07642" w:rsidR="00954D80" w:rsidRPr="007A173E" w:rsidRDefault="00954D80" w:rsidP="00954D80">
            <w:pPr>
              <w:widowControl/>
              <w:autoSpaceDE/>
              <w:autoSpaceDN/>
              <w:adjustRightInd/>
              <w:spacing w:before="40" w:after="80" w:line="276" w:lineRule="auto"/>
              <w:rPr>
                <w:rStyle w:val="IntenseEmphasis"/>
                <w:i w:val="0"/>
                <w:iCs w:val="0"/>
                <w:color w:val="595959" w:themeColor="text1" w:themeTint="A6"/>
                <w:sz w:val="18"/>
                <w:szCs w:val="18"/>
              </w:rPr>
            </w:pPr>
            <w:r w:rsidRPr="008901B3">
              <w:rPr>
                <w:sz w:val="18"/>
                <w:szCs w:val="18"/>
              </w:rPr>
              <w:t>LEI 1</w:t>
            </w:r>
            <w:r>
              <w:rPr>
                <w:sz w:val="18"/>
                <w:szCs w:val="18"/>
              </w:rPr>
              <w:t>0</w:t>
            </w:r>
          </w:p>
        </w:tc>
        <w:tc>
          <w:tcPr>
            <w:tcW w:w="3854" w:type="pct"/>
            <w:tcBorders>
              <w:top w:val="single" w:sz="2" w:space="0" w:color="A6A6A6" w:themeColor="background1" w:themeShade="A6"/>
              <w:bottom w:val="single" w:sz="2" w:space="0" w:color="A6A6A6" w:themeColor="background1" w:themeShade="A6"/>
            </w:tcBorders>
            <w:vAlign w:val="bottom"/>
          </w:tcPr>
          <w:p w14:paraId="53E777BE" w14:textId="5C569705" w:rsidR="00954D80" w:rsidRPr="008901B3" w:rsidRDefault="00954D80" w:rsidP="00954D80">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FF0000"/>
                <w:sz w:val="18"/>
                <w:szCs w:val="18"/>
              </w:rPr>
            </w:pPr>
            <w:r w:rsidRPr="000531BE">
              <w:rPr>
                <w:color w:val="595959" w:themeColor="text1" w:themeTint="A6"/>
                <w:sz w:val="18"/>
                <w:szCs w:val="18"/>
              </w:rPr>
              <w:t>Sub-indicators have been added, new options have been added and have been reworded.</w:t>
            </w:r>
          </w:p>
        </w:tc>
      </w:tr>
      <w:tr w:rsidR="00954D80" w:rsidRPr="009D4EC3" w14:paraId="3A4AB031" w14:textId="77777777" w:rsidTr="00F60A0B">
        <w:tc>
          <w:tcPr>
            <w:cnfStyle w:val="001000000000" w:firstRow="0" w:lastRow="0" w:firstColumn="1" w:lastColumn="0" w:oddVBand="0" w:evenVBand="0" w:oddHBand="0" w:evenHBand="0" w:firstRowFirstColumn="0" w:firstRowLastColumn="0" w:lastRowFirstColumn="0" w:lastRowLastColumn="0"/>
            <w:tcW w:w="0" w:type="pct"/>
            <w:tcBorders>
              <w:top w:val="single" w:sz="2" w:space="0" w:color="A6A6A6" w:themeColor="background1" w:themeShade="A6"/>
              <w:bottom w:val="single" w:sz="2" w:space="0" w:color="A6A6A6" w:themeColor="background1" w:themeShade="A6"/>
            </w:tcBorders>
            <w:vAlign w:val="bottom"/>
          </w:tcPr>
          <w:p w14:paraId="49658F8A" w14:textId="3821EA58" w:rsidR="00954D80" w:rsidRPr="008901B3" w:rsidRDefault="00954D80" w:rsidP="00954D80">
            <w:pPr>
              <w:widowControl/>
              <w:autoSpaceDE/>
              <w:autoSpaceDN/>
              <w:adjustRightInd/>
              <w:spacing w:before="40" w:after="80" w:line="276" w:lineRule="auto"/>
              <w:rPr>
                <w:sz w:val="18"/>
                <w:szCs w:val="18"/>
              </w:rPr>
            </w:pPr>
            <w:r>
              <w:rPr>
                <w:sz w:val="18"/>
                <w:szCs w:val="18"/>
              </w:rPr>
              <w:t>LEI 12</w:t>
            </w:r>
          </w:p>
        </w:tc>
        <w:tc>
          <w:tcPr>
            <w:tcW w:w="0" w:type="pct"/>
            <w:tcBorders>
              <w:top w:val="single" w:sz="2" w:space="0" w:color="A6A6A6" w:themeColor="background1" w:themeShade="A6"/>
              <w:bottom w:val="single" w:sz="2" w:space="0" w:color="A6A6A6" w:themeColor="background1" w:themeShade="A6"/>
            </w:tcBorders>
            <w:vAlign w:val="bottom"/>
          </w:tcPr>
          <w:p w14:paraId="58406AB6" w14:textId="0FBC9C62" w:rsidR="00954D80" w:rsidRDefault="00954D80" w:rsidP="00954D80">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sz w:val="18"/>
                <w:szCs w:val="18"/>
              </w:rPr>
            </w:pPr>
            <w:r>
              <w:rPr>
                <w:color w:val="595959" w:themeColor="text1" w:themeTint="A6"/>
                <w:sz w:val="18"/>
                <w:szCs w:val="18"/>
              </w:rPr>
              <w:t>New option has been added to a sub-indicator.</w:t>
            </w:r>
          </w:p>
        </w:tc>
      </w:tr>
      <w:tr w:rsidR="00E50E02" w:rsidRPr="009D4EC3" w14:paraId="2CD9CE30" w14:textId="77777777" w:rsidTr="00B83A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6" w:type="pct"/>
            <w:tcBorders>
              <w:top w:val="single" w:sz="2" w:space="0" w:color="A6A6A6" w:themeColor="background1" w:themeShade="A6"/>
              <w:bottom w:val="single" w:sz="4" w:space="0" w:color="A6A6A6" w:themeColor="background1" w:themeShade="A6"/>
            </w:tcBorders>
            <w:vAlign w:val="bottom"/>
          </w:tcPr>
          <w:p w14:paraId="768BBD5C" w14:textId="4D46B74B" w:rsidR="00E50E02" w:rsidRDefault="00E50E02" w:rsidP="00954D80">
            <w:pPr>
              <w:widowControl/>
              <w:autoSpaceDE/>
              <w:autoSpaceDN/>
              <w:adjustRightInd/>
              <w:spacing w:before="40" w:after="80" w:line="276" w:lineRule="auto"/>
              <w:rPr>
                <w:sz w:val="18"/>
                <w:szCs w:val="18"/>
              </w:rPr>
            </w:pPr>
            <w:r>
              <w:rPr>
                <w:sz w:val="18"/>
                <w:szCs w:val="18"/>
              </w:rPr>
              <w:t>LEI 14</w:t>
            </w:r>
          </w:p>
        </w:tc>
        <w:tc>
          <w:tcPr>
            <w:tcW w:w="3854" w:type="pct"/>
            <w:tcBorders>
              <w:top w:val="single" w:sz="2" w:space="0" w:color="A6A6A6" w:themeColor="background1" w:themeShade="A6"/>
              <w:bottom w:val="single" w:sz="4" w:space="0" w:color="A6A6A6" w:themeColor="background1" w:themeShade="A6"/>
            </w:tcBorders>
            <w:vAlign w:val="bottom"/>
          </w:tcPr>
          <w:p w14:paraId="69EC6489" w14:textId="157218C2" w:rsidR="00E50E02" w:rsidRDefault="00E50E02" w:rsidP="00954D80">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Indicator has been renumbered to LEI 13.</w:t>
            </w:r>
          </w:p>
        </w:tc>
      </w:tr>
    </w:tbl>
    <w:bookmarkEnd w:id="2"/>
    <w:p w14:paraId="15E780E5" w14:textId="6F313DA9" w:rsidR="00202D1C" w:rsidRPr="007577B6" w:rsidRDefault="000F3F6E" w:rsidP="00C625F7">
      <w:pPr>
        <w:tabs>
          <w:tab w:val="left" w:pos="2250"/>
        </w:tabs>
        <w:rPr>
          <w:sz w:val="18"/>
        </w:rPr>
      </w:pPr>
      <w:r w:rsidRPr="007577B6">
        <w:rPr>
          <w:color w:val="595959" w:themeColor="text1" w:themeTint="A6"/>
          <w:sz w:val="18"/>
        </w:rPr>
        <w:t xml:space="preserve">To view a detailed summary of changes to the module, please click </w:t>
      </w:r>
      <w:hyperlink r:id="rId24" w:history="1">
        <w:r w:rsidRPr="00BC2996">
          <w:rPr>
            <w:rStyle w:val="Hyperlink"/>
            <w:sz w:val="18"/>
          </w:rPr>
          <w:t>here</w:t>
        </w:r>
        <w:r w:rsidRPr="00BC2996">
          <w:rPr>
            <w:rStyle w:val="Hyperlink"/>
            <w:rFonts w:cs="Arial"/>
            <w:sz w:val="18"/>
          </w:rPr>
          <w:t>.</w:t>
        </w:r>
      </w:hyperlink>
    </w:p>
    <w:p w14:paraId="2429B9EA" w14:textId="2C6040C0" w:rsidR="007577B6" w:rsidRDefault="007577B6" w:rsidP="007577B6">
      <w:pPr>
        <w:spacing w:before="240" w:line="240" w:lineRule="auto"/>
        <w:rPr>
          <w:color w:val="404040" w:themeColor="text1" w:themeTint="BF"/>
          <w:sz w:val="18"/>
        </w:rPr>
      </w:pPr>
      <w:r>
        <w:rPr>
          <w:color w:val="595959" w:themeColor="text1" w:themeTint="A6"/>
          <w:sz w:val="18"/>
        </w:rPr>
        <w:t xml:space="preserve">For any word limit in the module, please click </w:t>
      </w:r>
      <w:hyperlink r:id="rId25" w:history="1">
        <w:r w:rsidRPr="00BC2996">
          <w:rPr>
            <w:rStyle w:val="Hyperlink"/>
            <w:sz w:val="18"/>
          </w:rPr>
          <w:t>here</w:t>
        </w:r>
        <w:r w:rsidRPr="00BC2996">
          <w:rPr>
            <w:rStyle w:val="Hyperlink"/>
            <w:rFonts w:cs="Arial"/>
            <w:sz w:val="18"/>
          </w:rPr>
          <w:t>.</w:t>
        </w:r>
      </w:hyperlink>
    </w:p>
    <w:p w14:paraId="6FCE1A01" w14:textId="77777777" w:rsidR="007577B6" w:rsidRDefault="007577B6" w:rsidP="007577B6">
      <w:pPr>
        <w:widowControl/>
        <w:autoSpaceDE/>
        <w:autoSpaceDN/>
        <w:adjustRightInd/>
        <w:spacing w:before="0" w:after="0" w:line="240" w:lineRule="auto"/>
        <w:rPr>
          <w:color w:val="404040" w:themeColor="text1" w:themeTint="BF"/>
          <w:sz w:val="18"/>
        </w:rPr>
        <w:sectPr w:rsidR="007577B6">
          <w:pgSz w:w="11900" w:h="16840"/>
          <w:pgMar w:top="1440" w:right="1616" w:bottom="1440" w:left="1616" w:header="708" w:footer="788" w:gutter="0"/>
          <w:cols w:space="720"/>
        </w:sectPr>
      </w:pPr>
    </w:p>
    <w:tbl>
      <w:tblPr>
        <w:tblStyle w:val="SectionHeader"/>
        <w:tblW w:w="9129" w:type="dxa"/>
        <w:tblLook w:val="0660" w:firstRow="1" w:lastRow="1" w:firstColumn="0" w:lastColumn="0" w:noHBand="1" w:noVBand="1"/>
      </w:tblPr>
      <w:tblGrid>
        <w:gridCol w:w="9129"/>
      </w:tblGrid>
      <w:tr w:rsidR="00151247" w14:paraId="2C27C5CE" w14:textId="77777777" w:rsidTr="007A173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3075A80" w14:textId="77777777" w:rsidR="00151247" w:rsidRPr="007A173E" w:rsidRDefault="5E20DBE9" w:rsidP="007A173E">
            <w:pPr>
              <w:widowControl/>
              <w:autoSpaceDE/>
              <w:autoSpaceDN/>
              <w:adjustRightInd/>
              <w:spacing w:after="0" w:line="240" w:lineRule="auto"/>
              <w:rPr>
                <w:rStyle w:val="IntenseEmphasis"/>
                <w:b/>
                <w:i w:val="0"/>
                <w:iCs w:val="0"/>
              </w:rPr>
            </w:pPr>
            <w:r>
              <w:t>SECTION</w:t>
            </w:r>
          </w:p>
        </w:tc>
      </w:tr>
      <w:tr w:rsidR="00151247" w14:paraId="79BE469F" w14:textId="77777777" w:rsidTr="007A173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CDC47E1" w14:textId="19440128" w:rsidR="00151247" w:rsidRPr="007A173E" w:rsidRDefault="00151247">
            <w:pPr>
              <w:pStyle w:val="Heading2"/>
              <w:outlineLvl w:val="1"/>
              <w:rPr>
                <w:rStyle w:val="IntenseEmphasis"/>
                <w:i w:val="0"/>
                <w:iCs w:val="0"/>
                <w:color w:val="008CD0"/>
              </w:rPr>
            </w:pPr>
            <w:bookmarkStart w:id="8" w:name="_Toc531264402"/>
            <w:r w:rsidRPr="009D3364">
              <w:t xml:space="preserve">ESG incorporation in actively managed </w:t>
            </w:r>
            <w:r>
              <w:t>listed equities</w:t>
            </w:r>
            <w:bookmarkEnd w:id="8"/>
          </w:p>
        </w:tc>
      </w:tr>
    </w:tbl>
    <w:p w14:paraId="13A83155" w14:textId="77777777" w:rsidR="00151247" w:rsidRDefault="00151247" w:rsidP="00CF594A">
      <w:pPr>
        <w:pStyle w:val="INDICATORNUMBER"/>
        <w:spacing w:before="0" w:after="0"/>
      </w:pPr>
    </w:p>
    <w:tbl>
      <w:tblPr>
        <w:tblStyle w:val="ModuleSub-SectionHeading"/>
        <w:tblW w:w="9214" w:type="dxa"/>
        <w:tblLayout w:type="fixed"/>
        <w:tblLook w:val="0700" w:firstRow="0" w:lastRow="0" w:firstColumn="0" w:lastColumn="1" w:noHBand="1" w:noVBand="1"/>
      </w:tblPr>
      <w:tblGrid>
        <w:gridCol w:w="709"/>
        <w:gridCol w:w="8505"/>
      </w:tblGrid>
      <w:tr w:rsidR="00202D1C" w:rsidRPr="00F44B1D" w14:paraId="30AD5A4D" w14:textId="77777777" w:rsidTr="006B11E3">
        <w:trPr>
          <w:trHeight w:val="412"/>
        </w:trPr>
        <w:tc>
          <w:tcPr>
            <w:tcW w:w="709" w:type="dxa"/>
          </w:tcPr>
          <w:p w14:paraId="36794F30" w14:textId="77777777" w:rsidR="00202D1C" w:rsidRPr="00ED1D5A" w:rsidRDefault="00202D1C" w:rsidP="002551DA">
            <w:pPr>
              <w:pStyle w:val="ModuleSubSectionHeading"/>
              <w:ind w:left="0"/>
              <w:rPr>
                <w:rStyle w:val="IntenseEmphasis"/>
                <w:b/>
                <w:bCs w:val="0"/>
                <w:i w:val="0"/>
                <w:iCs w:val="0"/>
                <w:color w:val="FFFFFF" w:themeColor="background1"/>
              </w:rPr>
            </w:pPr>
            <w:r>
              <w:rPr>
                <w:b w:val="0"/>
                <w:noProof/>
              </w:rPr>
              <w:drawing>
                <wp:inline distT="0" distB="0" distL="0" distR="0" wp14:anchorId="4690AC03" wp14:editId="3723CE79">
                  <wp:extent cx="330200" cy="330200"/>
                  <wp:effectExtent l="0" t="0" r="0" b="0"/>
                  <wp:docPr id="27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66DFBEF3" w14:textId="0C521429" w:rsidR="00202D1C" w:rsidRPr="007A173E" w:rsidRDefault="00202D1C" w:rsidP="00F60A0B">
            <w:pPr>
              <w:spacing w:after="120"/>
              <w:rPr>
                <w:rStyle w:val="IntenseEmphasis"/>
                <w:b w:val="0"/>
                <w:bCs w:val="0"/>
                <w:i w:val="0"/>
                <w:iCs w:val="0"/>
                <w:color w:val="FFFFFF" w:themeColor="background1"/>
              </w:rPr>
            </w:pPr>
            <w:bookmarkStart w:id="9" w:name="_Toc436730273"/>
            <w:bookmarkStart w:id="10" w:name="_Toc436731259"/>
            <w:bookmarkStart w:id="11" w:name="_Toc496263484"/>
            <w:bookmarkStart w:id="12" w:name="_Toc498602403"/>
            <w:r w:rsidRPr="62C6AE9A">
              <w:rPr>
                <w:rStyle w:val="IntenseEmphasis"/>
                <w:i w:val="0"/>
                <w:iCs w:val="0"/>
                <w:color w:val="FFFFFF" w:themeColor="background1"/>
              </w:rPr>
              <w:t>IMPLEMENTATION PROCESS</w:t>
            </w:r>
            <w:bookmarkEnd w:id="9"/>
            <w:bookmarkEnd w:id="10"/>
            <w:bookmarkEnd w:id="11"/>
            <w:bookmarkEnd w:id="12"/>
          </w:p>
        </w:tc>
      </w:tr>
    </w:tbl>
    <w:p w14:paraId="056E16A4" w14:textId="77777777" w:rsidR="00202D1C" w:rsidRDefault="00202D1C" w:rsidP="00CF594A">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993"/>
        <w:gridCol w:w="3552"/>
        <w:gridCol w:w="2178"/>
        <w:gridCol w:w="2491"/>
      </w:tblGrid>
      <w:tr w:rsidR="00191138" w14:paraId="7C12A668" w14:textId="77777777" w:rsidTr="00CF59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B673CCF"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552" w:type="dxa"/>
          </w:tcPr>
          <w:p w14:paraId="7294C9FB" w14:textId="77777777" w:rsidR="00191138"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78" w:type="dxa"/>
          </w:tcPr>
          <w:p w14:paraId="51159AE4" w14:textId="77777777" w:rsidR="00191138"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91" w:type="dxa"/>
          </w:tcPr>
          <w:p w14:paraId="44E40EA5" w14:textId="77777777" w:rsidR="00191138" w:rsidRPr="00356CDA"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191138" w14:paraId="54DAFA77" w14:textId="77777777" w:rsidTr="00CF594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7286D525" w14:textId="272B37D9" w:rsidR="00191138" w:rsidRPr="007A173E"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1</w:t>
            </w:r>
          </w:p>
        </w:tc>
        <w:tc>
          <w:tcPr>
            <w:tcW w:w="3552" w:type="dxa"/>
          </w:tcPr>
          <w:p w14:paraId="39ABE5E7" w14:textId="77777777" w:rsidR="00191138" w:rsidRPr="007A173E"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178" w:type="dxa"/>
          </w:tcPr>
          <w:p w14:paraId="129F9355" w14:textId="6809F3CA" w:rsidR="00191138" w:rsidRPr="007A173E" w:rsidRDefault="00D932E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491" w:type="dxa"/>
          </w:tcPr>
          <w:p w14:paraId="0EE3D124" w14:textId="77777777" w:rsidR="00191138" w:rsidRPr="007A173E"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6FC77D65" w14:textId="77777777" w:rsidR="00191138" w:rsidRPr="00191138" w:rsidRDefault="00191138" w:rsidP="00CF594A">
      <w:pPr>
        <w:pStyle w:val="INDICATORNUMBER"/>
        <w:spacing w:before="0" w:after="0"/>
      </w:pPr>
    </w:p>
    <w:tbl>
      <w:tblPr>
        <w:tblStyle w:val="SubSectionIndicatorTableMANDATORY"/>
        <w:tblW w:w="9204" w:type="dxa"/>
        <w:tblInd w:w="5" w:type="dxa"/>
        <w:tblLook w:val="04A0" w:firstRow="1" w:lastRow="0" w:firstColumn="1" w:lastColumn="0" w:noHBand="0" w:noVBand="1"/>
      </w:tblPr>
      <w:tblGrid>
        <w:gridCol w:w="983"/>
        <w:gridCol w:w="6237"/>
        <w:gridCol w:w="1984"/>
      </w:tblGrid>
      <w:tr w:rsidR="00191138" w14:paraId="7A2656E2" w14:textId="77777777" w:rsidTr="00CF594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82C8"/>
              <w:bottom w:val="single" w:sz="4" w:space="0" w:color="0070C0"/>
            </w:tcBorders>
          </w:tcPr>
          <w:p w14:paraId="5322878C" w14:textId="65252F6D" w:rsidR="00191138" w:rsidRPr="007A173E"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1</w:t>
            </w:r>
          </w:p>
        </w:tc>
        <w:tc>
          <w:tcPr>
            <w:tcW w:w="8221" w:type="dxa"/>
            <w:gridSpan w:val="2"/>
            <w:tcBorders>
              <w:top w:val="single" w:sz="4" w:space="0" w:color="0082C8"/>
              <w:bottom w:val="single" w:sz="4" w:space="0" w:color="0070C0"/>
            </w:tcBorders>
          </w:tcPr>
          <w:p w14:paraId="6EB6E970" w14:textId="77777777" w:rsidR="00191138" w:rsidRPr="007A173E"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INDICATOR</w:t>
            </w:r>
          </w:p>
        </w:tc>
      </w:tr>
      <w:tr w:rsidR="00191138" w14:paraId="71453501" w14:textId="77777777" w:rsidTr="00CF59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tcBorders>
            <w:vAlign w:val="top"/>
          </w:tcPr>
          <w:p w14:paraId="2BE01D34" w14:textId="5E9953E5" w:rsidR="00191138" w:rsidRPr="007A173E" w:rsidRDefault="5E20DBE9">
            <w:pPr>
              <w:pStyle w:val="INDICATORNUMBER"/>
              <w:rPr>
                <w:rStyle w:val="IntenseEmphasis"/>
                <w:b/>
                <w:i w:val="0"/>
                <w:iCs w:val="0"/>
              </w:rPr>
            </w:pPr>
            <w:r w:rsidRPr="441579C6">
              <w:rPr>
                <w:rStyle w:val="IntenseEmphasis"/>
                <w:b/>
                <w:i w:val="0"/>
                <w:iCs w:val="0"/>
                <w:color w:val="595959" w:themeColor="text1" w:themeTint="A6"/>
              </w:rPr>
              <w:t>LEI 0</w:t>
            </w:r>
            <w:r w:rsidR="009A6202" w:rsidRPr="441579C6">
              <w:rPr>
                <w:rStyle w:val="IntenseEmphasis"/>
                <w:b/>
                <w:i w:val="0"/>
                <w:iCs w:val="0"/>
                <w:color w:val="595959" w:themeColor="text1" w:themeTint="A6"/>
              </w:rPr>
              <w:t>1</w:t>
            </w:r>
            <w:r w:rsidRPr="441579C6">
              <w:rPr>
                <w:rStyle w:val="IntenseEmphasis"/>
                <w:b/>
                <w:i w:val="0"/>
                <w:iCs w:val="0"/>
                <w:color w:val="595959" w:themeColor="text1" w:themeTint="A6"/>
              </w:rPr>
              <w:t>.1</w:t>
            </w:r>
          </w:p>
        </w:tc>
        <w:tc>
          <w:tcPr>
            <w:tcW w:w="8221" w:type="dxa"/>
            <w:gridSpan w:val="2"/>
            <w:tcBorders>
              <w:top w:val="single" w:sz="4" w:space="0" w:color="0070C0"/>
            </w:tcBorders>
            <w:shd w:val="clear" w:color="auto" w:fill="DAEEF3" w:themeFill="accent5" w:themeFillTint="33"/>
          </w:tcPr>
          <w:p w14:paraId="4FCD2C88" w14:textId="77777777" w:rsidR="00191138" w:rsidRPr="00207DA9" w:rsidRDefault="5E20DBE9" w:rsidP="002551DA">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p>
          <w:p w14:paraId="0D3232AE" w14:textId="77777777" w:rsidR="00191138" w:rsidRPr="00207DA9" w:rsidRDefault="5E20DBE9" w:rsidP="00AD6A2D">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t>which ESG incorporation strategy and/or combination of strategies you apply to your actively managed listed equities; and</w:t>
            </w:r>
          </w:p>
          <w:p w14:paraId="59CEE572" w14:textId="77777777" w:rsidR="00191138" w:rsidRPr="007A173E" w:rsidRDefault="5E20DBE9">
            <w:pPr>
              <w:pStyle w:val="INDICATORTEXT"/>
              <w:numPr>
                <w:ilvl w:val="0"/>
                <w:numId w:val="36"/>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rPr>
            </w:pPr>
            <w:r>
              <w:t>the breakdown of your actively managed listed equities by strategy or combination of strategies.</w:t>
            </w:r>
          </w:p>
        </w:tc>
      </w:tr>
      <w:tr w:rsidR="00D932EC" w14:paraId="45310235" w14:textId="77777777" w:rsidTr="00CF594A">
        <w:trPr>
          <w:trHeight w:val="45"/>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bottom w:val="single" w:sz="4" w:space="0" w:color="0082C8"/>
              <w:right w:val="single" w:sz="4" w:space="0" w:color="auto"/>
            </w:tcBorders>
          </w:tcPr>
          <w:p w14:paraId="070F6B77"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nil"/>
              <w:left w:val="single" w:sz="4" w:space="0" w:color="auto"/>
              <w:bottom w:val="single" w:sz="4" w:space="0" w:color="A6A6A6" w:themeColor="background1" w:themeShade="A6"/>
              <w:right w:val="single" w:sz="4" w:space="0" w:color="D9D9D9" w:themeColor="background1" w:themeShade="D9"/>
            </w:tcBorders>
            <w:shd w:val="clear" w:color="auto" w:fill="A6A6A6" w:themeFill="background1" w:themeFillShade="A6"/>
          </w:tcPr>
          <w:p w14:paraId="759A70B2" w14:textId="77777777" w:rsidR="002A7D66" w:rsidRDefault="5E20DBE9" w:rsidP="5E20DBE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ESG incorporation strategy </w:t>
            </w:r>
          </w:p>
          <w:p w14:paraId="40E24CE8" w14:textId="77777777" w:rsidR="00191138" w:rsidRPr="00C9449C" w:rsidRDefault="5E20DBE9" w:rsidP="5E20DBE9">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5E20DBE9">
              <w:rPr>
                <w:color w:val="FFFFFF" w:themeColor="background1"/>
                <w:sz w:val="18"/>
                <w:szCs w:val="18"/>
              </w:rPr>
              <w:t>(select all that apply)</w:t>
            </w:r>
          </w:p>
        </w:tc>
        <w:tc>
          <w:tcPr>
            <w:tcW w:w="1984" w:type="dxa"/>
            <w:tcBorders>
              <w:top w:val="nil"/>
              <w:left w:val="single" w:sz="4" w:space="0" w:color="D9D9D9" w:themeColor="background1" w:themeShade="D9"/>
              <w:bottom w:val="single" w:sz="4" w:space="0" w:color="A6A6A6" w:themeColor="background1" w:themeShade="A6"/>
            </w:tcBorders>
            <w:shd w:val="clear" w:color="auto" w:fill="A6A6A6" w:themeFill="background1" w:themeFillShade="A6"/>
          </w:tcPr>
          <w:p w14:paraId="44AD3E04" w14:textId="77777777" w:rsidR="00191138" w:rsidRPr="00C9449C" w:rsidRDefault="5E20DBE9" w:rsidP="5E20DBE9">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5E20DBE9">
              <w:rPr>
                <w:b/>
                <w:bCs/>
                <w:color w:val="FFFFFF" w:themeColor="background1"/>
                <w:sz w:val="18"/>
                <w:szCs w:val="18"/>
              </w:rPr>
              <w:t>Percentage of active listed equity to which the strategy is applied — you may estimate +/- 5%</w:t>
            </w:r>
          </w:p>
        </w:tc>
      </w:tr>
      <w:tr w:rsidR="00D932EC" w14:paraId="3D411ED7" w14:textId="77777777" w:rsidTr="00CF594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042E9488"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0A04E0C1"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Screening alone (i.e. not combined with any other strategies)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782EFA31"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5B428D">
              <w:rPr>
                <w:noProof/>
              </w:rPr>
              <w:drawing>
                <wp:inline distT="0" distB="0" distL="0" distR="0" wp14:anchorId="73B4DA8F" wp14:editId="7C31A1A6">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5E0946F0" w14:textId="77777777" w:rsidTr="00CF594A">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0648ED75"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36CA62B1" w14:textId="77777777" w:rsidR="00191138" w:rsidRPr="005B4C52" w:rsidRDefault="00191138" w:rsidP="00DC3C6F">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Thematic alone (</w:t>
            </w:r>
            <w:r w:rsidR="00087EA3">
              <w:t xml:space="preserve">i.e., </w:t>
            </w:r>
            <w:r w:rsidRPr="005B4C52">
              <w:t>not combined with any other strategies)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0D38FB31"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17134755" wp14:editId="59A43C41">
                  <wp:extent cx="436196" cy="175097"/>
                  <wp:effectExtent l="19050" t="0" r="1954" b="0"/>
                  <wp:docPr id="28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10DDA107" w14:textId="77777777" w:rsidTr="00CF594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24F3519C"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258EA125"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Integration alone (</w:t>
            </w:r>
            <w:r w:rsidR="00087EA3">
              <w:t xml:space="preserve">i.e., </w:t>
            </w:r>
            <w:r w:rsidRPr="005B4C52">
              <w:t>not combined with any other strategies)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6BC8C941"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0CA8622F" wp14:editId="32CB4D03">
                  <wp:extent cx="436196" cy="175097"/>
                  <wp:effectExtent l="19050" t="0" r="1954"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4C0706FC" w14:textId="77777777" w:rsidTr="00CF594A">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217737ED"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75A94348" w14:textId="6B45B390" w:rsidR="00191138" w:rsidRPr="005B4C52" w:rsidRDefault="00191138" w:rsidP="0046144B">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w:t>
            </w:r>
            <w:r w:rsidR="00087EA3">
              <w:t xml:space="preserve"> </w:t>
            </w:r>
            <w:r w:rsidR="0046144B">
              <w:t>and</w:t>
            </w:r>
            <w:r w:rsidR="0046144B" w:rsidRPr="005B4C52">
              <w:t xml:space="preserve"> </w:t>
            </w:r>
            <w:r w:rsidRPr="005B4C52">
              <w:t>integration strategies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7987063B" w14:textId="77777777" w:rsidR="00191138" w:rsidRPr="004A7DFC" w:rsidRDefault="00191138" w:rsidP="5E20DBE9">
            <w:pPr>
              <w:spacing w:before="60" w:after="60"/>
              <w:jc w:val="center"/>
              <w:cnfStyle w:val="000000000000" w:firstRow="0" w:lastRow="0" w:firstColumn="0" w:lastColumn="0" w:oddVBand="0" w:evenVBand="0" w:oddHBand="0" w:evenHBand="0" w:firstRowFirstColumn="0" w:firstRowLastColumn="0" w:lastRowFirstColumn="0" w:lastRowLastColumn="0"/>
              <w:rPr>
                <w:b/>
                <w:bCs/>
              </w:rPr>
            </w:pPr>
            <w:r w:rsidRPr="00C24A1E">
              <w:rPr>
                <w:noProof/>
              </w:rPr>
              <w:drawing>
                <wp:inline distT="0" distB="0" distL="0" distR="0" wp14:anchorId="3C563ED0" wp14:editId="53B4796B">
                  <wp:extent cx="436196" cy="175097"/>
                  <wp:effectExtent l="19050" t="0" r="1954"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4DCFF29E" w14:textId="77777777" w:rsidTr="00CF594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44A3CDA2"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5B14A2C1" w14:textId="6C0694C5" w:rsidR="00191138" w:rsidRPr="005B4C52" w:rsidRDefault="00191138" w:rsidP="0046144B">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Thematic</w:t>
            </w:r>
            <w:r w:rsidR="00087EA3">
              <w:t xml:space="preserve"> </w:t>
            </w:r>
            <w:r w:rsidR="0046144B">
              <w:t xml:space="preserve">and </w:t>
            </w:r>
            <w:r w:rsidRPr="005B4C52">
              <w:t>integration strategies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41B4BD53" w14:textId="77777777" w:rsidR="00191138" w:rsidRPr="004A7DFC"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C24A1E">
              <w:rPr>
                <w:noProof/>
              </w:rPr>
              <w:drawing>
                <wp:inline distT="0" distB="0" distL="0" distR="0" wp14:anchorId="4DA2DF21" wp14:editId="7C56C5FB">
                  <wp:extent cx="436196" cy="175097"/>
                  <wp:effectExtent l="19050" t="0" r="1954"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5F79AD38" w14:textId="77777777" w:rsidTr="00CF594A">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3D9B6C98"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0EA1CADB" w14:textId="53863457" w:rsidR="00191138" w:rsidRPr="005B4C52" w:rsidRDefault="00191138" w:rsidP="0046144B">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Screening</w:t>
            </w:r>
            <w:r w:rsidR="00087EA3">
              <w:t xml:space="preserve"> </w:t>
            </w:r>
            <w:r w:rsidR="0046144B">
              <w:t xml:space="preserve">and </w:t>
            </w:r>
            <w:r w:rsidRPr="005B4C52">
              <w:t>thematic strategies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6FEFD98B"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27F63BF3" wp14:editId="2C66A63B">
                  <wp:extent cx="436196" cy="175097"/>
                  <wp:effectExtent l="19050" t="0" r="1954"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1BEF09A9" w14:textId="77777777" w:rsidTr="00CF594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59F723C5"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79242204" w14:textId="77777777" w:rsidR="00191138" w:rsidRPr="005B4C52" w:rsidRDefault="00191138" w:rsidP="00DC3C6F">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5B4C52">
              <w:sym w:font="Wingdings" w:char="F071"/>
            </w:r>
            <w:r w:rsidRPr="005B4C52">
              <w:t xml:space="preserve"> All three strategies combined</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7A39F168" w14:textId="77777777" w:rsidR="00191138" w:rsidRDefault="00191138" w:rsidP="00DC3C6F">
            <w:pPr>
              <w:spacing w:before="60" w:after="60"/>
              <w:jc w:val="center"/>
              <w:cnfStyle w:val="000000100000" w:firstRow="0" w:lastRow="0" w:firstColumn="0" w:lastColumn="0" w:oddVBand="0" w:evenVBand="0" w:oddHBand="1" w:evenHBand="0" w:firstRowFirstColumn="0" w:firstRowLastColumn="0" w:lastRowFirstColumn="0" w:lastRowLastColumn="0"/>
            </w:pPr>
            <w:r w:rsidRPr="00A90041">
              <w:rPr>
                <w:noProof/>
              </w:rPr>
              <w:drawing>
                <wp:inline distT="0" distB="0" distL="0" distR="0" wp14:anchorId="7903EDD0" wp14:editId="26C7303C">
                  <wp:extent cx="436196" cy="175097"/>
                  <wp:effectExtent l="19050" t="0" r="1954"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661337EA" w14:textId="77777777" w:rsidTr="00CF594A">
        <w:trPr>
          <w:trHeight w:val="35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3C525B02"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shd w:val="clear" w:color="auto" w:fill="FFFFFF" w:themeFill="background1"/>
          </w:tcPr>
          <w:p w14:paraId="3E7A218F" w14:textId="5E92C14D" w:rsidR="00191138" w:rsidRPr="005B4C52" w:rsidRDefault="00191138" w:rsidP="0046144B">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5B4C52">
              <w:sym w:font="Wingdings" w:char="F071"/>
            </w:r>
            <w:r w:rsidRPr="005B4C52">
              <w:t xml:space="preserve"> </w:t>
            </w:r>
            <w:r w:rsidR="0046144B">
              <w:t>We do not apply incorporation strategies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vAlign w:val="top"/>
          </w:tcPr>
          <w:p w14:paraId="6E664FE0" w14:textId="77777777" w:rsidR="00191138" w:rsidRDefault="00191138" w:rsidP="00DC3C6F">
            <w:pPr>
              <w:spacing w:before="60" w:after="60"/>
              <w:jc w:val="center"/>
              <w:cnfStyle w:val="000000000000" w:firstRow="0" w:lastRow="0" w:firstColumn="0" w:lastColumn="0" w:oddVBand="0" w:evenVBand="0" w:oddHBand="0" w:evenHBand="0" w:firstRowFirstColumn="0" w:firstRowLastColumn="0" w:lastRowFirstColumn="0" w:lastRowLastColumn="0"/>
            </w:pPr>
            <w:r w:rsidRPr="00A90041">
              <w:rPr>
                <w:noProof/>
              </w:rPr>
              <w:drawing>
                <wp:inline distT="0" distB="0" distL="0" distR="0" wp14:anchorId="42924863" wp14:editId="00EFC899">
                  <wp:extent cx="436196" cy="175097"/>
                  <wp:effectExtent l="19050" t="0" r="1954"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5B428D">
              <w:rPr>
                <w:color w:val="595959"/>
              </w:rPr>
              <w:t>%</w:t>
            </w:r>
          </w:p>
        </w:tc>
      </w:tr>
      <w:tr w:rsidR="00D932EC" w14:paraId="19914AA6" w14:textId="77777777" w:rsidTr="00CF594A">
        <w:trPr>
          <w:cnfStyle w:val="000000100000" w:firstRow="0" w:lastRow="0" w:firstColumn="0" w:lastColumn="0" w:oddVBand="0" w:evenVBand="0" w:oddHBand="1" w:evenHBand="0" w:firstRowFirstColumn="0" w:firstRowLastColumn="0" w:lastRowFirstColumn="0" w:lastRowLastColumn="0"/>
          <w:trHeight w:val="363"/>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82C8"/>
              <w:right w:val="single" w:sz="4" w:space="0" w:color="auto"/>
            </w:tcBorders>
          </w:tcPr>
          <w:p w14:paraId="0A54E972" w14:textId="77777777" w:rsidR="00191138" w:rsidRDefault="00191138" w:rsidP="002551DA">
            <w:pPr>
              <w:widowControl/>
              <w:autoSpaceDE/>
              <w:autoSpaceDN/>
              <w:adjustRightInd/>
              <w:spacing w:after="0" w:line="240" w:lineRule="auto"/>
              <w:rPr>
                <w:rStyle w:val="IntenseEmphasis"/>
                <w:b w:val="0"/>
                <w:bCs w:val="0"/>
                <w:i w:val="0"/>
                <w:iCs w:val="0"/>
              </w:rPr>
            </w:pPr>
          </w:p>
        </w:tc>
        <w:tc>
          <w:tcPr>
            <w:tcW w:w="6237" w:type="dxa"/>
            <w:tcBorders>
              <w:top w:val="single" w:sz="4" w:space="0" w:color="A6A6A6" w:themeColor="background1" w:themeShade="A6"/>
              <w:left w:val="single" w:sz="4" w:space="0" w:color="auto"/>
              <w:bottom w:val="single" w:sz="4" w:space="0" w:color="0070C0"/>
              <w:right w:val="single" w:sz="4" w:space="0" w:color="A6A6A6" w:themeColor="background1" w:themeShade="A6"/>
            </w:tcBorders>
            <w:shd w:val="clear" w:color="auto" w:fill="FFFFFF" w:themeFill="background1"/>
          </w:tcPr>
          <w:p w14:paraId="768C814B" w14:textId="77777777" w:rsidR="00191138" w:rsidRPr="000A263B" w:rsidRDefault="5E20DBE9" w:rsidP="5E20DBE9">
            <w:pPr>
              <w:pStyle w:val="INDICATORTEXT"/>
              <w:spacing w:after="80"/>
              <w:cnfStyle w:val="000000100000" w:firstRow="0" w:lastRow="0" w:firstColumn="0" w:lastColumn="0" w:oddVBand="0" w:evenVBand="0" w:oddHBand="1" w:evenHBand="0" w:firstRowFirstColumn="0" w:firstRowLastColumn="0" w:lastRowFirstColumn="0" w:lastRowLastColumn="0"/>
              <w:rPr>
                <w:b/>
                <w:bCs/>
              </w:rPr>
            </w:pPr>
            <w:r w:rsidRPr="5E20DBE9">
              <w:rPr>
                <w:b/>
                <w:bCs/>
              </w:rPr>
              <w:t>Total actively managed listed equities</w:t>
            </w:r>
          </w:p>
        </w:tc>
        <w:tc>
          <w:tcPr>
            <w:tcW w:w="198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FFFFFF" w:themeFill="background1"/>
          </w:tcPr>
          <w:p w14:paraId="07491402" w14:textId="77777777" w:rsidR="00191138" w:rsidRPr="007A173E" w:rsidRDefault="5E20DBE9" w:rsidP="007A173E">
            <w:pPr>
              <w:pStyle w:val="INDICATORTEXT"/>
              <w:spacing w:after="8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5E20DBE9">
              <w:rPr>
                <w:b/>
                <w:bCs/>
              </w:rPr>
              <w:t>100%</w:t>
            </w:r>
          </w:p>
        </w:tc>
      </w:tr>
      <w:tr w:rsidR="007A173E" w14:paraId="15CB2222" w14:textId="77777777" w:rsidTr="00CF594A">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82C8"/>
              <w:bottom w:val="single" w:sz="4" w:space="0" w:color="0070C0"/>
              <w:right w:val="single" w:sz="4" w:space="0" w:color="595959" w:themeColor="text1" w:themeTint="A6"/>
            </w:tcBorders>
            <w:vAlign w:val="top"/>
          </w:tcPr>
          <w:p w14:paraId="75E98570" w14:textId="3B34563A" w:rsidR="00191138" w:rsidRPr="007A173E" w:rsidRDefault="5E20DBE9">
            <w:pPr>
              <w:pStyle w:val="INDICATORNUMBER"/>
              <w:rPr>
                <w:rStyle w:val="IntenseEmphasis"/>
                <w:b/>
                <w:i w:val="0"/>
                <w:iCs w:val="0"/>
              </w:rPr>
            </w:pPr>
            <w:r w:rsidRPr="441579C6">
              <w:rPr>
                <w:rStyle w:val="IntenseEmphasis"/>
                <w:b/>
                <w:i w:val="0"/>
                <w:iCs w:val="0"/>
                <w:color w:val="595959" w:themeColor="text1" w:themeTint="A6"/>
              </w:rPr>
              <w:t>LEI 0</w:t>
            </w:r>
            <w:r w:rsidR="009A6202" w:rsidRPr="441579C6">
              <w:rPr>
                <w:rStyle w:val="IntenseEmphasis"/>
                <w:b/>
                <w:i w:val="0"/>
                <w:iCs w:val="0"/>
                <w:color w:val="595959" w:themeColor="text1" w:themeTint="A6"/>
              </w:rPr>
              <w:t>1</w:t>
            </w:r>
            <w:r w:rsidRPr="441579C6">
              <w:rPr>
                <w:rStyle w:val="IntenseEmphasis"/>
                <w:b/>
                <w:i w:val="0"/>
                <w:iCs w:val="0"/>
                <w:color w:val="595959" w:themeColor="text1" w:themeTint="A6"/>
              </w:rPr>
              <w:t>.2</w:t>
            </w:r>
          </w:p>
        </w:tc>
        <w:tc>
          <w:tcPr>
            <w:tcW w:w="8221" w:type="dxa"/>
            <w:gridSpan w:val="2"/>
            <w:tcBorders>
              <w:top w:val="single" w:sz="4" w:space="0" w:color="0070C0"/>
              <w:left w:val="single" w:sz="4" w:space="0" w:color="595959" w:themeColor="text1" w:themeTint="A6"/>
              <w:bottom w:val="nil"/>
            </w:tcBorders>
            <w:shd w:val="clear" w:color="auto" w:fill="DAEEF3" w:themeFill="accent5" w:themeFillTint="33"/>
          </w:tcPr>
          <w:p w14:paraId="1AB1104D" w14:textId="33AAA885" w:rsidR="00191138" w:rsidRPr="007A173E" w:rsidRDefault="00162908">
            <w:pPr>
              <w:pStyle w:val="INDICATORTEXTOPTIONAL"/>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5E20DBE9">
              <w:rPr>
                <w:caps w:val="0"/>
                <w:color w:val="595959"/>
              </w:rPr>
              <w:t>Describe your organisation’s approach to</w:t>
            </w:r>
            <w:r w:rsidR="00CF11FC" w:rsidRPr="5E20DBE9">
              <w:rPr>
                <w:color w:val="595959"/>
              </w:rPr>
              <w:t xml:space="preserve"> </w:t>
            </w:r>
            <w:r>
              <w:rPr>
                <w:caps w:val="0"/>
                <w:color w:val="595959"/>
              </w:rPr>
              <w:t>ESG</w:t>
            </w:r>
            <w:r w:rsidRPr="5E20DBE9">
              <w:rPr>
                <w:caps w:val="0"/>
                <w:color w:val="595959"/>
              </w:rPr>
              <w:t xml:space="preserve"> incorporation and the reasons for choosing</w:t>
            </w:r>
            <w:r w:rsidR="00191138" w:rsidRPr="5E20DBE9">
              <w:rPr>
                <w:color w:val="595959"/>
              </w:rPr>
              <w:t xml:space="preserve"> </w:t>
            </w:r>
            <w:r w:rsidRPr="5E20DBE9">
              <w:rPr>
                <w:caps w:val="0"/>
                <w:color w:val="595959"/>
              </w:rPr>
              <w:t xml:space="preserve">the </w:t>
            </w:r>
            <w:proofErr w:type="gramStart"/>
            <w:r w:rsidRPr="5E20DBE9">
              <w:rPr>
                <w:caps w:val="0"/>
                <w:color w:val="595959"/>
              </w:rPr>
              <w:t>particular strategy/strategies</w:t>
            </w:r>
            <w:proofErr w:type="gramEnd"/>
            <w:r w:rsidR="00191138" w:rsidRPr="5E20DBE9">
              <w:rPr>
                <w:color w:val="595959"/>
              </w:rPr>
              <w:t xml:space="preserve">. </w:t>
            </w:r>
          </w:p>
        </w:tc>
      </w:tr>
      <w:tr w:rsidR="00191138" w14:paraId="6DB5CECF" w14:textId="77777777" w:rsidTr="00CF59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70C0"/>
              <w:right w:val="single" w:sz="4" w:space="0" w:color="595959" w:themeColor="text1" w:themeTint="A6"/>
            </w:tcBorders>
          </w:tcPr>
          <w:p w14:paraId="2CE922C2" w14:textId="77777777" w:rsidR="00191138" w:rsidRDefault="00191138" w:rsidP="002551DA">
            <w:pPr>
              <w:pStyle w:val="INDICATORNUMBER"/>
              <w:rPr>
                <w:rStyle w:val="IntenseEmphasis"/>
                <w:b/>
                <w:bCs w:val="0"/>
                <w:i w:val="0"/>
                <w:iCs w:val="0"/>
                <w:color w:val="595959"/>
              </w:rPr>
            </w:pPr>
          </w:p>
        </w:tc>
        <w:tc>
          <w:tcPr>
            <w:tcW w:w="8221" w:type="dxa"/>
            <w:gridSpan w:val="2"/>
            <w:tcBorders>
              <w:top w:val="nil"/>
              <w:left w:val="single" w:sz="4" w:space="0" w:color="595959" w:themeColor="text1" w:themeTint="A6"/>
              <w:bottom w:val="single" w:sz="4" w:space="0" w:color="0070C0"/>
            </w:tcBorders>
            <w:shd w:val="clear" w:color="auto" w:fill="auto"/>
          </w:tcPr>
          <w:p w14:paraId="06E72CFE" w14:textId="59F8F3E4" w:rsidR="00191138" w:rsidRPr="004A7DFC" w:rsidRDefault="00107F01" w:rsidP="002551DA">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szCs w:val="20"/>
              </w:rPr>
            </w:pPr>
            <w:r>
              <w:rPr>
                <w:caps w:val="0"/>
                <w:color w:val="595959"/>
                <w:szCs w:val="20"/>
              </w:rPr>
              <w:t>[1000 words]</w:t>
            </w:r>
          </w:p>
        </w:tc>
      </w:tr>
      <w:tr w:rsidR="00150758" w14:paraId="4C6E7D60" w14:textId="77777777" w:rsidTr="00CF594A">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right w:val="single" w:sz="4" w:space="0" w:color="595959" w:themeColor="text1" w:themeTint="A6"/>
            </w:tcBorders>
            <w:vAlign w:val="top"/>
          </w:tcPr>
          <w:p w14:paraId="72CBC06D" w14:textId="61DCC756" w:rsidR="00150758" w:rsidRPr="007A173E" w:rsidRDefault="00150758">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01.3</w:t>
            </w:r>
          </w:p>
        </w:tc>
        <w:tc>
          <w:tcPr>
            <w:tcW w:w="8221" w:type="dxa"/>
            <w:gridSpan w:val="2"/>
            <w:tcBorders>
              <w:top w:val="single" w:sz="4" w:space="0" w:color="0070C0"/>
              <w:left w:val="single" w:sz="4" w:space="0" w:color="595959" w:themeColor="text1" w:themeTint="A6"/>
              <w:bottom w:val="nil"/>
            </w:tcBorders>
            <w:shd w:val="clear" w:color="auto" w:fill="DAEEF3" w:themeFill="accent5" w:themeFillTint="33"/>
          </w:tcPr>
          <w:p w14:paraId="0DA1FEBA" w14:textId="69426D49" w:rsidR="00150758" w:rsidRPr="004A7DFC" w:rsidRDefault="00150758" w:rsidP="5E20DBE9">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E20DBE9">
              <w:rPr>
                <w:caps w:val="0"/>
                <w:color w:val="595959"/>
              </w:rPr>
              <w:t xml:space="preserve">If assets are managed using a combination of </w:t>
            </w:r>
            <w:r>
              <w:rPr>
                <w:caps w:val="0"/>
                <w:color w:val="595959"/>
              </w:rPr>
              <w:t>ESG</w:t>
            </w:r>
            <w:r w:rsidRPr="5E20DBE9">
              <w:rPr>
                <w:caps w:val="0"/>
                <w:color w:val="595959"/>
              </w:rPr>
              <w:t xml:space="preserve"> incorporation strategies, briefly describe how these combinations are used</w:t>
            </w:r>
            <w:r w:rsidRPr="5E20DBE9">
              <w:rPr>
                <w:color w:val="595959"/>
              </w:rPr>
              <w:t>.</w:t>
            </w:r>
          </w:p>
          <w:p w14:paraId="1AB5D30E" w14:textId="77777777" w:rsidR="00150758" w:rsidRPr="004A7DFC" w:rsidRDefault="00150758" w:rsidP="5E20DBE9">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150758" w14:paraId="4E5B07F9" w14:textId="77777777" w:rsidTr="00CF59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bottom w:val="single" w:sz="4" w:space="0" w:color="0070C0"/>
              <w:right w:val="single" w:sz="4" w:space="0" w:color="595959" w:themeColor="text1" w:themeTint="A6"/>
            </w:tcBorders>
          </w:tcPr>
          <w:p w14:paraId="45CCBC0B" w14:textId="77777777" w:rsidR="00150758" w:rsidRDefault="00150758" w:rsidP="002551DA">
            <w:pPr>
              <w:pStyle w:val="INDICATORNUMBER"/>
              <w:rPr>
                <w:rStyle w:val="IntenseEmphasis"/>
                <w:b/>
                <w:bCs w:val="0"/>
                <w:i w:val="0"/>
                <w:iCs w:val="0"/>
                <w:color w:val="595959"/>
              </w:rPr>
            </w:pPr>
          </w:p>
        </w:tc>
        <w:tc>
          <w:tcPr>
            <w:tcW w:w="8221" w:type="dxa"/>
            <w:gridSpan w:val="2"/>
            <w:tcBorders>
              <w:top w:val="nil"/>
              <w:left w:val="single" w:sz="4" w:space="0" w:color="595959" w:themeColor="text1" w:themeTint="A6"/>
              <w:bottom w:val="single" w:sz="4" w:space="0" w:color="0070C0"/>
            </w:tcBorders>
            <w:shd w:val="clear" w:color="auto" w:fill="auto"/>
          </w:tcPr>
          <w:p w14:paraId="5A56C89D" w14:textId="529896FD" w:rsidR="00150758" w:rsidRDefault="00150758" w:rsidP="00150758">
            <w:pPr>
              <w:pStyle w:val="INDICATORTEXTOPTIONAL"/>
              <w:ind w:left="276"/>
              <w:cnfStyle w:val="000000100000" w:firstRow="0" w:lastRow="0" w:firstColumn="0" w:lastColumn="0" w:oddVBand="0" w:evenVBand="0" w:oddHBand="1" w:evenHBand="0" w:firstRowFirstColumn="0" w:firstRowLastColumn="0" w:lastRowFirstColumn="0" w:lastRowLastColumn="0"/>
              <w:rPr>
                <w:caps w:val="0"/>
                <w:color w:val="595959"/>
                <w:szCs w:val="20"/>
              </w:rPr>
            </w:pPr>
            <w:r>
              <w:rPr>
                <w:caps w:val="0"/>
                <w:color w:val="595959"/>
                <w:szCs w:val="20"/>
              </w:rPr>
              <w:t>[1000 words]</w:t>
            </w:r>
          </w:p>
        </w:tc>
      </w:tr>
    </w:tbl>
    <w:p w14:paraId="3FC1B4C0" w14:textId="77777777" w:rsidR="005E4E1E" w:rsidRPr="008E4EE9" w:rsidRDefault="005E4E1E" w:rsidP="003343C5">
      <w:pPr>
        <w:pStyle w:val="INDICATORNUMBER"/>
      </w:pPr>
    </w:p>
    <w:tbl>
      <w:tblPr>
        <w:tblStyle w:val="SubSectionIndicatorTableMANDATORY"/>
        <w:tblW w:w="9134" w:type="dxa"/>
        <w:tblInd w:w="5" w:type="dxa"/>
        <w:tblLook w:val="04A0" w:firstRow="1" w:lastRow="0" w:firstColumn="1" w:lastColumn="0" w:noHBand="0" w:noVBand="1"/>
      </w:tblPr>
      <w:tblGrid>
        <w:gridCol w:w="1124"/>
        <w:gridCol w:w="8010"/>
      </w:tblGrid>
      <w:tr w:rsidR="00191138" w14:paraId="1B02F551" w14:textId="77777777" w:rsidTr="00CF594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05401161" w14:textId="6DD80708" w:rsidR="00191138"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1</w:t>
            </w:r>
          </w:p>
        </w:tc>
        <w:tc>
          <w:tcPr>
            <w:tcW w:w="8010" w:type="dxa"/>
            <w:tcBorders>
              <w:top w:val="single" w:sz="4" w:space="0" w:color="0082C8"/>
              <w:bottom w:val="nil"/>
            </w:tcBorders>
          </w:tcPr>
          <w:p w14:paraId="05E771BC" w14:textId="77777777" w:rsidR="00191138"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1619A7" w:rsidRPr="5E20DBE9" w14:paraId="12971A05" w14:textId="77777777" w:rsidTr="00CF594A">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bottom w:val="single" w:sz="4" w:space="0" w:color="0070C0"/>
            </w:tcBorders>
          </w:tcPr>
          <w:p w14:paraId="121C0FA1" w14:textId="6C4D5D51" w:rsidR="001619A7" w:rsidRPr="00ED67BD" w:rsidRDefault="001619A7" w:rsidP="441579C6">
            <w:pPr>
              <w:pStyle w:val="SectionIndicatorHeaderText"/>
              <w:rPr>
                <w:rStyle w:val="IntenseEmphasis"/>
                <w:b w:val="0"/>
                <w:bCs w:val="0"/>
                <w:i w:val="0"/>
                <w:iCs w:val="0"/>
                <w:color w:val="FFFFFF" w:themeColor="background1"/>
              </w:rPr>
            </w:pPr>
            <w:r w:rsidRPr="62C6AE9A">
              <w:rPr>
                <w:rStyle w:val="IntenseEmphasis"/>
                <w:i w:val="0"/>
                <w:iCs w:val="0"/>
                <w:color w:val="595959"/>
                <w:sz w:val="18"/>
                <w:szCs w:val="18"/>
              </w:rPr>
              <w:t>LEI 01</w:t>
            </w:r>
          </w:p>
        </w:tc>
        <w:tc>
          <w:tcPr>
            <w:tcW w:w="8010" w:type="dxa"/>
            <w:tcBorders>
              <w:top w:val="single" w:sz="4" w:space="0" w:color="0082C8"/>
              <w:bottom w:val="single" w:sz="4" w:space="0" w:color="0070C0"/>
            </w:tcBorders>
            <w:shd w:val="clear" w:color="auto" w:fill="FFFFFF" w:themeFill="background1"/>
          </w:tcPr>
          <w:p w14:paraId="36E95DDA" w14:textId="77777777" w:rsidR="001619A7" w:rsidRDefault="00ED67BD">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The</w:t>
            </w:r>
            <w:r w:rsidR="001619A7" w:rsidRPr="62C6AE9A">
              <w:rPr>
                <w:rStyle w:val="IntenseEmphasis"/>
                <w:b/>
                <w:i w:val="0"/>
                <w:iCs w:val="0"/>
                <w:color w:val="595959"/>
                <w:sz w:val="18"/>
                <w:szCs w:val="18"/>
              </w:rPr>
              <w:t xml:space="preserve"> indicator</w:t>
            </w:r>
            <w:r w:rsidRPr="62C6AE9A">
              <w:rPr>
                <w:rStyle w:val="IntenseEmphasis"/>
                <w:b/>
                <w:i w:val="0"/>
                <w:iCs w:val="0"/>
                <w:color w:val="595959"/>
                <w:sz w:val="18"/>
                <w:szCs w:val="18"/>
              </w:rPr>
              <w:t xml:space="preserve"> [</w:t>
            </w:r>
            <w:r w:rsidR="0079713D" w:rsidRPr="62C6AE9A">
              <w:rPr>
                <w:rStyle w:val="IntenseEmphasis"/>
                <w:b/>
                <w:i w:val="0"/>
                <w:iCs w:val="0"/>
                <w:color w:val="595959"/>
                <w:sz w:val="18"/>
                <w:szCs w:val="18"/>
              </w:rPr>
              <w:t xml:space="preserve">LEI </w:t>
            </w:r>
            <w:r w:rsidR="001619A7" w:rsidRPr="62C6AE9A">
              <w:rPr>
                <w:rStyle w:val="IntenseEmphasis"/>
                <w:b/>
                <w:i w:val="0"/>
                <w:iCs w:val="0"/>
                <w:color w:val="595959"/>
                <w:sz w:val="18"/>
                <w:szCs w:val="18"/>
              </w:rPr>
              <w:t>01.1</w:t>
            </w:r>
            <w:r w:rsidRPr="62C6AE9A">
              <w:rPr>
                <w:rStyle w:val="IntenseEmphasis"/>
                <w:b/>
                <w:i w:val="0"/>
                <w:iCs w:val="0"/>
                <w:color w:val="595959"/>
                <w:sz w:val="18"/>
                <w:szCs w:val="18"/>
              </w:rPr>
              <w:t>]</w:t>
            </w:r>
            <w:r w:rsidR="001619A7" w:rsidRPr="62C6AE9A">
              <w:rPr>
                <w:rStyle w:val="IntenseEmphasis"/>
                <w:b/>
                <w:i w:val="0"/>
                <w:iCs w:val="0"/>
                <w:color w:val="595959"/>
                <w:sz w:val="18"/>
                <w:szCs w:val="18"/>
              </w:rPr>
              <w:t xml:space="preserve"> is aligned with the OECD Responsible Business Conduct for Institutional Investors recommendations.</w:t>
            </w:r>
          </w:p>
          <w:p w14:paraId="59905EF1" w14:textId="11CBE0E2" w:rsidR="00381BD9" w:rsidRPr="00E670DC" w:rsidRDefault="00381BD9" w:rsidP="00E670DC">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rFonts w:ascii="Calibri" w:hAnsi="Calibri" w:cs="Calibri"/>
                <w:b w:val="0"/>
                <w:bCs w:val="0"/>
                <w:i w:val="0"/>
                <w:iCs w:val="0"/>
                <w:color w:val="595959" w:themeColor="text1" w:themeTint="A6"/>
              </w:rPr>
            </w:pPr>
            <w:r>
              <w:rPr>
                <w:color w:val="595959" w:themeColor="text1" w:themeTint="A6"/>
              </w:rPr>
              <w:t xml:space="preserve">To find out more on how your peers have responded on this practice, view our analysis and visualisation in the </w:t>
            </w:r>
            <w:hyperlink r:id="rId28" w:history="1">
              <w:r>
                <w:rPr>
                  <w:rStyle w:val="Hyperlink"/>
                </w:rPr>
                <w:t>listed equity incorporation interactive data report</w:t>
              </w:r>
            </w:hyperlink>
            <w:r>
              <w:t xml:space="preserve"> </w:t>
            </w:r>
            <w:r>
              <w:rPr>
                <w:color w:val="595959" w:themeColor="text1" w:themeTint="A6"/>
              </w:rPr>
              <w:t>available on the Data Portal and the PRI website.</w:t>
            </w:r>
          </w:p>
        </w:tc>
      </w:tr>
      <w:tr w:rsidR="00191138" w:rsidRPr="00D5451C" w14:paraId="77105BA4" w14:textId="77777777" w:rsidTr="00CF594A">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BFBFBF" w:themeColor="background1" w:themeShade="BF"/>
            </w:tcBorders>
            <w:vAlign w:val="top"/>
          </w:tcPr>
          <w:p w14:paraId="5B89EADB" w14:textId="1392A11D" w:rsidR="00191138" w:rsidRPr="00ED67BD" w:rsidRDefault="5E20DBE9">
            <w:pPr>
              <w:pStyle w:val="INDICATORNUMBER"/>
              <w:rPr>
                <w:rStyle w:val="IntenseEmphasis"/>
                <w:b/>
                <w:i w:val="0"/>
                <w:iCs w:val="0"/>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1</w:t>
            </w:r>
            <w:r w:rsidRPr="441579C6">
              <w:rPr>
                <w:rStyle w:val="IntenseEmphasis"/>
                <w:b/>
                <w:i w:val="0"/>
                <w:iCs w:val="0"/>
                <w:color w:val="595959" w:themeColor="text1" w:themeTint="A6"/>
              </w:rPr>
              <w:t>.1</w:t>
            </w:r>
          </w:p>
        </w:tc>
        <w:tc>
          <w:tcPr>
            <w:tcW w:w="8010" w:type="dxa"/>
            <w:tcBorders>
              <w:top w:val="nil"/>
              <w:bottom w:val="single" w:sz="4" w:space="0" w:color="BFBFBF" w:themeColor="background1" w:themeShade="BF"/>
            </w:tcBorders>
            <w:shd w:val="clear" w:color="auto" w:fill="auto"/>
          </w:tcPr>
          <w:p w14:paraId="5503C9DF" w14:textId="38D8692C" w:rsidR="00191138"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Under Principle 1, signatories </w:t>
            </w:r>
            <w:r w:rsidR="002B3A72">
              <w:t>must</w:t>
            </w:r>
            <w:r>
              <w:t xml:space="preserve"> incorporate ESG factors into investment analysis and decision-making processes. See the definitions below for details about the three strategies described here. The purpose of this indicator is to allow you to demonstrate the proportions of your listed equity assets covered by different approaches </w:t>
            </w:r>
            <w:r w:rsidR="002B3A72">
              <w:t>in</w:t>
            </w:r>
            <w:r>
              <w:t xml:space="preserve"> implementing this principle. There are </w:t>
            </w:r>
            <w:proofErr w:type="gramStart"/>
            <w:r>
              <w:t>many different ways</w:t>
            </w:r>
            <w:proofErr w:type="gramEnd"/>
            <w:r>
              <w:t xml:space="preserve"> this can be done. The options provided are designed to allow you to reflect your </w:t>
            </w:r>
            <w:proofErr w:type="gramStart"/>
            <w:r>
              <w:t>particular approach</w:t>
            </w:r>
            <w:proofErr w:type="gramEnd"/>
            <w:r>
              <w:t xml:space="preserve"> as faithfully as possible. This indicator will also determine whether you see more detailed indicators on the individual strategies. Please select the strategy that most closely matches your approach.</w:t>
            </w:r>
          </w:p>
          <w:p w14:paraId="0D644296" w14:textId="614793D3" w:rsidR="00191138"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If you apply two strategies to the same assets, please select the relevant combination options. For example, you may apply screening for only 5% of your assets, and for the remainder a combination of screening and integration. In these cases, you would report ‘Screening alone’ for 5% and ‘Screening </w:t>
            </w:r>
            <w:r w:rsidR="002B3A72">
              <w:t xml:space="preserve">and </w:t>
            </w:r>
            <w:r>
              <w:t xml:space="preserve">Integration strategies’ for the remaining 95%. </w:t>
            </w:r>
          </w:p>
          <w:p w14:paraId="5A5B2E69" w14:textId="6E94DBAD" w:rsidR="00191138" w:rsidRPr="00ED67BD" w:rsidRDefault="5E20DB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rPr>
            </w:pPr>
            <w:r>
              <w:t>If you do not apply any incorporation approach</w:t>
            </w:r>
            <w:r w:rsidR="002B3A72">
              <w:t>,</w:t>
            </w:r>
            <w:r>
              <w:t xml:space="preserve"> and the option ‘We do not apply incorporation strategies’ accounts for 100% of your listed equity assets, you will not need to report further in the actively managed listed equity section of this module.</w:t>
            </w:r>
          </w:p>
        </w:tc>
      </w:tr>
      <w:tr w:rsidR="00191138" w:rsidRPr="00D5451C" w14:paraId="7D5330D1" w14:textId="77777777" w:rsidTr="00CF594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bottom w:val="single" w:sz="4" w:space="0" w:color="BFBFBF" w:themeColor="background1" w:themeShade="BF"/>
            </w:tcBorders>
            <w:vAlign w:val="top"/>
          </w:tcPr>
          <w:p w14:paraId="49989930" w14:textId="11FEF380" w:rsidR="00191138"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1</w:t>
            </w:r>
            <w:r w:rsidRPr="441579C6">
              <w:rPr>
                <w:rStyle w:val="IntenseEmphasis"/>
                <w:b/>
                <w:i w:val="0"/>
                <w:iCs w:val="0"/>
                <w:color w:val="595959" w:themeColor="text1" w:themeTint="A6"/>
              </w:rPr>
              <w:t>.2</w:t>
            </w:r>
          </w:p>
        </w:tc>
        <w:tc>
          <w:tcPr>
            <w:tcW w:w="8010" w:type="dxa"/>
            <w:tcBorders>
              <w:top w:val="single" w:sz="4" w:space="0" w:color="BFBFBF" w:themeColor="background1" w:themeShade="BF"/>
              <w:bottom w:val="single" w:sz="4" w:space="0" w:color="BFBFBF" w:themeColor="background1" w:themeShade="BF"/>
            </w:tcBorders>
            <w:shd w:val="clear" w:color="auto" w:fill="auto"/>
          </w:tcPr>
          <w:p w14:paraId="7E39B4F4" w14:textId="77777777" w:rsidR="00C878FB" w:rsidRPr="00920E92" w:rsidRDefault="5E20DBE9" w:rsidP="00C878FB">
            <w:pPr>
              <w:pStyle w:val="INDICATORTEXT"/>
              <w:jc w:val="both"/>
              <w:cnfStyle w:val="000000100000" w:firstRow="0" w:lastRow="0" w:firstColumn="0" w:lastColumn="0" w:oddVBand="0" w:evenVBand="0" w:oddHBand="1" w:evenHBand="0" w:firstRowFirstColumn="0" w:firstRowLastColumn="0" w:lastRowFirstColumn="0" w:lastRowLastColumn="0"/>
            </w:pPr>
            <w:r>
              <w:t xml:space="preserve">The indicator allows you to provide a broad overview of how your organisation </w:t>
            </w:r>
            <w:proofErr w:type="gramStart"/>
            <w:r>
              <w:t>takes into account</w:t>
            </w:r>
            <w:proofErr w:type="gramEnd"/>
            <w:r>
              <w:t xml:space="preserve"> ESG factors in listed equity investment. Please describe the activities, strategies and processes used. Subsequent indicators ask for specific information on the coverage of these strategies and allow you to provide specific information on how these are implemented.</w:t>
            </w:r>
          </w:p>
          <w:p w14:paraId="06DFF1C6" w14:textId="77777777" w:rsidR="00C878FB" w:rsidRPr="00920E92" w:rsidRDefault="5E20DBE9" w:rsidP="00C878FB">
            <w:pPr>
              <w:pStyle w:val="INDICATORTEXT"/>
              <w:jc w:val="both"/>
              <w:cnfStyle w:val="000000100000" w:firstRow="0" w:lastRow="0" w:firstColumn="0" w:lastColumn="0" w:oddVBand="0" w:evenVBand="0" w:oddHBand="1" w:evenHBand="0" w:firstRowFirstColumn="0" w:firstRowLastColumn="0" w:lastRowFirstColumn="0" w:lastRowLastColumn="0"/>
            </w:pPr>
            <w:r>
              <w:t xml:space="preserve">This indicator may include a discussion of: </w:t>
            </w:r>
          </w:p>
          <w:p w14:paraId="584AF997" w14:textId="512DD78F" w:rsidR="00F52CC8" w:rsidRDefault="5E20DBE9" w:rsidP="00F52CC8">
            <w:pPr>
              <w:pStyle w:val="INDICATORTEXT"/>
              <w:numPr>
                <w:ilvl w:val="0"/>
                <w:numId w:val="10"/>
              </w:numPr>
              <w:jc w:val="both"/>
              <w:cnfStyle w:val="000000100000" w:firstRow="0" w:lastRow="0" w:firstColumn="0" w:lastColumn="0" w:oddVBand="0" w:evenVBand="0" w:oddHBand="1" w:evenHBand="0" w:firstRowFirstColumn="0" w:firstRowLastColumn="0" w:lastRowFirstColumn="0" w:lastRowLastColumn="0"/>
            </w:pPr>
            <w:r>
              <w:t xml:space="preserve">the main ESG strategies that you use, and the motivation for their use; </w:t>
            </w:r>
          </w:p>
          <w:p w14:paraId="4F560CB1" w14:textId="66B35BE5" w:rsidR="00195972" w:rsidRPr="00F52CC8" w:rsidRDefault="5E20DBE9" w:rsidP="00F52CC8">
            <w:pPr>
              <w:pStyle w:val="INDICATORTEXT"/>
              <w:numPr>
                <w:ilvl w:val="0"/>
                <w:numId w:val="10"/>
              </w:numPr>
              <w:jc w:val="both"/>
              <w:cnfStyle w:val="000000100000" w:firstRow="0" w:lastRow="0" w:firstColumn="0" w:lastColumn="0" w:oddVBand="0" w:evenVBand="0" w:oddHBand="1" w:evenHBand="0" w:firstRowFirstColumn="0" w:firstRowLastColumn="0" w:lastRowFirstColumn="0" w:lastRowLastColumn="0"/>
            </w:pPr>
            <w:r>
              <w:t>who is responsible for the implementation of these strategies; and/or</w:t>
            </w:r>
          </w:p>
          <w:p w14:paraId="3331BF4A" w14:textId="77777777" w:rsidR="0046144B" w:rsidRPr="0046144B" w:rsidRDefault="5E20DBE9" w:rsidP="5E20DBE9">
            <w:pPr>
              <w:pStyle w:val="INDICATORTEXT"/>
              <w:numPr>
                <w:ilvl w:val="0"/>
                <w:numId w:val="10"/>
              </w:numPr>
              <w:jc w:val="both"/>
              <w:cnfStyle w:val="000000100000" w:firstRow="0" w:lastRow="0" w:firstColumn="0" w:lastColumn="0" w:oddVBand="0" w:evenVBand="0" w:oddHBand="1" w:evenHBand="0" w:firstRowFirstColumn="0" w:firstRowLastColumn="0" w:lastRowFirstColumn="0" w:lastRowLastColumn="0"/>
            </w:pPr>
            <w:r>
              <w:t>how your ESG incorporation strategies differ (e.g., by geography, sector, etc.).</w:t>
            </w:r>
          </w:p>
          <w:p w14:paraId="6A31388C" w14:textId="06D76598" w:rsidR="0046144B" w:rsidRPr="00565C10" w:rsidRDefault="5E20DBE9" w:rsidP="5E20DBE9">
            <w:pPr>
              <w:pStyle w:val="INDICATORTEXT"/>
              <w:numPr>
                <w:ilvl w:val="0"/>
                <w:numId w:val="10"/>
              </w:numPr>
              <w:jc w:val="both"/>
              <w:cnfStyle w:val="000000100000" w:firstRow="0" w:lastRow="0" w:firstColumn="0" w:lastColumn="0" w:oddVBand="0" w:evenVBand="0" w:oddHBand="1" w:evenHBand="0" w:firstRowFirstColumn="0" w:firstRowLastColumn="0" w:lastRowFirstColumn="0" w:lastRowLastColumn="0"/>
            </w:pPr>
            <w:r>
              <w:t>how combinations of strategies are used (if applicable)</w:t>
            </w:r>
          </w:p>
        </w:tc>
      </w:tr>
      <w:tr w:rsidR="003C6508" w:rsidRPr="00D5451C" w14:paraId="2DD08C7B" w14:textId="77777777" w:rsidTr="00CF594A">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7B84B995" w14:textId="77777777" w:rsidR="003C6508" w:rsidRPr="003C6508" w:rsidRDefault="5E20DBE9" w:rsidP="5E20DBE9">
            <w:pPr>
              <w:pStyle w:val="INDICATORTEXT"/>
              <w:jc w:val="both"/>
              <w:rPr>
                <w:b/>
                <w:bCs/>
              </w:rPr>
            </w:pPr>
            <w:r w:rsidRPr="5E20DBE9">
              <w:rPr>
                <w:b/>
                <w:bCs/>
              </w:rPr>
              <w:t>LOGIC</w:t>
            </w:r>
          </w:p>
        </w:tc>
      </w:tr>
      <w:tr w:rsidR="003C6508" w:rsidRPr="00D5451C" w14:paraId="0BC07C37" w14:textId="77777777" w:rsidTr="00CF594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bottom w:val="single" w:sz="4" w:space="0" w:color="0070C0"/>
            </w:tcBorders>
            <w:vAlign w:val="top"/>
          </w:tcPr>
          <w:p w14:paraId="34AA0E32" w14:textId="7CD033E9" w:rsidR="003C6508"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1</w:t>
            </w:r>
          </w:p>
        </w:tc>
        <w:tc>
          <w:tcPr>
            <w:tcW w:w="8010" w:type="dxa"/>
            <w:tcBorders>
              <w:top w:val="single" w:sz="4" w:space="0" w:color="BFBFBF" w:themeColor="background1" w:themeShade="BF"/>
              <w:bottom w:val="single" w:sz="4" w:space="0" w:color="0070C0"/>
            </w:tcBorders>
            <w:shd w:val="clear" w:color="auto" w:fill="auto"/>
          </w:tcPr>
          <w:p w14:paraId="1A1010B4" w14:textId="6DCCDCD6" w:rsidR="00EB0619" w:rsidRPr="00F60A0B" w:rsidRDefault="00EB0619" w:rsidP="00EB0619">
            <w:pPr>
              <w:pStyle w:val="INDICATORTEXT"/>
              <w:jc w:val="both"/>
              <w:cnfStyle w:val="000000100000" w:firstRow="0" w:lastRow="0" w:firstColumn="0" w:lastColumn="0" w:oddVBand="0" w:evenVBand="0" w:oddHBand="1" w:evenHBand="0" w:firstRowFirstColumn="0" w:firstRowLastColumn="0" w:lastRowFirstColumn="0" w:lastRowLastColumn="0"/>
            </w:pPr>
            <w:r>
              <w:t xml:space="preserve">[LEI 01] is triggered if you report in the Organisational Overview module in [OO LE 01.1] that </w:t>
            </w:r>
            <w:r w:rsidRPr="00F60A0B">
              <w:t xml:space="preserve">you have "Active - quantitative" or "Active - fundamental" strategies. </w:t>
            </w:r>
          </w:p>
          <w:p w14:paraId="6740FBEB" w14:textId="2A995257" w:rsidR="007675F8" w:rsidRPr="00F60A0B" w:rsidRDefault="007675F8" w:rsidP="00F60A0B">
            <w:pPr>
              <w:pStyle w:val="INDICATORTEXT"/>
              <w:numPr>
                <w:ilvl w:val="0"/>
                <w:numId w:val="55"/>
              </w:numPr>
              <w:ind w:left="386" w:hanging="140"/>
              <w:jc w:val="both"/>
              <w:cnfStyle w:val="000000100000" w:firstRow="0" w:lastRow="0" w:firstColumn="0" w:lastColumn="0" w:oddVBand="0" w:evenVBand="0" w:oddHBand="1" w:evenHBand="0" w:firstRowFirstColumn="0" w:firstRowLastColumn="0" w:lastRowFirstColumn="0" w:lastRowLastColumn="0"/>
              <w:rPr>
                <w:szCs w:val="18"/>
              </w:rPr>
            </w:pPr>
            <w:r w:rsidRPr="00F60A0B">
              <w:rPr>
                <w:szCs w:val="18"/>
              </w:rPr>
              <w:t>If this OO LE 01.1 figure is under 10%, you must select "Yes" under "Report on strategy" in OO LE 02.1</w:t>
            </w:r>
          </w:p>
          <w:p w14:paraId="48E6AA6E" w14:textId="282F4686" w:rsidR="00F3276E" w:rsidRPr="00F60A0B" w:rsidRDefault="00F3276E" w:rsidP="00EB0619">
            <w:pPr>
              <w:pStyle w:val="INDICATORTEXT"/>
              <w:jc w:val="both"/>
              <w:cnfStyle w:val="000000100000" w:firstRow="0" w:lastRow="0" w:firstColumn="0" w:lastColumn="0" w:oddVBand="0" w:evenVBand="0" w:oddHBand="1" w:evenHBand="0" w:firstRowFirstColumn="0" w:firstRowLastColumn="0" w:lastRowFirstColumn="0" w:lastRowLastColumn="0"/>
            </w:pPr>
            <w:r w:rsidRPr="00F60A0B">
              <w:t>[LEI 11 – 13] are triggered if your report in Organisational Overview module in [OO LE 01.1] that you have “Passive” strategies.</w:t>
            </w:r>
          </w:p>
          <w:p w14:paraId="1BF4CDA4" w14:textId="7DBF04BF" w:rsidR="00EB0619" w:rsidRPr="00F60A0B" w:rsidRDefault="00EB0619" w:rsidP="00EB0619">
            <w:pPr>
              <w:pStyle w:val="INDICATORTEXT"/>
              <w:jc w:val="both"/>
              <w:cnfStyle w:val="000000100000" w:firstRow="0" w:lastRow="0" w:firstColumn="0" w:lastColumn="0" w:oddVBand="0" w:evenVBand="0" w:oddHBand="1" w:evenHBand="0" w:firstRowFirstColumn="0" w:firstRowLastColumn="0" w:lastRowFirstColumn="0" w:lastRowLastColumn="0"/>
            </w:pPr>
            <w:r w:rsidRPr="00F60A0B">
              <w:t>If screening, thematic and/or integration strategies are reported</w:t>
            </w:r>
            <w:r w:rsidR="004124D5" w:rsidRPr="00F60A0B">
              <w:t>,</w:t>
            </w:r>
            <w:r w:rsidRPr="00F60A0B">
              <w:t xml:space="preserve"> </w:t>
            </w:r>
            <w:r w:rsidR="00FA5A44" w:rsidRPr="00F60A0B">
              <w:t>LEI 02 – 03</w:t>
            </w:r>
            <w:r w:rsidR="00BE0B57" w:rsidRPr="00F60A0B">
              <w:t xml:space="preserve"> and LE</w:t>
            </w:r>
            <w:r w:rsidR="00F3276E" w:rsidRPr="00F60A0B">
              <w:t>I 12 - 13</w:t>
            </w:r>
            <w:r w:rsidR="00FA5A44" w:rsidRPr="00F60A0B">
              <w:t xml:space="preserve"> will be applicable and a range of indicators, </w:t>
            </w:r>
            <w:r w:rsidRPr="00F60A0B">
              <w:t>LEI 0</w:t>
            </w:r>
            <w:r w:rsidR="00FA5A44" w:rsidRPr="00F60A0B">
              <w:t>4</w:t>
            </w:r>
            <w:r w:rsidRPr="00F60A0B">
              <w:t xml:space="preserve"> to LEI 10 will be applicable. </w:t>
            </w:r>
          </w:p>
          <w:p w14:paraId="1981D796" w14:textId="77777777" w:rsidR="00EB0619" w:rsidRPr="00F60A0B" w:rsidRDefault="00EB0619" w:rsidP="00EB0619">
            <w:pPr>
              <w:pStyle w:val="INDICATORTEXT"/>
              <w:jc w:val="both"/>
              <w:cnfStyle w:val="000000100000" w:firstRow="0" w:lastRow="0" w:firstColumn="0" w:lastColumn="0" w:oddVBand="0" w:evenVBand="0" w:oddHBand="1" w:evenHBand="0" w:firstRowFirstColumn="0" w:firstRowLastColumn="0" w:lastRowFirstColumn="0" w:lastRowLastColumn="0"/>
            </w:pPr>
            <w:r w:rsidRPr="00F60A0B">
              <w:t>Based on the strategy options reported the following logic will then apply:</w:t>
            </w:r>
          </w:p>
          <w:p w14:paraId="25384227" w14:textId="24260EB9" w:rsidR="00EB0619" w:rsidRPr="00F60A0B" w:rsidRDefault="00EB0619" w:rsidP="00F60A0B">
            <w:pPr>
              <w:pStyle w:val="INDICATORTEXT"/>
              <w:numPr>
                <w:ilvl w:val="0"/>
                <w:numId w:val="56"/>
              </w:numPr>
              <w:ind w:left="386" w:hanging="200"/>
              <w:jc w:val="both"/>
              <w:cnfStyle w:val="000000100000" w:firstRow="0" w:lastRow="0" w:firstColumn="0" w:lastColumn="0" w:oddVBand="0" w:evenVBand="0" w:oddHBand="1" w:evenHBand="0" w:firstRowFirstColumn="0" w:firstRowLastColumn="0" w:lastRowFirstColumn="0" w:lastRowLastColumn="0"/>
            </w:pPr>
            <w:r w:rsidRPr="00F60A0B">
              <w:t>‘Screening alone’ selected: triggers the ‘Implementation: Screening’ section [LEI 04 - LEI 06].</w:t>
            </w:r>
          </w:p>
          <w:p w14:paraId="7A4E8F88" w14:textId="630F8215" w:rsidR="00EB0619" w:rsidRDefault="00EB0619" w:rsidP="00F60A0B">
            <w:pPr>
              <w:pStyle w:val="INDICATORTEXT"/>
              <w:numPr>
                <w:ilvl w:val="0"/>
                <w:numId w:val="56"/>
              </w:numPr>
              <w:ind w:left="386" w:hanging="200"/>
              <w:jc w:val="both"/>
              <w:cnfStyle w:val="000000100000" w:firstRow="0" w:lastRow="0" w:firstColumn="0" w:lastColumn="0" w:oddVBand="0" w:evenVBand="0" w:oddHBand="1" w:evenHBand="0" w:firstRowFirstColumn="0" w:firstRowLastColumn="0" w:lastRowFirstColumn="0" w:lastRowLastColumn="0"/>
            </w:pPr>
            <w:r>
              <w:t>‘Thematic alone’: triggers the ‘Implementation: Sustainability themed investing’ section [LEI 07].</w:t>
            </w:r>
          </w:p>
          <w:p w14:paraId="32E54B8B" w14:textId="64FE4647" w:rsidR="00EB0619" w:rsidRDefault="00EB0619" w:rsidP="00F60A0B">
            <w:pPr>
              <w:pStyle w:val="INDICATORTEXT"/>
              <w:numPr>
                <w:ilvl w:val="0"/>
                <w:numId w:val="56"/>
              </w:numPr>
              <w:ind w:left="386" w:hanging="200"/>
              <w:jc w:val="both"/>
              <w:cnfStyle w:val="000000100000" w:firstRow="0" w:lastRow="0" w:firstColumn="0" w:lastColumn="0" w:oddVBand="0" w:evenVBand="0" w:oddHBand="1" w:evenHBand="0" w:firstRowFirstColumn="0" w:firstRowLastColumn="0" w:lastRowFirstColumn="0" w:lastRowLastColumn="0"/>
            </w:pPr>
            <w:r>
              <w:t>‘Integration alone’: triggers the ‘Implementation: Integration of ESG factors’ section [LEI 08-10].</w:t>
            </w:r>
          </w:p>
          <w:p w14:paraId="218FE625" w14:textId="09DB0C28" w:rsidR="00EB0619" w:rsidRDefault="00EB0619" w:rsidP="00F60A0B">
            <w:pPr>
              <w:pStyle w:val="INDICATORTEXT"/>
              <w:numPr>
                <w:ilvl w:val="0"/>
                <w:numId w:val="56"/>
              </w:numPr>
              <w:ind w:left="386" w:hanging="200"/>
              <w:jc w:val="both"/>
              <w:cnfStyle w:val="000000100000" w:firstRow="0" w:lastRow="0" w:firstColumn="0" w:lastColumn="0" w:oddVBand="0" w:evenVBand="0" w:oddHBand="1" w:evenHBand="0" w:firstRowFirstColumn="0" w:firstRowLastColumn="0" w:lastRowFirstColumn="0" w:lastRowLastColumn="0"/>
            </w:pPr>
            <w:r>
              <w:t>‘Screening plus Integration’: triggers ‘Implementation Screening’ section [LEI 04 - LEI 06] and ‘Implementation: Integration of ESG factors’ section [LEI 08 - LEI 10].</w:t>
            </w:r>
          </w:p>
          <w:p w14:paraId="287CDA55" w14:textId="336DFF66" w:rsidR="00EB0619" w:rsidRDefault="00EB0619" w:rsidP="00F60A0B">
            <w:pPr>
              <w:pStyle w:val="INDICATORTEXT"/>
              <w:numPr>
                <w:ilvl w:val="0"/>
                <w:numId w:val="56"/>
              </w:numPr>
              <w:ind w:left="386" w:hanging="200"/>
              <w:jc w:val="both"/>
              <w:cnfStyle w:val="000000100000" w:firstRow="0" w:lastRow="0" w:firstColumn="0" w:lastColumn="0" w:oddVBand="0" w:evenVBand="0" w:oddHBand="1" w:evenHBand="0" w:firstRowFirstColumn="0" w:firstRowLastColumn="0" w:lastRowFirstColumn="0" w:lastRowLastColumn="0"/>
            </w:pPr>
            <w:r>
              <w:t>‘Thematic plus Integration’: triggers the Implementation: Sustainability themed investing’ section’ [LEI 07] and ‘Implementation: Integration of ESG factors’ section [LEI 08 - LEI 10].</w:t>
            </w:r>
          </w:p>
          <w:p w14:paraId="58D0ADE4" w14:textId="1DEBAD9F" w:rsidR="00EB0619" w:rsidRDefault="00EB0619" w:rsidP="00F60A0B">
            <w:pPr>
              <w:pStyle w:val="INDICATORTEXT"/>
              <w:numPr>
                <w:ilvl w:val="0"/>
                <w:numId w:val="56"/>
              </w:numPr>
              <w:ind w:left="386" w:hanging="200"/>
              <w:jc w:val="both"/>
              <w:cnfStyle w:val="000000100000" w:firstRow="0" w:lastRow="0" w:firstColumn="0" w:lastColumn="0" w:oddVBand="0" w:evenVBand="0" w:oddHBand="1" w:evenHBand="0" w:firstRowFirstColumn="0" w:firstRowLastColumn="0" w:lastRowFirstColumn="0" w:lastRowLastColumn="0"/>
            </w:pPr>
            <w:r>
              <w:t>‘Screening plus Thematic’: triggers the ‘Implementation Screening’ section [LEI 04 - LEI 06] and the ‘Implementation: Sustainability themed investing’ section’ [LEI 07].</w:t>
            </w:r>
          </w:p>
          <w:p w14:paraId="58ABFAD0" w14:textId="75705DC3" w:rsidR="00EB0619" w:rsidRDefault="00EB0619" w:rsidP="00F60A0B">
            <w:pPr>
              <w:pStyle w:val="INDICATORTEXT"/>
              <w:numPr>
                <w:ilvl w:val="0"/>
                <w:numId w:val="56"/>
              </w:numPr>
              <w:ind w:left="386" w:hanging="200"/>
              <w:jc w:val="both"/>
              <w:cnfStyle w:val="000000100000" w:firstRow="0" w:lastRow="0" w:firstColumn="0" w:lastColumn="0" w:oddVBand="0" w:evenVBand="0" w:oddHBand="1" w:evenHBand="0" w:firstRowFirstColumn="0" w:firstRowLastColumn="0" w:lastRowFirstColumn="0" w:lastRowLastColumn="0"/>
            </w:pPr>
            <w:r>
              <w:t>‘All three strategies’: triggers all three sections [LEI 04 - LEI 10].</w:t>
            </w:r>
          </w:p>
          <w:p w14:paraId="350A94DA" w14:textId="1FEBF3A9" w:rsidR="00C85A08" w:rsidRDefault="00EB0619" w:rsidP="00F60A0B">
            <w:pPr>
              <w:pStyle w:val="INDICATORTEXT"/>
              <w:ind w:left="386" w:hanging="200"/>
              <w:jc w:val="both"/>
              <w:cnfStyle w:val="000000100000" w:firstRow="0" w:lastRow="0" w:firstColumn="0" w:lastColumn="0" w:oddVBand="0" w:evenVBand="0" w:oddHBand="1" w:evenHBand="0" w:firstRowFirstColumn="0" w:firstRowLastColumn="0" w:lastRowFirstColumn="0" w:lastRowLastColumn="0"/>
            </w:pPr>
            <w:r>
              <w:t>• If ‘No incorporation strategies applied’ to 100% of your actively managed listed equities, indicators [LEI 02 - LEI 1</w:t>
            </w:r>
            <w:r w:rsidR="00F3276E">
              <w:t>3</w:t>
            </w:r>
            <w:r>
              <w:t>] will not be applicable.</w:t>
            </w:r>
          </w:p>
          <w:p w14:paraId="622049EA" w14:textId="4A2A7A61" w:rsidR="00A904D0" w:rsidRPr="00C9498C" w:rsidRDefault="00C85A08" w:rsidP="00F60A0B">
            <w:pPr>
              <w:pStyle w:val="INDICATORTEXT"/>
              <w:ind w:left="103"/>
              <w:jc w:val="both"/>
              <w:cnfStyle w:val="000000100000" w:firstRow="0" w:lastRow="0" w:firstColumn="0" w:lastColumn="0" w:oddVBand="0" w:evenVBand="0" w:oddHBand="1" w:evenHBand="0" w:firstRowFirstColumn="0" w:firstRowLastColumn="0" w:lastRowFirstColumn="0" w:lastRowLastColumn="0"/>
            </w:pPr>
            <w:r>
              <w:t>[LEI 01.2] will not be applicable if “We do not apply incorporation strategies” is 100% in [LEI 01.1]</w:t>
            </w:r>
          </w:p>
        </w:tc>
      </w:tr>
      <w:tr w:rsidR="003C6508" w:rsidRPr="00D5451C" w14:paraId="65C8D336" w14:textId="77777777" w:rsidTr="00CF594A">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0070C0"/>
              <w:bottom w:val="single" w:sz="4" w:space="0" w:color="BFBFBF" w:themeColor="background1" w:themeShade="BF"/>
            </w:tcBorders>
            <w:vAlign w:val="top"/>
          </w:tcPr>
          <w:p w14:paraId="7269F42A" w14:textId="77777777" w:rsidR="003C6508" w:rsidRPr="003C6508" w:rsidRDefault="5E20DBE9" w:rsidP="5E20DBE9">
            <w:pPr>
              <w:pStyle w:val="INDICATORTEXT"/>
              <w:jc w:val="both"/>
              <w:rPr>
                <w:b/>
                <w:bCs/>
              </w:rPr>
            </w:pPr>
            <w:r w:rsidRPr="5E20DBE9">
              <w:rPr>
                <w:b/>
                <w:bCs/>
              </w:rPr>
              <w:t>ASSESSMENT</w:t>
            </w:r>
          </w:p>
        </w:tc>
      </w:tr>
      <w:tr w:rsidR="003C6508" w:rsidRPr="00D5451C" w14:paraId="1E8DD65B" w14:textId="77777777" w:rsidTr="00CF594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bottom w:val="single" w:sz="4" w:space="0" w:color="0082C8"/>
            </w:tcBorders>
            <w:vAlign w:val="top"/>
          </w:tcPr>
          <w:p w14:paraId="645BA471" w14:textId="381C0174" w:rsidR="003C6508"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1</w:t>
            </w:r>
          </w:p>
        </w:tc>
        <w:tc>
          <w:tcPr>
            <w:tcW w:w="8010" w:type="dxa"/>
            <w:tcBorders>
              <w:top w:val="single" w:sz="4" w:space="0" w:color="BFBFBF" w:themeColor="background1" w:themeShade="BF"/>
              <w:bottom w:val="single" w:sz="4" w:space="0" w:color="0082C8"/>
            </w:tcBorders>
            <w:shd w:val="clear" w:color="auto" w:fill="auto"/>
          </w:tcPr>
          <w:p w14:paraId="4F197442" w14:textId="47FE5CB7" w:rsidR="00095748" w:rsidRDefault="00D932EC" w:rsidP="441579C6">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D932EC">
              <w:t xml:space="preserve">This indicator is not directly assessed, but your response in [LEI 01.1] will contribute to how your aggregated LEI score is calculated. </w:t>
            </w:r>
            <w:r w:rsidR="5E20DBE9">
              <w:t>Your aggregated LEI score will be based on your ‘primary’ incorporation strategy. This will be based on the percentage of assets each incorporation strategy is applied to in [0</w:t>
            </w:r>
            <w:r w:rsidR="006D438B">
              <w:t>1</w:t>
            </w:r>
            <w:r w:rsidR="5E20DBE9">
              <w:t>]. You can achieve the top level with any of the three strategies (screening, thematic or integration) or any combination. You will also receive a separate score for each incorporation strategy you employ in your assessment report. All relevant assessed indicators will be included in your module scorecard.</w:t>
            </w:r>
          </w:p>
        </w:tc>
      </w:tr>
    </w:tbl>
    <w:p w14:paraId="3A04FDA9" w14:textId="6DB07FF9" w:rsidR="00191138" w:rsidRDefault="00191138" w:rsidP="00CF594A">
      <w:pPr>
        <w:pStyle w:val="INDICATORNUMBER"/>
        <w:spacing w:before="0" w:after="0"/>
        <w:ind w:left="0"/>
      </w:pPr>
    </w:p>
    <w:tbl>
      <w:tblPr>
        <w:tblStyle w:val="SubSectionMISCTableMANDATORY1"/>
        <w:tblW w:w="9190" w:type="dxa"/>
        <w:tblInd w:w="5" w:type="dxa"/>
        <w:tblLayout w:type="fixed"/>
        <w:tblLook w:val="06A0" w:firstRow="1" w:lastRow="0" w:firstColumn="1" w:lastColumn="0" w:noHBand="1" w:noVBand="1"/>
      </w:tblPr>
      <w:tblGrid>
        <w:gridCol w:w="1550"/>
        <w:gridCol w:w="7640"/>
      </w:tblGrid>
      <w:tr w:rsidR="00C05619" w14:paraId="3D560E19" w14:textId="77777777" w:rsidTr="00CF594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left w:val="single" w:sz="4" w:space="0" w:color="0070C0"/>
            </w:tcBorders>
          </w:tcPr>
          <w:p w14:paraId="6C8409DE" w14:textId="2801FC84" w:rsidR="00C05619" w:rsidRPr="00ED67BD" w:rsidRDefault="5E20DBE9">
            <w:pPr>
              <w:pStyle w:val="SectionIndicatorHeaderText"/>
              <w:rPr>
                <w:rStyle w:val="IntenseEmphasis"/>
                <w:b w:val="0"/>
                <w:bCs w:val="0"/>
                <w:i w:val="0"/>
                <w:iCs w:val="0"/>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1</w:t>
            </w:r>
          </w:p>
        </w:tc>
        <w:tc>
          <w:tcPr>
            <w:tcW w:w="7640" w:type="dxa"/>
            <w:tcBorders>
              <w:top w:val="single" w:sz="4" w:space="0" w:color="0082C8"/>
              <w:right w:val="single" w:sz="4" w:space="0" w:color="0070C0"/>
            </w:tcBorders>
          </w:tcPr>
          <w:p w14:paraId="207B82CF" w14:textId="77777777" w:rsidR="00C05619"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2C6AE9A">
              <w:rPr>
                <w:rStyle w:val="IntenseEmphasis"/>
                <w:b/>
                <w:i w:val="0"/>
                <w:iCs w:val="0"/>
                <w:color w:val="FFFFFF" w:themeColor="background1"/>
              </w:rPr>
              <w:t>DEFINITIONS</w:t>
            </w:r>
          </w:p>
        </w:tc>
      </w:tr>
      <w:tr w:rsidR="00C05619" w:rsidRPr="00D93C4C" w14:paraId="6199E126" w14:textId="77777777" w:rsidTr="00B912A1">
        <w:tc>
          <w:tcPr>
            <w:cnfStyle w:val="001000000000" w:firstRow="0" w:lastRow="0" w:firstColumn="1" w:lastColumn="0" w:oddVBand="0" w:evenVBand="0" w:oddHBand="0" w:evenHBand="0" w:firstRowFirstColumn="0" w:firstRowLastColumn="0" w:lastRowFirstColumn="0" w:lastRowLastColumn="0"/>
            <w:tcW w:w="9190" w:type="dxa"/>
            <w:gridSpan w:val="2"/>
            <w:tcBorders>
              <w:top w:val="nil"/>
              <w:left w:val="single" w:sz="4" w:space="0" w:color="0070C0"/>
              <w:bottom w:val="single" w:sz="4" w:space="0" w:color="A6A6A6" w:themeColor="background1" w:themeShade="A6"/>
              <w:right w:val="single" w:sz="4" w:space="0" w:color="0070C0"/>
            </w:tcBorders>
            <w:shd w:val="clear" w:color="auto" w:fill="auto"/>
          </w:tcPr>
          <w:p w14:paraId="2967B930" w14:textId="77777777" w:rsidR="000E412F" w:rsidRPr="000E412F" w:rsidRDefault="5E20DBE9" w:rsidP="000E412F">
            <w:pPr>
              <w:pStyle w:val="INDICATORTEXT"/>
              <w:jc w:val="both"/>
            </w:pPr>
            <w:r>
              <w:t xml:space="preserve">Incorporation of ESG factors into investment analysis and decision-making processes is covered in Principle 1 of the PRI. Throughout the Reporting Framework, we refer to ESG incorporation as the review and use of ESG information in the investment decision-making process. </w:t>
            </w:r>
          </w:p>
          <w:p w14:paraId="0B3833B1" w14:textId="77777777" w:rsidR="000E412F" w:rsidRPr="000E412F" w:rsidRDefault="5E20DBE9" w:rsidP="000E412F">
            <w:pPr>
              <w:pStyle w:val="INDICATORTEXT"/>
              <w:jc w:val="both"/>
            </w:pPr>
            <w:r>
              <w:t>The Reporting Framework addresses four ways in which ESG incorporation can be done:</w:t>
            </w:r>
          </w:p>
          <w:p w14:paraId="0623CB32" w14:textId="77777777" w:rsidR="000E412F" w:rsidRPr="000E412F" w:rsidRDefault="5E20DBE9" w:rsidP="000E412F">
            <w:pPr>
              <w:pStyle w:val="INDICATORTEXT"/>
              <w:numPr>
                <w:ilvl w:val="0"/>
                <w:numId w:val="42"/>
              </w:numPr>
              <w:jc w:val="both"/>
            </w:pPr>
            <w:r>
              <w:t>screening;</w:t>
            </w:r>
          </w:p>
          <w:p w14:paraId="2636F1FE" w14:textId="77777777" w:rsidR="000E412F" w:rsidRPr="000E412F" w:rsidRDefault="5E20DBE9" w:rsidP="000E412F">
            <w:pPr>
              <w:pStyle w:val="INDICATORTEXT"/>
              <w:numPr>
                <w:ilvl w:val="0"/>
                <w:numId w:val="42"/>
              </w:numPr>
              <w:jc w:val="both"/>
            </w:pPr>
            <w:r>
              <w:t>sustainability themed investment (also referred to as environmentally and socially themed investment);</w:t>
            </w:r>
          </w:p>
          <w:p w14:paraId="24EE52ED" w14:textId="77777777" w:rsidR="000E412F" w:rsidRPr="000E412F" w:rsidRDefault="5E20DBE9" w:rsidP="000E412F">
            <w:pPr>
              <w:pStyle w:val="INDICATORTEXT"/>
              <w:numPr>
                <w:ilvl w:val="0"/>
                <w:numId w:val="42"/>
              </w:numPr>
              <w:jc w:val="both"/>
            </w:pPr>
            <w:r>
              <w:t>integration; and/or</w:t>
            </w:r>
          </w:p>
          <w:p w14:paraId="65F003AB" w14:textId="77777777" w:rsidR="000E412F" w:rsidRPr="000E412F" w:rsidRDefault="5E20DBE9" w:rsidP="000E412F">
            <w:pPr>
              <w:pStyle w:val="INDICATORTEXT"/>
              <w:numPr>
                <w:ilvl w:val="0"/>
                <w:numId w:val="42"/>
              </w:numPr>
              <w:jc w:val="both"/>
            </w:pPr>
            <w:r>
              <w:t>a combination of the above.</w:t>
            </w:r>
          </w:p>
          <w:p w14:paraId="43C9B274" w14:textId="77777777" w:rsidR="00C05619" w:rsidRPr="004A43C8" w:rsidRDefault="5E20DBE9" w:rsidP="00313F89">
            <w:pPr>
              <w:pStyle w:val="INDICATORTEXT"/>
              <w:jc w:val="both"/>
            </w:pPr>
            <w:r>
              <w:t>Assets subject to an engagement approach only and not subject to any of the above strategies should not be included in ESG incorporation.</w:t>
            </w:r>
          </w:p>
          <w:p w14:paraId="2BCFE53B" w14:textId="77777777" w:rsidR="00C05619" w:rsidRPr="00D93C4C" w:rsidRDefault="5E20DBE9" w:rsidP="00313F89">
            <w:pPr>
              <w:pStyle w:val="INDICATORTEXT"/>
              <w:jc w:val="both"/>
            </w:pPr>
            <w:r>
              <w:t xml:space="preserve">To improve standardisation and communication in the responsible investment industry, the PRI has aligned its definitions with those of the </w:t>
            </w:r>
            <w:hyperlink r:id="rId29">
              <w:r w:rsidRPr="5E20DBE9">
                <w:rPr>
                  <w:color w:val="0070C0"/>
                  <w:u w:val="single"/>
                </w:rPr>
                <w:t>Global Sustainable Investment Alliance</w:t>
              </w:r>
            </w:hyperlink>
            <w:r>
              <w:t>. These are presented below for convenience.</w:t>
            </w:r>
          </w:p>
        </w:tc>
      </w:tr>
      <w:tr w:rsidR="00C05619" w:rsidRPr="00683930" w14:paraId="1E3C65BA" w14:textId="77777777" w:rsidTr="00CF594A">
        <w:trPr>
          <w:trHeight w:val="289"/>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tcPr>
          <w:p w14:paraId="675F4B0A" w14:textId="77777777" w:rsidR="00C05619" w:rsidRPr="00F83429" w:rsidRDefault="5E20DBE9" w:rsidP="5E20DBE9">
            <w:pPr>
              <w:pStyle w:val="INDICATORTEXT"/>
              <w:rPr>
                <w:b/>
                <w:bCs/>
              </w:rPr>
            </w:pPr>
            <w:r w:rsidRPr="5E20DBE9">
              <w:rPr>
                <w:b/>
                <w:bCs/>
              </w:rPr>
              <w:t xml:space="preserve">Screening </w:t>
            </w:r>
            <w:r>
              <w:t>of investments</w:t>
            </w:r>
          </w:p>
        </w:tc>
        <w:tc>
          <w:tcPr>
            <w:tcW w:w="7640" w:type="dxa"/>
            <w:tcBorders>
              <w:left w:val="single" w:sz="4" w:space="0" w:color="595959" w:themeColor="text1" w:themeTint="A6"/>
            </w:tcBorders>
            <w:shd w:val="clear" w:color="auto" w:fill="auto"/>
          </w:tcPr>
          <w:p w14:paraId="4DCEAF79" w14:textId="77777777" w:rsidR="000E412F" w:rsidRPr="000E412F" w:rsidRDefault="5E20DBE9" w:rsidP="000E412F">
            <w:pPr>
              <w:pStyle w:val="INDICATORTEXT"/>
              <w:jc w:val="both"/>
              <w:cnfStyle w:val="000000000000" w:firstRow="0" w:lastRow="0" w:firstColumn="0" w:lastColumn="0" w:oddVBand="0" w:evenVBand="0" w:oddHBand="0" w:evenHBand="0" w:firstRowFirstColumn="0" w:firstRowLastColumn="0" w:lastRowFirstColumn="0" w:lastRowLastColumn="0"/>
            </w:pPr>
            <w:r>
              <w:t>The definitions of the three types of screening in the Reporting Framework are:</w:t>
            </w:r>
          </w:p>
          <w:p w14:paraId="0D2EA3EE" w14:textId="77777777" w:rsidR="000E412F" w:rsidRPr="000E412F" w:rsidRDefault="5E20DBE9" w:rsidP="000E412F">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pPr>
            <w:r>
              <w:t>negative/exclusionary screening: The exclusion from a fund or portfolio of certain sectors, companies or practices based on specific ESG criteria;</w:t>
            </w:r>
          </w:p>
          <w:p w14:paraId="51539550" w14:textId="77777777" w:rsidR="000E412F" w:rsidRPr="000E412F" w:rsidRDefault="5E20DBE9" w:rsidP="000E412F">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pPr>
            <w:r>
              <w:t>positive/best-in-class screening: Investment in sectors, companies or projects selected for positive ESG performance relative to industry peers;</w:t>
            </w:r>
          </w:p>
          <w:p w14:paraId="0E93EC37" w14:textId="77777777" w:rsidR="000E412F" w:rsidRDefault="5E20DBE9" w:rsidP="00677C49">
            <w:pPr>
              <w:pStyle w:val="INDICATORTEXT"/>
              <w:numPr>
                <w:ilvl w:val="0"/>
                <w:numId w:val="43"/>
              </w:numPr>
              <w:jc w:val="both"/>
              <w:cnfStyle w:val="000000000000" w:firstRow="0" w:lastRow="0" w:firstColumn="0" w:lastColumn="0" w:oddVBand="0" w:evenVBand="0" w:oddHBand="0" w:evenHBand="0" w:firstRowFirstColumn="0" w:firstRowLastColumn="0" w:lastRowFirstColumn="0" w:lastRowLastColumn="0"/>
            </w:pPr>
            <w:r>
              <w:t xml:space="preserve">norms-based screening: Screening of investments against minimum standards of business practice based on international norms. Norms-based screening involves either: </w:t>
            </w:r>
          </w:p>
          <w:p w14:paraId="5BD9BEC3" w14:textId="77777777" w:rsidR="000E412F" w:rsidRDefault="5E20DBE9" w:rsidP="00677C49">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defining the investment universe based on investees’ performance on international norms related to responsible investment/ESG factors; or</w:t>
            </w:r>
          </w:p>
          <w:p w14:paraId="5DA1AB7B" w14:textId="31ED26E4" w:rsidR="00C05619" w:rsidRPr="00683930" w:rsidRDefault="5E20DBE9" w:rsidP="00600A0D">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w:t>
            </w:r>
          </w:p>
        </w:tc>
      </w:tr>
      <w:tr w:rsidR="00C05619" w:rsidRPr="00683930" w14:paraId="6A866C59" w14:textId="77777777" w:rsidTr="00CF594A">
        <w:trPr>
          <w:trHeight w:val="247"/>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tcPr>
          <w:p w14:paraId="0E175475" w14:textId="77777777" w:rsidR="00C05619" w:rsidRDefault="5E20DBE9" w:rsidP="00313F89">
            <w:pPr>
              <w:pStyle w:val="INDICATORTEXT"/>
            </w:pPr>
            <w:r>
              <w:t xml:space="preserve">Sustainability </w:t>
            </w:r>
            <w:r w:rsidRPr="5E20DBE9">
              <w:rPr>
                <w:b/>
                <w:bCs/>
              </w:rPr>
              <w:t>themed</w:t>
            </w:r>
            <w:r>
              <w:t xml:space="preserve"> investment</w:t>
            </w:r>
          </w:p>
        </w:tc>
        <w:tc>
          <w:tcPr>
            <w:tcW w:w="7640" w:type="dxa"/>
            <w:tcBorders>
              <w:left w:val="single" w:sz="4" w:space="0" w:color="595959" w:themeColor="text1" w:themeTint="A6"/>
            </w:tcBorders>
            <w:shd w:val="clear" w:color="auto" w:fill="auto"/>
          </w:tcPr>
          <w:p w14:paraId="300FD5B6" w14:textId="77777777" w:rsidR="000E412F" w:rsidRPr="00F83429"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Investment in themes or assets specifically related to sustainability (for example, clean energy, green technology or sustainable agriculture).</w:t>
            </w:r>
          </w:p>
        </w:tc>
      </w:tr>
      <w:tr w:rsidR="00C05619" w:rsidRPr="00683930" w14:paraId="3A8200A0" w14:textId="77777777" w:rsidTr="00CF594A">
        <w:trPr>
          <w:trHeight w:val="77"/>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tcPr>
          <w:p w14:paraId="41F78C3E" w14:textId="77777777" w:rsidR="00C05619" w:rsidRDefault="5E20DBE9" w:rsidP="00313F89">
            <w:pPr>
              <w:pStyle w:val="INDICATORTEXT"/>
            </w:pPr>
            <w:r w:rsidRPr="5E20DBE9">
              <w:rPr>
                <w:b/>
                <w:bCs/>
              </w:rPr>
              <w:t>Integration</w:t>
            </w:r>
            <w:r>
              <w:t xml:space="preserve"> of ESG factors </w:t>
            </w:r>
          </w:p>
        </w:tc>
        <w:tc>
          <w:tcPr>
            <w:tcW w:w="7640" w:type="dxa"/>
            <w:tcBorders>
              <w:left w:val="single" w:sz="4" w:space="0" w:color="595959" w:themeColor="text1" w:themeTint="A6"/>
            </w:tcBorders>
            <w:shd w:val="clear" w:color="auto" w:fill="auto"/>
          </w:tcPr>
          <w:p w14:paraId="50CBEE4E" w14:textId="6F35F057" w:rsidR="00C05619" w:rsidRDefault="5E20DBE9" w:rsidP="00600A0D">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systematic and explicit inclusion by investment managers of environmental, social and governance factors into traditional financial analysis. For guidance and case studies on ESG integration refer to </w:t>
            </w:r>
            <w:r w:rsidR="00B83AB7">
              <w:t xml:space="preserve">the PRI’s </w:t>
            </w:r>
            <w:hyperlink r:id="rId30" w:history="1">
              <w:r w:rsidR="00B83AB7" w:rsidRPr="007B7713">
                <w:rPr>
                  <w:rStyle w:val="Hyperlink"/>
                  <w:rFonts w:cs="Arial"/>
                </w:rPr>
                <w:t>Practical Guide to ESG Integration for Equity Investing and the Guidance</w:t>
              </w:r>
            </w:hyperlink>
            <w:r w:rsidR="00B83AB7">
              <w:t xml:space="preserve"> and </w:t>
            </w:r>
            <w:hyperlink r:id="rId31" w:history="1">
              <w:r w:rsidR="00B83AB7" w:rsidRPr="007B7713">
                <w:rPr>
                  <w:rStyle w:val="Hyperlink"/>
                  <w:rFonts w:cs="Arial"/>
                </w:rPr>
                <w:t>Case Studies for ESG Integration: Equities and Fixed Income</w:t>
              </w:r>
            </w:hyperlink>
            <w:r w:rsidR="00B83AB7">
              <w:t xml:space="preserve">. </w:t>
            </w:r>
          </w:p>
        </w:tc>
      </w:tr>
      <w:tr w:rsidR="00C05619" w:rsidRPr="00CF025D" w14:paraId="5841648C" w14:textId="77777777" w:rsidTr="00B912A1">
        <w:tc>
          <w:tcPr>
            <w:cnfStyle w:val="001000000000" w:firstRow="0" w:lastRow="0" w:firstColumn="1" w:lastColumn="0" w:oddVBand="0" w:evenVBand="0" w:oddHBand="0" w:evenHBand="0" w:firstRowFirstColumn="0" w:firstRowLastColumn="0" w:lastRowFirstColumn="0" w:lastRowLastColumn="0"/>
            <w:tcW w:w="9190" w:type="dxa"/>
            <w:gridSpan w:val="2"/>
            <w:tcBorders>
              <w:left w:val="single" w:sz="4" w:space="0" w:color="0070C0"/>
              <w:bottom w:val="single" w:sz="4" w:space="0" w:color="0082C8"/>
              <w:right w:val="single" w:sz="4" w:space="0" w:color="0070C0"/>
            </w:tcBorders>
            <w:shd w:val="clear" w:color="auto" w:fill="auto"/>
          </w:tcPr>
          <w:p w14:paraId="285ECF3F" w14:textId="3B709251" w:rsidR="00C05619" w:rsidRPr="003F0E6F" w:rsidRDefault="5E20DBE9" w:rsidP="441579C6">
            <w:pPr>
              <w:pStyle w:val="INDICATORTEXT"/>
              <w:rPr>
                <w:szCs w:val="18"/>
              </w:rPr>
            </w:pPr>
            <w:r>
              <w:t xml:space="preserve">For further detail on these definitions, please see separate </w:t>
            </w:r>
            <w:hyperlink r:id="rId32">
              <w:r w:rsidRPr="5E20DBE9">
                <w:rPr>
                  <w:rStyle w:val="Hyperlink"/>
                  <w:rFonts w:eastAsia="Arial" w:cs="Arial"/>
                </w:rPr>
                <w:t>Main Definitions</w:t>
              </w:r>
            </w:hyperlink>
            <w:r>
              <w:t xml:space="preserve"> document.</w:t>
            </w:r>
          </w:p>
        </w:tc>
      </w:tr>
    </w:tbl>
    <w:p w14:paraId="5FBB45B2" w14:textId="77777777" w:rsidR="00282BE5" w:rsidRDefault="00191138" w:rsidP="0019113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701"/>
        <w:gridCol w:w="2671"/>
        <w:gridCol w:w="3109"/>
        <w:gridCol w:w="1713"/>
      </w:tblGrid>
      <w:tr w:rsidR="00282BE5" w14:paraId="7EC53B82"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6D9AA7" w14:textId="77777777" w:rsidR="00282BE5" w:rsidRPr="00903B63" w:rsidRDefault="00282BE5" w:rsidP="002551DA">
            <w:pPr>
              <w:widowControl/>
              <w:autoSpaceDE/>
              <w:autoSpaceDN/>
              <w:adjustRightInd/>
              <w:spacing w:after="0" w:line="240" w:lineRule="auto"/>
              <w:rPr>
                <w:rStyle w:val="IntenseEmphasis"/>
                <w:b w:val="0"/>
                <w:bCs w:val="0"/>
                <w:iCs w:val="0"/>
                <w:color w:val="FFFFFF" w:themeColor="background1"/>
              </w:rPr>
            </w:pPr>
          </w:p>
        </w:tc>
        <w:tc>
          <w:tcPr>
            <w:tcW w:w="2671" w:type="dxa"/>
            <w:shd w:val="clear" w:color="auto" w:fill="888888"/>
          </w:tcPr>
          <w:p w14:paraId="3DD2BC1B" w14:textId="77777777" w:rsidR="00282BE5"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109" w:type="dxa"/>
            <w:shd w:val="clear" w:color="auto" w:fill="888888"/>
          </w:tcPr>
          <w:p w14:paraId="58871D91" w14:textId="77777777" w:rsidR="00282BE5"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13" w:type="dxa"/>
            <w:shd w:val="clear" w:color="auto" w:fill="888888"/>
          </w:tcPr>
          <w:p w14:paraId="528621A3" w14:textId="77777777" w:rsidR="00282BE5" w:rsidRPr="00903B63"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282BE5" w14:paraId="1839BC65" w14:textId="77777777" w:rsidTr="00F60A0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6F88ED80" w14:textId="6F412240" w:rsidR="00282BE5"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2</w:t>
            </w:r>
          </w:p>
        </w:tc>
        <w:tc>
          <w:tcPr>
            <w:tcW w:w="2671" w:type="dxa"/>
            <w:shd w:val="clear" w:color="auto" w:fill="888888"/>
          </w:tcPr>
          <w:p w14:paraId="730C2A54" w14:textId="77777777" w:rsidR="00282BE5"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3109" w:type="dxa"/>
            <w:shd w:val="clear" w:color="auto" w:fill="888888"/>
          </w:tcPr>
          <w:p w14:paraId="34C0C8D6" w14:textId="77777777" w:rsidR="00282BE5"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713" w:type="dxa"/>
            <w:shd w:val="clear" w:color="auto" w:fill="888888"/>
          </w:tcPr>
          <w:p w14:paraId="62E57801" w14:textId="77777777" w:rsidR="00282BE5"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79FD3618" w14:textId="77777777" w:rsidR="00282BE5" w:rsidRDefault="00282BE5" w:rsidP="00282BE5">
      <w:pPr>
        <w:pStyle w:val="INDICATORNUMBER"/>
      </w:pPr>
    </w:p>
    <w:tbl>
      <w:tblPr>
        <w:tblStyle w:val="SubSectionIndicatorTableVOLUNTARY"/>
        <w:tblW w:w="9214" w:type="dxa"/>
        <w:tblInd w:w="5" w:type="dxa"/>
        <w:tblLook w:val="04A0" w:firstRow="1" w:lastRow="0" w:firstColumn="1" w:lastColumn="0" w:noHBand="0" w:noVBand="1"/>
      </w:tblPr>
      <w:tblGrid>
        <w:gridCol w:w="1691"/>
        <w:gridCol w:w="3261"/>
        <w:gridCol w:w="4262"/>
      </w:tblGrid>
      <w:tr w:rsidR="007A173E" w14:paraId="158CD462"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auto"/>
              <w:left w:val="single" w:sz="4" w:space="0" w:color="auto"/>
              <w:bottom w:val="single" w:sz="4" w:space="0" w:color="A6A6A6" w:themeColor="background1" w:themeShade="A6"/>
            </w:tcBorders>
            <w:shd w:val="clear" w:color="auto" w:fill="606060"/>
          </w:tcPr>
          <w:p w14:paraId="02113AE5" w14:textId="30CBEA56" w:rsidR="00282BE5" w:rsidRPr="00ED67BD"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2</w:t>
            </w:r>
          </w:p>
        </w:tc>
        <w:tc>
          <w:tcPr>
            <w:tcW w:w="7523" w:type="dxa"/>
            <w:gridSpan w:val="2"/>
            <w:tcBorders>
              <w:top w:val="single" w:sz="4" w:space="0" w:color="auto"/>
              <w:bottom w:val="nil"/>
              <w:right w:val="single" w:sz="4" w:space="0" w:color="A6A6A6" w:themeColor="background1" w:themeShade="A6"/>
            </w:tcBorders>
            <w:shd w:val="clear" w:color="auto" w:fill="888888"/>
          </w:tcPr>
          <w:p w14:paraId="6A0D268D" w14:textId="77777777" w:rsidR="00282BE5"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EB0619" w14:paraId="67A5F3F6" w14:textId="77777777" w:rsidTr="00F60A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tcBorders>
            <w:vAlign w:val="top"/>
          </w:tcPr>
          <w:p w14:paraId="56BC5FF5" w14:textId="19E9AD1A" w:rsidR="00EB0619" w:rsidRPr="00ED67BD" w:rsidRDefault="00EB0619">
            <w:pPr>
              <w:pStyle w:val="INDICATORNUMBER"/>
              <w:rPr>
                <w:rStyle w:val="IntenseEmphasis"/>
                <w:b/>
                <w:i w:val="0"/>
                <w:iCs w:val="0"/>
              </w:rPr>
            </w:pPr>
            <w:r w:rsidRPr="441579C6">
              <w:rPr>
                <w:rStyle w:val="IntenseEmphasis"/>
                <w:b/>
                <w:i w:val="0"/>
                <w:iCs w:val="0"/>
                <w:color w:val="595959" w:themeColor="text1" w:themeTint="A6"/>
              </w:rPr>
              <w:t>LEI 02.1</w:t>
            </w:r>
          </w:p>
        </w:tc>
        <w:tc>
          <w:tcPr>
            <w:tcW w:w="7523" w:type="dxa"/>
            <w:gridSpan w:val="2"/>
            <w:tcBorders>
              <w:top w:val="nil"/>
              <w:right w:val="single" w:sz="4" w:space="0" w:color="A6A6A6" w:themeColor="background1" w:themeShade="A6"/>
            </w:tcBorders>
          </w:tcPr>
          <w:p w14:paraId="13BA283A" w14:textId="77777777" w:rsidR="00EB0619" w:rsidRPr="00282BE5" w:rsidRDefault="00EB0619" w:rsidP="002551DA">
            <w:pPr>
              <w:pStyle w:val="INDICATORTEXT"/>
              <w:cnfStyle w:val="000000100000" w:firstRow="0" w:lastRow="0" w:firstColumn="0" w:lastColumn="0" w:oddVBand="0" w:evenVBand="0" w:oddHBand="1" w:evenHBand="0" w:firstRowFirstColumn="0" w:firstRowLastColumn="0" w:lastRowFirstColumn="0" w:lastRowLastColumn="0"/>
            </w:pPr>
            <w:r>
              <w:t>Indicate what ESG information you use in your ESG incorporation strategies and who provides this information.</w:t>
            </w:r>
          </w:p>
        </w:tc>
      </w:tr>
      <w:tr w:rsidR="00EB0619" w14:paraId="08AA0A87" w14:textId="77777777" w:rsidTr="00F60A0B">
        <w:trPr>
          <w:trHeight w:val="51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648D1BBA" w14:textId="77777777" w:rsidR="00EB0619" w:rsidRPr="00AE100E" w:rsidRDefault="00EB0619" w:rsidP="002551DA">
            <w:pPr>
              <w:pStyle w:val="INDICATORNUMBER"/>
              <w:rPr>
                <w:rStyle w:val="IntenseEmphasis"/>
                <w:b/>
                <w:bCs w:val="0"/>
                <w:i w:val="0"/>
                <w:iCs w:val="0"/>
                <w:color w:val="595959"/>
              </w:rPr>
            </w:pPr>
          </w:p>
        </w:tc>
        <w:tc>
          <w:tcPr>
            <w:tcW w:w="326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46D95F9" w14:textId="77777777" w:rsidR="00EB0619" w:rsidRPr="00A5214A" w:rsidRDefault="00EB0619" w:rsidP="5E20DBE9">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Type of ESG information</w:t>
            </w:r>
          </w:p>
        </w:tc>
        <w:tc>
          <w:tcPr>
            <w:tcW w:w="4262" w:type="dxa"/>
            <w:tcBorders>
              <w:top w:val="nil"/>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A6A6A6" w:themeFill="background1" w:themeFillShade="A6"/>
          </w:tcPr>
          <w:p w14:paraId="4B1F3E68" w14:textId="1886B69F" w:rsidR="00EB0619" w:rsidRPr="00A5214A" w:rsidRDefault="00EB0619" w:rsidP="5E20DBE9">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Indicate who provides this information </w:t>
            </w:r>
          </w:p>
        </w:tc>
      </w:tr>
      <w:tr w:rsidR="00EB0619" w14:paraId="1742D9FF" w14:textId="77777777" w:rsidTr="00F60A0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7E62A259" w14:textId="77777777" w:rsidR="00EB0619" w:rsidRPr="00AE100E" w:rsidRDefault="00EB0619" w:rsidP="002551DA">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FB3136"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Raw ESG company data</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9BA847"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39938675"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6B9A0819"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0F359FDF"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EB0619" w14:paraId="5E038AB8" w14:textId="77777777" w:rsidTr="00F60A0B">
        <w:trPr>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7AB1D703" w14:textId="77777777" w:rsidR="00EB0619" w:rsidRPr="00AE100E" w:rsidRDefault="00EB0619" w:rsidP="002551DA">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9283F5"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Company-related analysis or ratings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DCF6D6"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research provider </w:t>
            </w:r>
          </w:p>
          <w:p w14:paraId="15F66FB9"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Sell-side</w:t>
            </w:r>
          </w:p>
          <w:p w14:paraId="2A28C8FA"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79B2DE35"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EB0619" w14:paraId="4624A03B" w14:textId="77777777" w:rsidTr="00F60A0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48ED8B3C" w14:textId="77777777" w:rsidR="00EB0619" w:rsidRPr="00AE100E" w:rsidRDefault="00EB0619" w:rsidP="002551DA">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036732"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Sector-related analysis or ratings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9AC04F"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10D053B2"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23278199"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3DA38B52"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EB0619" w14:paraId="2264D239" w14:textId="77777777" w:rsidTr="00F60A0B">
        <w:trPr>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0623D04D" w14:textId="77777777" w:rsidR="00EB0619" w:rsidRPr="00AE100E" w:rsidRDefault="00EB0619" w:rsidP="002551DA">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FADDC9"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Country-related analysis or ratings</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1B2A43"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research provider </w:t>
            </w:r>
          </w:p>
          <w:p w14:paraId="0A30EF56"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Sell-side</w:t>
            </w:r>
          </w:p>
          <w:p w14:paraId="125A630E"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3096C087"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EB0619" w14:paraId="05E10F48" w14:textId="77777777" w:rsidTr="00F60A0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10E1A85E" w14:textId="77777777" w:rsidR="00EB0619" w:rsidRPr="00AE100E" w:rsidRDefault="00EB0619" w:rsidP="002551DA">
            <w:pPr>
              <w:pStyle w:val="INDICATORNUMBER"/>
              <w:rPr>
                <w:rStyle w:val="IntenseEmphasis"/>
                <w:b/>
                <w:bCs w:val="0"/>
                <w:i w:val="0"/>
                <w:iCs w:val="0"/>
                <w:color w:val="595959"/>
              </w:rPr>
            </w:pPr>
          </w:p>
        </w:tc>
        <w:tc>
          <w:tcPr>
            <w:tcW w:w="3261" w:type="dxa"/>
            <w:tcBorders>
              <w:top w:val="single" w:sz="4" w:space="0" w:color="A6A6A6" w:themeColor="background1" w:themeShade="A6"/>
              <w:right w:val="single" w:sz="4" w:space="0" w:color="A6A6A6" w:themeColor="background1" w:themeShade="A6"/>
            </w:tcBorders>
            <w:shd w:val="clear" w:color="auto" w:fill="auto"/>
          </w:tcPr>
          <w:p w14:paraId="3C04DD33"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Screened stock list </w:t>
            </w:r>
          </w:p>
        </w:tc>
        <w:tc>
          <w:tcPr>
            <w:tcW w:w="426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1A6D4D1"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183F2BA6"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4A7A2AFD"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4BD001C7"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EB0619" w14:paraId="438618A7" w14:textId="77777777" w:rsidTr="00F60A0B">
        <w:trPr>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2613E46C" w14:textId="77777777" w:rsidR="00EB0619" w:rsidRPr="00AE100E" w:rsidRDefault="00EB0619" w:rsidP="002551DA">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642EBD9A" w14:textId="4E8973D0" w:rsidR="00EB0619" w:rsidRPr="002D2E77" w:rsidRDefault="00EB0619" w:rsidP="7C09DE4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issue-specific analysis or ratings</w:t>
            </w:r>
          </w:p>
        </w:tc>
        <w:tc>
          <w:tcPr>
            <w:tcW w:w="4262"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02CA9E3"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ESG research provider </w:t>
            </w:r>
          </w:p>
          <w:p w14:paraId="7C7E6DB6"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Sell-side</w:t>
            </w:r>
          </w:p>
          <w:p w14:paraId="1943CFE3"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598AF92D" w14:textId="77777777" w:rsidR="00EB0619" w:rsidRPr="002D2E77" w:rsidRDefault="00EB0619" w:rsidP="441579C6">
            <w:pPr>
              <w:pStyle w:val="INDICATORTEXT"/>
              <w:cnfStyle w:val="000000000000" w:firstRow="0" w:lastRow="0" w:firstColumn="0" w:lastColumn="0" w:oddVBand="0" w:evenVBand="0" w:oddHBand="0"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7A173E" w14:paraId="3CBB1EBE" w14:textId="77777777" w:rsidTr="00F60A0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5A5A5A"/>
            </w:tcBorders>
          </w:tcPr>
          <w:p w14:paraId="0A6C8853" w14:textId="77777777" w:rsidR="00EB0619" w:rsidRPr="00AE100E" w:rsidRDefault="00EB0619" w:rsidP="002551DA">
            <w:pPr>
              <w:pStyle w:val="INDICATORNUMBER"/>
              <w:rPr>
                <w:rStyle w:val="IntenseEmphasis"/>
                <w:b/>
                <w:bCs w:val="0"/>
                <w:i w:val="0"/>
                <w:iCs w:val="0"/>
                <w:color w:val="595959"/>
              </w:rPr>
            </w:pPr>
          </w:p>
        </w:tc>
        <w:tc>
          <w:tcPr>
            <w:tcW w:w="3261"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00B6A0D6"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Other; specify_______</w:t>
            </w:r>
          </w:p>
        </w:tc>
        <w:tc>
          <w:tcPr>
            <w:tcW w:w="4262"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944EC8F"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ESG research provider </w:t>
            </w:r>
          </w:p>
          <w:p w14:paraId="64341A57"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Sell-side</w:t>
            </w:r>
          </w:p>
          <w:p w14:paraId="3DE372AB"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In-house—specialised ESG analyst or team</w:t>
            </w:r>
          </w:p>
          <w:p w14:paraId="59B2D5A6" w14:textId="77777777" w:rsidR="00EB0619" w:rsidRPr="002D2E77" w:rsidRDefault="00EB0619" w:rsidP="441579C6">
            <w:pPr>
              <w:pStyle w:val="INDICATORTEXT"/>
              <w:cnfStyle w:val="000000100000" w:firstRow="0" w:lastRow="0" w:firstColumn="0" w:lastColumn="0" w:oddVBand="0" w:evenVBand="0" w:oddHBand="1" w:evenHBand="0" w:firstRowFirstColumn="0" w:firstRowLastColumn="0" w:lastRowFirstColumn="0" w:lastRowLastColumn="0"/>
              <w:rPr>
                <w:bCs/>
              </w:rPr>
            </w:pPr>
            <w:r w:rsidRPr="002D2E77">
              <w:rPr>
                <w:bCs/>
              </w:rPr>
              <w:sym w:font="Wingdings" w:char="F071"/>
            </w:r>
            <w:r w:rsidRPr="5E20DBE9">
              <w:t xml:space="preserve"> In-house—analyst or portfolio manager</w:t>
            </w:r>
          </w:p>
        </w:tc>
      </w:tr>
      <w:tr w:rsidR="007A173E" w14:paraId="653AA4B7"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2BBB161F" w14:textId="2FF2BFAA" w:rsidR="002D2E77" w:rsidRPr="00ED67BD" w:rsidRDefault="5E20DBE9">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2</w:t>
            </w:r>
            <w:r w:rsidRPr="441579C6">
              <w:rPr>
                <w:rStyle w:val="IntenseEmphasis"/>
                <w:b/>
                <w:i w:val="0"/>
                <w:iCs w:val="0"/>
                <w:color w:val="595959" w:themeColor="text1" w:themeTint="A6"/>
              </w:rPr>
              <w:t>.</w:t>
            </w:r>
            <w:r w:rsidR="009D6A6D">
              <w:rPr>
                <w:rStyle w:val="IntenseEmphasis"/>
                <w:b/>
                <w:i w:val="0"/>
                <w:iCs w:val="0"/>
                <w:color w:val="595959" w:themeColor="text1" w:themeTint="A6"/>
              </w:rPr>
              <w:t>2</w:t>
            </w:r>
          </w:p>
        </w:tc>
        <w:tc>
          <w:tcPr>
            <w:tcW w:w="7523" w:type="dxa"/>
            <w:gridSpan w:val="2"/>
            <w:tcBorders>
              <w:top w:val="single" w:sz="4" w:space="0" w:color="A6A6A6" w:themeColor="background1" w:themeShade="A6"/>
              <w:bottom w:val="nil"/>
              <w:right w:val="single" w:sz="4" w:space="0" w:color="A6A6A6" w:themeColor="background1" w:themeShade="A6"/>
            </w:tcBorders>
            <w:shd w:val="clear" w:color="auto" w:fill="F2F2F2" w:themeFill="background1" w:themeFillShade="F2"/>
          </w:tcPr>
          <w:p w14:paraId="434C67E5" w14:textId="77777777" w:rsidR="002D2E77" w:rsidRPr="002D2E77"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bCs/>
              </w:rPr>
            </w:pPr>
            <w:r>
              <w:t>Indicate whether you incentivise brokers to provide ESG research.</w:t>
            </w:r>
          </w:p>
        </w:tc>
      </w:tr>
      <w:tr w:rsidR="007A173E" w14:paraId="6FAAE78D"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top w:val="nil"/>
              <w:left w:val="single" w:sz="4" w:space="0" w:color="A6A6A6" w:themeColor="background1" w:themeShade="A6"/>
              <w:bottom w:val="single" w:sz="4" w:space="0" w:color="A6A6A6" w:themeColor="background1" w:themeShade="A6"/>
            </w:tcBorders>
          </w:tcPr>
          <w:p w14:paraId="15CDE93C" w14:textId="77777777" w:rsidR="002D2E77" w:rsidRDefault="002D2E77" w:rsidP="002551DA">
            <w:pPr>
              <w:pStyle w:val="INDICATORNUMBER"/>
              <w:rPr>
                <w:rStyle w:val="IntenseEmphasis"/>
                <w:b/>
                <w:bCs w:val="0"/>
                <w:i w:val="0"/>
                <w:iCs w:val="0"/>
                <w:color w:val="595959"/>
              </w:rPr>
            </w:pPr>
          </w:p>
        </w:tc>
        <w:tc>
          <w:tcPr>
            <w:tcW w:w="3261" w:type="dxa"/>
            <w:tcBorders>
              <w:top w:val="nil"/>
              <w:bottom w:val="single" w:sz="4" w:space="0" w:color="5A5A5A"/>
              <w:right w:val="single" w:sz="4" w:space="0" w:color="A6A6A6" w:themeColor="background1" w:themeShade="A6"/>
            </w:tcBorders>
            <w:shd w:val="clear" w:color="auto" w:fill="auto"/>
          </w:tcPr>
          <w:p w14:paraId="177953BA" w14:textId="77777777" w:rsidR="002D2E77" w:rsidRPr="00ED67BD" w:rsidRDefault="002D2E7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262" w:type="dxa"/>
            <w:tcBorders>
              <w:top w:val="nil"/>
              <w:left w:val="single" w:sz="4" w:space="0" w:color="A6A6A6" w:themeColor="background1" w:themeShade="A6"/>
              <w:bottom w:val="single" w:sz="4" w:space="0" w:color="5A5A5A"/>
              <w:right w:val="single" w:sz="4" w:space="0" w:color="A6A6A6" w:themeColor="background1" w:themeShade="A6"/>
            </w:tcBorders>
            <w:shd w:val="clear" w:color="auto" w:fill="auto"/>
          </w:tcPr>
          <w:p w14:paraId="248DD180" w14:textId="77777777" w:rsidR="002D2E77" w:rsidRPr="00ED67BD" w:rsidRDefault="002D2E7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A173E" w14:paraId="001118BC"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0A81F414" w14:textId="0EAFB4A7" w:rsidR="002D2E77" w:rsidRPr="00ED67BD" w:rsidRDefault="5E20DBE9">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2</w:t>
            </w:r>
            <w:r w:rsidRPr="441579C6">
              <w:rPr>
                <w:rStyle w:val="IntenseEmphasis"/>
                <w:b/>
                <w:i w:val="0"/>
                <w:iCs w:val="0"/>
                <w:color w:val="595959" w:themeColor="text1" w:themeTint="A6"/>
              </w:rPr>
              <w:t>.</w:t>
            </w:r>
            <w:r w:rsidR="009D6A6D">
              <w:rPr>
                <w:rStyle w:val="IntenseEmphasis"/>
                <w:b/>
                <w:i w:val="0"/>
                <w:iCs w:val="0"/>
                <w:color w:val="595959" w:themeColor="text1" w:themeTint="A6"/>
              </w:rPr>
              <w:t>3</w:t>
            </w:r>
          </w:p>
        </w:tc>
        <w:tc>
          <w:tcPr>
            <w:tcW w:w="7523" w:type="dxa"/>
            <w:gridSpan w:val="2"/>
            <w:tcBorders>
              <w:top w:val="single" w:sz="4" w:space="0" w:color="5A5A5A"/>
              <w:bottom w:val="nil"/>
              <w:right w:val="single" w:sz="4" w:space="0" w:color="A6A6A6" w:themeColor="background1" w:themeShade="A6"/>
            </w:tcBorders>
            <w:shd w:val="clear" w:color="auto" w:fill="F2F2F2" w:themeFill="background1" w:themeFillShade="F2"/>
          </w:tcPr>
          <w:p w14:paraId="367D4D73" w14:textId="68EFCB97" w:rsidR="002D2E77" w:rsidRPr="002D2E77"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bCs/>
              </w:rPr>
            </w:pPr>
            <w:r>
              <w:t>Describe how you incentivise brokers.</w:t>
            </w:r>
          </w:p>
        </w:tc>
      </w:tr>
      <w:tr w:rsidR="002D2E77" w14:paraId="5B664DB2"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A6A6A6" w:themeColor="background1" w:themeShade="A6"/>
            </w:tcBorders>
          </w:tcPr>
          <w:p w14:paraId="2AEEA39D" w14:textId="77777777" w:rsidR="002D2E77" w:rsidRDefault="002D2E77" w:rsidP="002551DA">
            <w:pPr>
              <w:pStyle w:val="INDICATORNUMBER"/>
              <w:rPr>
                <w:rStyle w:val="IntenseEmphasis"/>
                <w:b/>
                <w:bCs w:val="0"/>
                <w:i w:val="0"/>
                <w:iCs w:val="0"/>
                <w:color w:val="595959"/>
              </w:rPr>
            </w:pPr>
          </w:p>
        </w:tc>
        <w:tc>
          <w:tcPr>
            <w:tcW w:w="7523" w:type="dxa"/>
            <w:gridSpan w:val="2"/>
            <w:tcBorders>
              <w:top w:val="nil"/>
              <w:bottom w:val="single" w:sz="4" w:space="0" w:color="5A5A5A"/>
              <w:right w:val="single" w:sz="4" w:space="0" w:color="A6A6A6" w:themeColor="background1" w:themeShade="A6"/>
            </w:tcBorders>
            <w:shd w:val="clear" w:color="auto" w:fill="auto"/>
          </w:tcPr>
          <w:p w14:paraId="2007842C" w14:textId="194FCDD3" w:rsidR="002D2E77" w:rsidRPr="00DC390C" w:rsidRDefault="00150758" w:rsidP="00150758">
            <w:pPr>
              <w:pStyle w:val="INDICATORTEXT"/>
              <w:ind w:left="136"/>
              <w:cnfStyle w:val="000000100000" w:firstRow="0" w:lastRow="0" w:firstColumn="0" w:lastColumn="0" w:oddVBand="0" w:evenVBand="0" w:oddHBand="1" w:evenHBand="0" w:firstRowFirstColumn="0" w:firstRowLastColumn="0" w:lastRowFirstColumn="0" w:lastRowLastColumn="0"/>
              <w:rPr>
                <w:bCs/>
              </w:rPr>
            </w:pPr>
            <w:r>
              <w:rPr>
                <w:bCs/>
              </w:rPr>
              <w:t>[200 words]</w:t>
            </w:r>
          </w:p>
        </w:tc>
      </w:tr>
      <w:tr w:rsidR="00F60A0B" w14:paraId="07795004" w14:textId="77777777" w:rsidTr="00F60A0B">
        <w:trPr>
          <w:trHeight w:val="366"/>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A6A6A6" w:themeColor="background1" w:themeShade="A6"/>
            </w:tcBorders>
          </w:tcPr>
          <w:p w14:paraId="7EBF8AF7" w14:textId="05B2209F" w:rsidR="00F60A0B" w:rsidRPr="00ED67BD" w:rsidRDefault="00F60A0B">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02.</w:t>
            </w:r>
            <w:r>
              <w:rPr>
                <w:rStyle w:val="IntenseEmphasis"/>
                <w:b/>
                <w:i w:val="0"/>
                <w:iCs w:val="0"/>
                <w:color w:val="595959" w:themeColor="text1" w:themeTint="A6"/>
              </w:rPr>
              <w:t>4</w:t>
            </w:r>
          </w:p>
        </w:tc>
        <w:tc>
          <w:tcPr>
            <w:tcW w:w="7523" w:type="dxa"/>
            <w:gridSpan w:val="2"/>
            <w:tcBorders>
              <w:top w:val="single" w:sz="4" w:space="0" w:color="5A5A5A"/>
              <w:bottom w:val="nil"/>
              <w:right w:val="single" w:sz="4" w:space="0" w:color="A6A6A6" w:themeColor="background1" w:themeShade="A6"/>
            </w:tcBorders>
            <w:shd w:val="clear" w:color="auto" w:fill="F2F2F2" w:themeFill="background1" w:themeFillShade="F2"/>
          </w:tcPr>
          <w:p w14:paraId="154315C0" w14:textId="77777777" w:rsidR="00F60A0B" w:rsidRDefault="00F60A0B" w:rsidP="441579C6">
            <w:pPr>
              <w:pStyle w:val="INDICATORTEXT"/>
              <w:cnfStyle w:val="000000000000" w:firstRow="0" w:lastRow="0" w:firstColumn="0" w:lastColumn="0" w:oddVBand="0" w:evenVBand="0" w:oddHBand="0" w:evenHBand="0" w:firstRowFirstColumn="0" w:firstRowLastColumn="0" w:lastRowFirstColumn="0" w:lastRowLastColumn="0"/>
              <w:rPr>
                <w:bCs/>
              </w:rPr>
            </w:pPr>
            <w:r>
              <w:t>Additional information</w:t>
            </w:r>
          </w:p>
          <w:p w14:paraId="49A62F81" w14:textId="77777777" w:rsidR="00F60A0B" w:rsidRPr="00986592" w:rsidRDefault="00F60A0B" w:rsidP="5E20DBE9">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E20DBE9">
              <w:rPr>
                <w:caps/>
                <w:color w:val="0082C8"/>
              </w:rPr>
              <w:t>[Optional]</w:t>
            </w:r>
          </w:p>
        </w:tc>
      </w:tr>
      <w:tr w:rsidR="00F60A0B" w14:paraId="442BFAD8"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A6A6A6" w:themeColor="background1" w:themeShade="A6"/>
            </w:tcBorders>
          </w:tcPr>
          <w:p w14:paraId="53FF6F5C" w14:textId="77777777" w:rsidR="00F60A0B" w:rsidRPr="00AE100E" w:rsidRDefault="00F60A0B" w:rsidP="002551DA">
            <w:pPr>
              <w:pStyle w:val="INDICATORNUMBER"/>
              <w:rPr>
                <w:rStyle w:val="IntenseEmphasis"/>
                <w:b/>
                <w:bCs w:val="0"/>
                <w:i w:val="0"/>
                <w:iCs w:val="0"/>
                <w:color w:val="595959"/>
              </w:rPr>
            </w:pPr>
          </w:p>
        </w:tc>
        <w:tc>
          <w:tcPr>
            <w:tcW w:w="7523" w:type="dxa"/>
            <w:gridSpan w:val="2"/>
            <w:tcBorders>
              <w:top w:val="nil"/>
              <w:bottom w:val="single" w:sz="4" w:space="0" w:color="A6A6A6" w:themeColor="background1" w:themeShade="A6"/>
              <w:right w:val="single" w:sz="4" w:space="0" w:color="A6A6A6" w:themeColor="background1" w:themeShade="A6"/>
            </w:tcBorders>
            <w:shd w:val="clear" w:color="auto" w:fill="auto"/>
          </w:tcPr>
          <w:p w14:paraId="09600853" w14:textId="3D95855B" w:rsidR="00F60A0B" w:rsidRPr="00150758" w:rsidRDefault="00F60A0B" w:rsidP="002551DA">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r w:rsidRPr="00150758">
              <w:rPr>
                <w:color w:val="FFFFFF" w:themeColor="background1"/>
              </w:rPr>
              <w:t>[200 words]</w:t>
            </w:r>
          </w:p>
        </w:tc>
      </w:tr>
    </w:tbl>
    <w:p w14:paraId="66430E21" w14:textId="77777777" w:rsidR="00E77B6B" w:rsidRDefault="00E77B6B" w:rsidP="002D2E77">
      <w:pPr>
        <w:pStyle w:val="INDICATORNUMBER"/>
      </w:pPr>
    </w:p>
    <w:tbl>
      <w:tblPr>
        <w:tblStyle w:val="SubSectionMISCTableVOLUNTARY"/>
        <w:tblW w:w="9214" w:type="dxa"/>
        <w:tblInd w:w="0" w:type="dxa"/>
        <w:tblLook w:val="06A0" w:firstRow="1" w:lastRow="0" w:firstColumn="1" w:lastColumn="0" w:noHBand="1" w:noVBand="1"/>
      </w:tblPr>
      <w:tblGrid>
        <w:gridCol w:w="1696"/>
        <w:gridCol w:w="7518"/>
      </w:tblGrid>
      <w:tr w:rsidR="002D2E77" w14:paraId="10DB217D"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6" w:type="dxa"/>
            <w:tcBorders>
              <w:top w:val="single" w:sz="4" w:space="0" w:color="auto"/>
              <w:left w:val="single" w:sz="4" w:space="0" w:color="auto"/>
            </w:tcBorders>
            <w:shd w:val="clear" w:color="auto" w:fill="606060"/>
          </w:tcPr>
          <w:p w14:paraId="3581E3C7" w14:textId="3D5C9C3B" w:rsidR="002D2E77"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2</w:t>
            </w:r>
          </w:p>
        </w:tc>
        <w:tc>
          <w:tcPr>
            <w:tcW w:w="7518" w:type="dxa"/>
            <w:tcBorders>
              <w:top w:val="single" w:sz="4" w:space="0" w:color="auto"/>
              <w:right w:val="single" w:sz="4" w:space="0" w:color="auto"/>
            </w:tcBorders>
          </w:tcPr>
          <w:p w14:paraId="530C1053" w14:textId="77777777" w:rsidR="002D2E77"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2D2E77" w:rsidRPr="00CF025D" w14:paraId="59721589" w14:textId="77777777" w:rsidTr="00F60A0B">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41A06A03" w14:textId="24E24E97" w:rsidR="002D2E77" w:rsidRPr="00ED67BD" w:rsidRDefault="5E20DBE9">
            <w:pPr>
              <w:pStyle w:val="INDICATORNUMBER"/>
              <w:rPr>
                <w:rStyle w:val="IntenseEmphasis"/>
                <w:b/>
                <w:i w:val="0"/>
                <w:iCs w:val="0"/>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2</w:t>
            </w:r>
            <w:r w:rsidRPr="441579C6">
              <w:rPr>
                <w:rStyle w:val="IntenseEmphasis"/>
                <w:b/>
                <w:i w:val="0"/>
                <w:iCs w:val="0"/>
                <w:color w:val="595959" w:themeColor="text1" w:themeTint="A6"/>
              </w:rPr>
              <w:t>.1</w:t>
            </w:r>
          </w:p>
        </w:tc>
        <w:tc>
          <w:tcPr>
            <w:tcW w:w="7518" w:type="dxa"/>
            <w:tcBorders>
              <w:top w:val="single" w:sz="4" w:space="0" w:color="595959" w:themeColor="text1" w:themeTint="A6"/>
              <w:bottom w:val="single" w:sz="4" w:space="0" w:color="A6A6A6" w:themeColor="background1" w:themeShade="A6"/>
              <w:right w:val="single" w:sz="4" w:space="0" w:color="A6A6A6" w:themeColor="background1" w:themeShade="A6"/>
            </w:tcBorders>
          </w:tcPr>
          <w:p w14:paraId="420FD85F" w14:textId="722C67B5" w:rsidR="002D2E77"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purpose of this indicator is to allow you to report what type of ESG information contributes to your investment decisions. It also allows you to highlight the sources of this information. For example, some investors may use ESG data obtained from specialist research providers directly. Others may conduct their own in-house research to supplement research purchased from third parties and use this amended research in their investment process. Others may be doing both. (Note that you will be able to describe the quality of this research and how it is used in your investment process in later indicators of this module.)</w:t>
            </w:r>
          </w:p>
          <w:p w14:paraId="74EC81D6" w14:textId="77777777" w:rsidR="002D2E77" w:rsidRPr="002D2E77"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Different possible sources:</w:t>
            </w:r>
          </w:p>
          <w:p w14:paraId="303DD9F7" w14:textId="77777777" w:rsidR="002D2E77" w:rsidRPr="001347AD" w:rsidRDefault="5E20DBE9" w:rsidP="5E20DBE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pPr>
            <w:r w:rsidRPr="5E20DBE9">
              <w:rPr>
                <w:b/>
                <w:bCs/>
              </w:rPr>
              <w:t>raw ESG company data</w:t>
            </w:r>
            <w:r>
              <w:t xml:space="preserve">: data on companies’ ESG performance as provided by the companies prior to any analysis or aggregation; </w:t>
            </w:r>
          </w:p>
          <w:p w14:paraId="4FDFAFDF" w14:textId="77777777" w:rsidR="002D2E77" w:rsidRPr="00132521" w:rsidRDefault="5E20DBE9" w:rsidP="5E20DBE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pPr>
            <w:r w:rsidRPr="5E20DBE9">
              <w:rPr>
                <w:b/>
                <w:bCs/>
              </w:rPr>
              <w:t>company-related ESG analysis or ratings</w:t>
            </w:r>
            <w:r>
              <w:t>: analysis or aggregation of information on company ESG performance, risks or opportunities. These may be represented as a rating percentage or another metric, for example, letters;</w:t>
            </w:r>
          </w:p>
          <w:p w14:paraId="536AE15E" w14:textId="77777777" w:rsidR="002D2E77" w:rsidRPr="00132521" w:rsidRDefault="5E20DBE9" w:rsidP="5E20DBE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pPr>
            <w:r w:rsidRPr="5E20DBE9">
              <w:rPr>
                <w:b/>
                <w:bCs/>
              </w:rPr>
              <w:t>sector-related ESG analysis or ratings</w:t>
            </w:r>
            <w:r>
              <w:t xml:space="preserve">: analysis or aggregation of ESG performance, risks or opportunities related to a </w:t>
            </w:r>
            <w:proofErr w:type="gramStart"/>
            <w:r>
              <w:t>particular industry</w:t>
            </w:r>
            <w:proofErr w:type="gramEnd"/>
            <w:r>
              <w:t xml:space="preserve"> sectors such as the food and beverage sector;</w:t>
            </w:r>
          </w:p>
          <w:p w14:paraId="4654A771" w14:textId="77777777" w:rsidR="002D2E77" w:rsidRPr="00132521" w:rsidRDefault="5E20DBE9" w:rsidP="5E20DBE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pPr>
            <w:r w:rsidRPr="5E20DBE9">
              <w:rPr>
                <w:b/>
                <w:bCs/>
              </w:rPr>
              <w:t>country-related ESG analysis or ratings:</w:t>
            </w:r>
            <w:r>
              <w:t xml:space="preserve"> analysis or aggregation of ESG laws, policies, norms, performance, risks and/or opportunities related to individual countries;</w:t>
            </w:r>
          </w:p>
          <w:p w14:paraId="38A88127" w14:textId="77777777" w:rsidR="002D2E77" w:rsidRPr="005B6C79" w:rsidRDefault="5E20DBE9" w:rsidP="5E20DBE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pPr>
            <w:r w:rsidRPr="5E20DBE9">
              <w:rPr>
                <w:b/>
                <w:bCs/>
              </w:rPr>
              <w:t>screened stock list</w:t>
            </w:r>
            <w:r>
              <w:t>: a list of stocks that composes the acceptable universe from which to construct a screened portfolio; and/or</w:t>
            </w:r>
          </w:p>
          <w:p w14:paraId="336F8C9C" w14:textId="1D9A1ED9" w:rsidR="002D2E77" w:rsidRPr="00ED67BD" w:rsidRDefault="5E20DBE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5E20DBE9">
              <w:rPr>
                <w:b/>
                <w:bCs/>
              </w:rPr>
              <w:t>issue-specific ESG analysis or ratings:</w:t>
            </w:r>
            <w:r>
              <w:t xml:space="preserve"> may be analysis of a sing</w:t>
            </w:r>
            <w:r w:rsidR="00834DE8">
              <w:t>le</w:t>
            </w:r>
            <w:r>
              <w:t xml:space="preserve"> issue (e.g., human rights) or a trend or theme such as climate change.</w:t>
            </w:r>
          </w:p>
        </w:tc>
      </w:tr>
      <w:tr w:rsidR="002D2E77" w:rsidRPr="00CF025D" w14:paraId="7042E907" w14:textId="77777777" w:rsidTr="00F60A0B">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113C74DA" w14:textId="66559118" w:rsidR="002D2E77"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2</w:t>
            </w:r>
            <w:r w:rsidRPr="441579C6">
              <w:rPr>
                <w:rStyle w:val="IntenseEmphasis"/>
                <w:b/>
                <w:i w:val="0"/>
                <w:iCs w:val="0"/>
                <w:color w:val="595959" w:themeColor="text1" w:themeTint="A6"/>
              </w:rPr>
              <w:t>.</w:t>
            </w:r>
            <w:r w:rsidR="009D6A6D">
              <w:rPr>
                <w:rStyle w:val="IntenseEmphasis"/>
                <w:b/>
                <w:i w:val="0"/>
                <w:iCs w:val="0"/>
                <w:color w:val="595959" w:themeColor="text1" w:themeTint="A6"/>
              </w:rPr>
              <w:t>2</w:t>
            </w:r>
          </w:p>
        </w:tc>
        <w:tc>
          <w:tcPr>
            <w:tcW w:w="7518"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575B9A7F" w14:textId="7BAC405F" w:rsidR="002D2E77" w:rsidRPr="00ED67BD" w:rsidRDefault="5E20DBE9">
            <w:pPr>
              <w:pStyle w:val="INDICATORTEXT"/>
              <w:jc w:val="both"/>
              <w:cnfStyle w:val="000000000000" w:firstRow="0" w:lastRow="0" w:firstColumn="0" w:lastColumn="0" w:oddVBand="0" w:evenVBand="0" w:oddHBand="0" w:evenHBand="0" w:firstRowFirstColumn="0" w:firstRowLastColumn="0" w:lastRowFirstColumn="0" w:lastRowLastColumn="0"/>
              <w:rPr>
                <w:i/>
                <w:iCs/>
              </w:rPr>
            </w:pPr>
            <w:r>
              <w:t>The application of an incentive system with third-party providers (such as brokers) is viewed as an influential way to promote ESG factors. The financial quantification of ESG services and their quality encourages attention to ESG factors</w:t>
            </w:r>
            <w:r w:rsidR="005E1C0C">
              <w:t xml:space="preserve"> </w:t>
            </w:r>
            <w:r>
              <w:t>and enables more dedicated resources.</w:t>
            </w:r>
          </w:p>
        </w:tc>
      </w:tr>
      <w:tr w:rsidR="00B57C3E" w:rsidRPr="00CF025D" w14:paraId="67DE9E6E" w14:textId="77777777" w:rsidTr="00F60A0B">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51F2AB27" w14:textId="1A2E89FB" w:rsidR="00B57C3E"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2</w:t>
            </w:r>
            <w:r w:rsidRPr="441579C6">
              <w:rPr>
                <w:rStyle w:val="IntenseEmphasis"/>
                <w:b/>
                <w:i w:val="0"/>
                <w:iCs w:val="0"/>
                <w:color w:val="595959" w:themeColor="text1" w:themeTint="A6"/>
              </w:rPr>
              <w:t>.</w:t>
            </w:r>
            <w:r w:rsidR="009D6A6D">
              <w:rPr>
                <w:rStyle w:val="IntenseEmphasis"/>
                <w:b/>
                <w:i w:val="0"/>
                <w:iCs w:val="0"/>
                <w:color w:val="595959" w:themeColor="text1" w:themeTint="A6"/>
              </w:rPr>
              <w:t>3</w:t>
            </w:r>
          </w:p>
        </w:tc>
        <w:tc>
          <w:tcPr>
            <w:tcW w:w="7518"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659CC983" w14:textId="317EAAAE" w:rsidR="00B57C3E"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 this indicator, you might also wish to describe the actions you take to stimulate ESG research. For example, you could describe if:</w:t>
            </w:r>
          </w:p>
          <w:p w14:paraId="4AEB9855" w14:textId="24759BF0" w:rsidR="00B57C3E" w:rsidRDefault="5E20DBE9" w:rsidP="0093472F">
            <w:pPr>
              <w:pStyle w:val="INDICATORTEXT"/>
              <w:jc w:val="both"/>
              <w:cnfStyle w:val="000000000000" w:firstRow="0" w:lastRow="0" w:firstColumn="0" w:lastColumn="0" w:oddVBand="0" w:evenVBand="0" w:oddHBand="0" w:evenHBand="0" w:firstRowFirstColumn="0" w:firstRowLastColumn="0" w:lastRowFirstColumn="0" w:lastRowLastColumn="0"/>
            </w:pPr>
            <w:r>
              <w:t xml:space="preserve">you identify ESG factors and suggest brokers or other investment research providers </w:t>
            </w:r>
            <w:proofErr w:type="gramStart"/>
            <w:r>
              <w:t>look into</w:t>
            </w:r>
            <w:proofErr w:type="gramEnd"/>
            <w:r>
              <w:t xml:space="preserve"> them; </w:t>
            </w:r>
          </w:p>
          <w:p w14:paraId="4B3FC461" w14:textId="72960F43" w:rsidR="00B57C3E" w:rsidRDefault="5E20DBE9" w:rsidP="0093472F">
            <w:pPr>
              <w:pStyle w:val="INDICATORTEXT"/>
              <w:jc w:val="both"/>
              <w:cnfStyle w:val="000000000000" w:firstRow="0" w:lastRow="0" w:firstColumn="0" w:lastColumn="0" w:oddVBand="0" w:evenVBand="0" w:oddHBand="0" w:evenHBand="0" w:firstRowFirstColumn="0" w:firstRowLastColumn="0" w:lastRowFirstColumn="0" w:lastRowLastColumn="0"/>
            </w:pPr>
            <w:r>
              <w:t>your broker evaluation processes (which determines how you allocate commissions to brokers) include an ESG component; and/or</w:t>
            </w:r>
          </w:p>
          <w:p w14:paraId="685D8C5C" w14:textId="05262C14" w:rsidR="00B57C3E" w:rsidRPr="00B57C3E" w:rsidRDefault="5E20DBE9" w:rsidP="0093472F">
            <w:pPr>
              <w:pStyle w:val="INDICATORTEXT"/>
              <w:jc w:val="both"/>
              <w:cnfStyle w:val="000000000000" w:firstRow="0" w:lastRow="0" w:firstColumn="0" w:lastColumn="0" w:oddVBand="0" w:evenVBand="0" w:oddHBand="0" w:evenHBand="0" w:firstRowFirstColumn="0" w:firstRowLastColumn="0" w:lastRowFirstColumn="0" w:lastRowLastColumn="0"/>
            </w:pPr>
            <w:r>
              <w:t>you have a budget for purchasing broker research on ESG factors.</w:t>
            </w:r>
          </w:p>
        </w:tc>
      </w:tr>
    </w:tbl>
    <w:p w14:paraId="6270C936" w14:textId="77777777" w:rsidR="00260D03" w:rsidRDefault="00260D03"/>
    <w:tbl>
      <w:tblPr>
        <w:tblStyle w:val="SubSectionMISCTableVOLUNTARY"/>
        <w:tblW w:w="9214" w:type="dxa"/>
        <w:tblInd w:w="0" w:type="dxa"/>
        <w:tblLook w:val="06A0" w:firstRow="1" w:lastRow="0" w:firstColumn="1" w:lastColumn="0" w:noHBand="1" w:noVBand="1"/>
      </w:tblPr>
      <w:tblGrid>
        <w:gridCol w:w="1495"/>
        <w:gridCol w:w="3259"/>
        <w:gridCol w:w="2032"/>
        <w:gridCol w:w="2428"/>
      </w:tblGrid>
      <w:tr w:rsidR="002D2E77" w:rsidRPr="00CF025D" w14:paraId="152D6443" w14:textId="77777777" w:rsidTr="00311B1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E7E7E7"/>
          </w:tcPr>
          <w:p w14:paraId="1BE401FF" w14:textId="77777777" w:rsidR="002D2E77" w:rsidRPr="00ED67BD" w:rsidRDefault="5E20DBE9">
            <w:pPr>
              <w:pStyle w:val="INDICATORNUMBER"/>
              <w:rPr>
                <w:rFonts w:ascii="Calibri" w:eastAsia="Calibri" w:hAnsi="Calibri" w:cs="Calibri"/>
                <w:b w:val="0"/>
                <w:i/>
                <w:iCs/>
              </w:rPr>
            </w:pPr>
            <w:r w:rsidRPr="441579C6">
              <w:rPr>
                <w:rStyle w:val="IntenseEmphasis"/>
                <w:b/>
                <w:i w:val="0"/>
                <w:iCs w:val="0"/>
                <w:color w:val="595959" w:themeColor="text1" w:themeTint="A6"/>
              </w:rPr>
              <w:t>LOGIC</w:t>
            </w:r>
          </w:p>
        </w:tc>
      </w:tr>
      <w:tr w:rsidR="002D2E77" w:rsidRPr="00CF025D" w14:paraId="5E6F4AE9"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096C22E7" w14:textId="1944BA87" w:rsidR="002D2E77"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2</w:t>
            </w:r>
          </w:p>
        </w:tc>
        <w:tc>
          <w:tcPr>
            <w:tcW w:w="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1B7B260C" w14:textId="149FCA35" w:rsidR="002D2E77" w:rsidRPr="00902700" w:rsidRDefault="00EB0619" w:rsidP="5E20DBE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EB0619">
              <w:t>[LEI 02.</w:t>
            </w:r>
            <w:r w:rsidR="009D6A6D">
              <w:t>3</w:t>
            </w:r>
            <w:r w:rsidRPr="00EB0619">
              <w:t>] will be applicable if you report ‘Yes’ in [LEI 02.</w:t>
            </w:r>
            <w:r w:rsidR="009D6A6D">
              <w:t>2</w:t>
            </w:r>
            <w:r w:rsidRPr="00EB0619">
              <w:t>].</w:t>
            </w:r>
          </w:p>
        </w:tc>
      </w:tr>
      <w:tr w:rsidR="002D2E77" w:rsidRPr="00CF025D" w14:paraId="1B9F862A" w14:textId="77777777" w:rsidTr="00311B11">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E99C175" w14:textId="77777777" w:rsidR="002D2E77" w:rsidRPr="00410596" w:rsidRDefault="5E20DBE9" w:rsidP="5E20DBE9">
            <w:pPr>
              <w:pStyle w:val="INDICATORTEXT"/>
              <w:rPr>
                <w:rFonts w:ascii="Calibri" w:eastAsia="Calibri" w:hAnsi="Calibri" w:cs="Calibri"/>
                <w:b/>
                <w:bCs/>
              </w:rPr>
            </w:pPr>
            <w:r w:rsidRPr="5E20DBE9">
              <w:rPr>
                <w:rFonts w:ascii="Calibri" w:eastAsia="Calibri" w:hAnsi="Calibri" w:cs="Calibri"/>
                <w:b/>
                <w:bCs/>
              </w:rPr>
              <w:t>ASSESSMENT</w:t>
            </w:r>
          </w:p>
        </w:tc>
      </w:tr>
      <w:tr w:rsidR="002D2E77" w:rsidRPr="00D6659C" w14:paraId="128CDC87"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A6A6A6" w:themeColor="background1" w:themeShade="A6"/>
              <w:bottom w:val="nil"/>
            </w:tcBorders>
          </w:tcPr>
          <w:p w14:paraId="51EAB905" w14:textId="7811E37A" w:rsidR="002D2E77"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2</w:t>
            </w:r>
          </w:p>
        </w:tc>
        <w:tc>
          <w:tcPr>
            <w:tcW w:w="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34C8E4C3" w14:textId="77777777" w:rsidR="006A779B" w:rsidRPr="00D6659C" w:rsidRDefault="006A779B"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19FCCE8E" w14:textId="511D1710" w:rsidR="002D2E77" w:rsidRPr="00D6659C" w:rsidRDefault="5E20DBE9"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The assessment of this indicator is based on</w:t>
            </w:r>
            <w:r w:rsidR="00FA6DC3">
              <w:t xml:space="preserve"> responses to [02.1]</w:t>
            </w:r>
            <w:r w:rsidR="00CD2DCB">
              <w:t>.</w:t>
            </w:r>
          </w:p>
        </w:tc>
      </w:tr>
      <w:tr w:rsidR="00EC5400" w:rsidRPr="00D6659C" w14:paraId="3D44D473"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6A6A6" w:themeColor="background1" w:themeShade="A6"/>
              <w:bottom w:val="nil"/>
            </w:tcBorders>
          </w:tcPr>
          <w:p w14:paraId="722673E2" w14:textId="77777777" w:rsidR="00EC5400" w:rsidRPr="00D6659C" w:rsidRDefault="00EC5400" w:rsidP="00EC5400">
            <w:pPr>
              <w:pStyle w:val="INDICATORNUMBER"/>
              <w:rPr>
                <w:rStyle w:val="IntenseEmphasis"/>
                <w:b/>
                <w:bCs w:val="0"/>
                <w:i w:val="0"/>
                <w:iCs w:val="0"/>
                <w:color w:val="595959"/>
              </w:rPr>
            </w:pPr>
          </w:p>
        </w:tc>
        <w:tc>
          <w:tcPr>
            <w:tcW w:w="0" w:type="dxa"/>
            <w:gridSpan w:val="3"/>
            <w:tcBorders>
              <w:top w:val="single" w:sz="4" w:space="0" w:color="A6A6A6" w:themeColor="background1" w:themeShade="A6"/>
              <w:bottom w:val="single" w:sz="4" w:space="0" w:color="5A5A5A"/>
              <w:right w:val="single" w:sz="4" w:space="0" w:color="A6A6A6" w:themeColor="background1" w:themeShade="A6"/>
            </w:tcBorders>
          </w:tcPr>
          <w:p w14:paraId="483891F9" w14:textId="4BD8DF7C" w:rsidR="00EC5400" w:rsidRPr="00D6659C"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EC5400" w:rsidRPr="00D6659C" w14:paraId="13690FEE"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6A6A6" w:themeColor="background1" w:themeShade="A6"/>
              <w:bottom w:val="nil"/>
            </w:tcBorders>
          </w:tcPr>
          <w:p w14:paraId="7CECF856" w14:textId="77777777" w:rsidR="00EC5400" w:rsidRPr="00D6659C" w:rsidRDefault="00EC5400" w:rsidP="00EC5400">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A5A5A"/>
            </w:tcBorders>
          </w:tcPr>
          <w:p w14:paraId="2A000410" w14:textId="4094D49C" w:rsidR="00EC5400" w:rsidRPr="00D6659C" w:rsidRDefault="5E20DBE9"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0" w:type="dxa"/>
            <w:tcBorders>
              <w:top w:val="single" w:sz="4" w:space="0" w:color="A6A6A6" w:themeColor="background1" w:themeShade="A6"/>
              <w:bottom w:val="single" w:sz="4" w:space="0" w:color="5A5A5A"/>
            </w:tcBorders>
          </w:tcPr>
          <w:p w14:paraId="5DA8A75D" w14:textId="28AD3286" w:rsidR="00EC5400" w:rsidRPr="00D6659C"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0" w:type="dxa"/>
            <w:tcBorders>
              <w:top w:val="single" w:sz="4" w:space="0" w:color="A6A6A6" w:themeColor="background1" w:themeShade="A6"/>
              <w:bottom w:val="single" w:sz="4" w:space="0" w:color="5A5A5A"/>
              <w:right w:val="single" w:sz="4" w:space="0" w:color="A6A6A6" w:themeColor="background1" w:themeShade="A6"/>
            </w:tcBorders>
          </w:tcPr>
          <w:p w14:paraId="2A29748D" w14:textId="17780DF5" w:rsidR="00EC5400" w:rsidRPr="00D6659C"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EC5400" w:rsidRPr="00D6659C" w14:paraId="40BB8675"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6A6A6" w:themeColor="background1" w:themeShade="A6"/>
              <w:bottom w:val="nil"/>
            </w:tcBorders>
          </w:tcPr>
          <w:p w14:paraId="589F7A53" w14:textId="77777777" w:rsidR="00EC5400" w:rsidRPr="00D6659C" w:rsidRDefault="00EC5400" w:rsidP="00EC5400">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A5A5A"/>
            </w:tcBorders>
          </w:tcPr>
          <w:p w14:paraId="7924A774" w14:textId="7521FC69" w:rsidR="00EC5400" w:rsidRPr="00D6659C" w:rsidRDefault="5E20DBE9"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rPr>
              <w:t>None</w:t>
            </w:r>
          </w:p>
        </w:tc>
        <w:tc>
          <w:tcPr>
            <w:tcW w:w="0" w:type="dxa"/>
            <w:tcBorders>
              <w:top w:val="single" w:sz="4" w:space="0" w:color="A6A6A6" w:themeColor="background1" w:themeShade="A6"/>
              <w:bottom w:val="single" w:sz="4" w:space="0" w:color="5A5A5A"/>
            </w:tcBorders>
          </w:tcPr>
          <w:p w14:paraId="0E38FD29" w14:textId="33DD340B"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0" w:type="dxa"/>
            <w:tcBorders>
              <w:top w:val="single" w:sz="4" w:space="0" w:color="A6A6A6" w:themeColor="background1" w:themeShade="A6"/>
              <w:bottom w:val="single" w:sz="4" w:space="0" w:color="5A5A5A"/>
              <w:right w:val="single" w:sz="4" w:space="0" w:color="A6A6A6" w:themeColor="background1" w:themeShade="A6"/>
            </w:tcBorders>
          </w:tcPr>
          <w:p w14:paraId="3B54D6A7" w14:textId="77777777"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C5400" w:rsidRPr="00D6659C" w14:paraId="1E050B4D"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6A6A6" w:themeColor="background1" w:themeShade="A6"/>
              <w:bottom w:val="nil"/>
            </w:tcBorders>
          </w:tcPr>
          <w:p w14:paraId="039677C2" w14:textId="77777777" w:rsidR="00EC5400" w:rsidRPr="00D6659C" w:rsidRDefault="00EC5400" w:rsidP="00EC5400">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A5A5A"/>
            </w:tcBorders>
          </w:tcPr>
          <w:p w14:paraId="3E7CFF14" w14:textId="428F39AD" w:rsidR="00EC5400" w:rsidRPr="00D6659C" w:rsidRDefault="5E20DBE9"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rPr>
              <w:t xml:space="preserve">One type of ESG information </w:t>
            </w:r>
          </w:p>
        </w:tc>
        <w:tc>
          <w:tcPr>
            <w:tcW w:w="0" w:type="dxa"/>
            <w:tcBorders>
              <w:top w:val="single" w:sz="4" w:space="0" w:color="A6A6A6" w:themeColor="background1" w:themeShade="A6"/>
              <w:bottom w:val="single" w:sz="4" w:space="0" w:color="5A5A5A"/>
            </w:tcBorders>
          </w:tcPr>
          <w:p w14:paraId="5C52858B" w14:textId="0BA47E3D"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rFonts w:eastAsia="Calibri"/>
                <w:kern w:val="24"/>
                <w:szCs w:val="18"/>
              </w:rPr>
              <w:sym w:font="Wingdings" w:char="F0AB"/>
            </w:r>
          </w:p>
        </w:tc>
        <w:tc>
          <w:tcPr>
            <w:tcW w:w="0" w:type="dxa"/>
            <w:tcBorders>
              <w:top w:val="single" w:sz="4" w:space="0" w:color="A6A6A6" w:themeColor="background1" w:themeShade="A6"/>
              <w:bottom w:val="single" w:sz="4" w:space="0" w:color="5A5A5A"/>
              <w:right w:val="single" w:sz="4" w:space="0" w:color="A6A6A6" w:themeColor="background1" w:themeShade="A6"/>
            </w:tcBorders>
          </w:tcPr>
          <w:p w14:paraId="64DA192F" w14:textId="77777777"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C5400" w:rsidRPr="00D6659C" w14:paraId="0EA061C8"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6A6A6" w:themeColor="background1" w:themeShade="A6"/>
              <w:bottom w:val="nil"/>
            </w:tcBorders>
          </w:tcPr>
          <w:p w14:paraId="4EAC99C3" w14:textId="77777777" w:rsidR="00EC5400" w:rsidRPr="00D6659C" w:rsidRDefault="00EC5400" w:rsidP="00EC5400">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A5A5A"/>
            </w:tcBorders>
          </w:tcPr>
          <w:p w14:paraId="4E93A1AF" w14:textId="39D3E83C" w:rsidR="00EC5400" w:rsidRPr="00D6659C" w:rsidRDefault="5E20DBE9"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Two types of ESG information OR</w:t>
            </w:r>
            <w:r w:rsidR="00EC5400" w:rsidRPr="00D6659C">
              <w:br/>
            </w:r>
            <w:r w:rsidRPr="00D6659C">
              <w:t>One type of information and brokers are incentivised on ESG related research</w:t>
            </w:r>
          </w:p>
        </w:tc>
        <w:tc>
          <w:tcPr>
            <w:tcW w:w="0" w:type="dxa"/>
            <w:tcBorders>
              <w:top w:val="single" w:sz="4" w:space="0" w:color="A6A6A6" w:themeColor="background1" w:themeShade="A6"/>
              <w:bottom w:val="single" w:sz="4" w:space="0" w:color="5A5A5A"/>
            </w:tcBorders>
          </w:tcPr>
          <w:p w14:paraId="10AE9A3B" w14:textId="11811094"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0" w:type="dxa"/>
            <w:tcBorders>
              <w:top w:val="single" w:sz="4" w:space="0" w:color="A6A6A6" w:themeColor="background1" w:themeShade="A6"/>
              <w:bottom w:val="single" w:sz="4" w:space="0" w:color="5A5A5A"/>
              <w:right w:val="single" w:sz="4" w:space="0" w:color="A6A6A6" w:themeColor="background1" w:themeShade="A6"/>
            </w:tcBorders>
          </w:tcPr>
          <w:p w14:paraId="155F933E" w14:textId="77777777"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C5400" w:rsidRPr="00D6659C" w14:paraId="1EA3E395" w14:textId="77777777" w:rsidTr="00311B11">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6A6A6" w:themeColor="background1" w:themeShade="A6"/>
              <w:bottom w:val="single" w:sz="4" w:space="0" w:color="A6A6A6" w:themeColor="background1" w:themeShade="A6"/>
            </w:tcBorders>
          </w:tcPr>
          <w:p w14:paraId="70A16AB6" w14:textId="77777777" w:rsidR="00EC5400" w:rsidRPr="00D6659C" w:rsidRDefault="00EC5400" w:rsidP="00EC5400">
            <w:pPr>
              <w:pStyle w:val="INDICATORNUMBER"/>
              <w:rPr>
                <w:rStyle w:val="IntenseEmphasis"/>
                <w:b/>
                <w:bCs w:val="0"/>
                <w:i w:val="0"/>
                <w:iCs w:val="0"/>
                <w:color w:val="595959"/>
              </w:rPr>
            </w:pPr>
          </w:p>
        </w:tc>
        <w:tc>
          <w:tcPr>
            <w:tcW w:w="0" w:type="dxa"/>
            <w:tcBorders>
              <w:top w:val="single" w:sz="4" w:space="0" w:color="5A5A5A"/>
              <w:bottom w:val="single" w:sz="4" w:space="0" w:color="A6A6A6" w:themeColor="background1" w:themeShade="A6"/>
            </w:tcBorders>
          </w:tcPr>
          <w:p w14:paraId="7B87B01D" w14:textId="105E8580" w:rsidR="00EC5400" w:rsidRPr="00D6659C"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Three or more types of ESG information OR</w:t>
            </w:r>
            <w:r w:rsidR="00EC5400" w:rsidRPr="00D6659C">
              <w:br/>
            </w:r>
            <w:r w:rsidRPr="00D6659C">
              <w:t>Two types of information and brokers are incentivised on ESG research</w:t>
            </w:r>
          </w:p>
        </w:tc>
        <w:tc>
          <w:tcPr>
            <w:tcW w:w="0" w:type="dxa"/>
            <w:tcBorders>
              <w:top w:val="single" w:sz="4" w:space="0" w:color="5A5A5A"/>
              <w:bottom w:val="single" w:sz="4" w:space="0" w:color="A6A6A6" w:themeColor="background1" w:themeShade="A6"/>
            </w:tcBorders>
          </w:tcPr>
          <w:p w14:paraId="1F7C4D3C" w14:textId="15344616"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r w:rsidRPr="00D6659C">
              <w:rPr>
                <w:rFonts w:eastAsia="Calibri"/>
                <w:kern w:val="24"/>
                <w:szCs w:val="18"/>
              </w:rPr>
              <w:sym w:font="Wingdings" w:char="F0AB"/>
            </w:r>
          </w:p>
        </w:tc>
        <w:tc>
          <w:tcPr>
            <w:tcW w:w="0" w:type="dxa"/>
            <w:tcBorders>
              <w:top w:val="single" w:sz="4" w:space="0" w:color="5A5A5A"/>
              <w:bottom w:val="single" w:sz="4" w:space="0" w:color="A6A6A6" w:themeColor="background1" w:themeShade="A6"/>
              <w:right w:val="single" w:sz="4" w:space="0" w:color="A6A6A6" w:themeColor="background1" w:themeShade="A6"/>
            </w:tcBorders>
          </w:tcPr>
          <w:p w14:paraId="7EABC4A5" w14:textId="77777777" w:rsidR="00EC5400" w:rsidRPr="00D6659C" w:rsidRDefault="00EC5400"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40F4F0B3" w14:textId="77777777" w:rsidR="00282BE5" w:rsidRPr="00D6659C" w:rsidRDefault="00282BE5" w:rsidP="00191138">
      <w:pPr>
        <w:widowControl/>
        <w:autoSpaceDE/>
        <w:autoSpaceDN/>
        <w:adjustRightInd/>
        <w:spacing w:before="0" w:after="0" w:line="240" w:lineRule="auto"/>
      </w:pPr>
    </w:p>
    <w:p w14:paraId="0FC2CBB6" w14:textId="77777777" w:rsidR="002D2E77" w:rsidRDefault="002D2E77">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696"/>
        <w:gridCol w:w="2676"/>
        <w:gridCol w:w="3109"/>
        <w:gridCol w:w="1713"/>
      </w:tblGrid>
      <w:tr w:rsidR="008E3DE0" w14:paraId="485F9CF4"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Borders>
              <w:left w:val="single" w:sz="4" w:space="0" w:color="A6A6A6" w:themeColor="background1" w:themeShade="A6"/>
            </w:tcBorders>
          </w:tcPr>
          <w:p w14:paraId="3F0DBFF0" w14:textId="77777777" w:rsidR="008E3DE0" w:rsidRPr="00903B63" w:rsidRDefault="008E3DE0" w:rsidP="002551DA">
            <w:pPr>
              <w:widowControl/>
              <w:autoSpaceDE/>
              <w:autoSpaceDN/>
              <w:adjustRightInd/>
              <w:spacing w:after="0" w:line="240" w:lineRule="auto"/>
              <w:rPr>
                <w:rStyle w:val="IntenseEmphasis"/>
                <w:b w:val="0"/>
                <w:bCs w:val="0"/>
                <w:iCs w:val="0"/>
                <w:color w:val="FFFFFF" w:themeColor="background1"/>
              </w:rPr>
            </w:pPr>
          </w:p>
        </w:tc>
        <w:tc>
          <w:tcPr>
            <w:tcW w:w="2676" w:type="dxa"/>
            <w:shd w:val="clear" w:color="auto" w:fill="888888"/>
          </w:tcPr>
          <w:p w14:paraId="0D892438" w14:textId="77777777" w:rsidR="008E3DE0"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109" w:type="dxa"/>
            <w:shd w:val="clear" w:color="auto" w:fill="888888"/>
          </w:tcPr>
          <w:p w14:paraId="613F3D80" w14:textId="77777777" w:rsidR="008E3DE0"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13" w:type="dxa"/>
            <w:tcBorders>
              <w:right w:val="single" w:sz="4" w:space="0" w:color="A6A6A6" w:themeColor="background1" w:themeShade="A6"/>
            </w:tcBorders>
            <w:shd w:val="clear" w:color="auto" w:fill="888888"/>
          </w:tcPr>
          <w:p w14:paraId="52274A70" w14:textId="77777777" w:rsidR="008E3DE0" w:rsidRPr="00903B63"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8E3DE0" w14:paraId="1017FD7D" w14:textId="77777777" w:rsidTr="00F60A0B">
        <w:trPr>
          <w:cnfStyle w:val="010000000000" w:firstRow="0" w:lastRow="1"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696" w:type="dxa"/>
            <w:tcBorders>
              <w:left w:val="single" w:sz="4" w:space="0" w:color="A6A6A6" w:themeColor="background1" w:themeShade="A6"/>
            </w:tcBorders>
          </w:tcPr>
          <w:p w14:paraId="1715168F" w14:textId="6150C9B6" w:rsidR="008E3DE0"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3</w:t>
            </w:r>
          </w:p>
        </w:tc>
        <w:tc>
          <w:tcPr>
            <w:tcW w:w="2676" w:type="dxa"/>
            <w:shd w:val="clear" w:color="auto" w:fill="888888"/>
          </w:tcPr>
          <w:p w14:paraId="1F0F1E3A" w14:textId="77777777" w:rsidR="008E3DE0"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3109" w:type="dxa"/>
            <w:shd w:val="clear" w:color="auto" w:fill="888888"/>
          </w:tcPr>
          <w:p w14:paraId="22076C57" w14:textId="77777777" w:rsidR="008E3DE0"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713" w:type="dxa"/>
            <w:tcBorders>
              <w:right w:val="single" w:sz="4" w:space="0" w:color="A6A6A6" w:themeColor="background1" w:themeShade="A6"/>
            </w:tcBorders>
            <w:shd w:val="clear" w:color="auto" w:fill="888888"/>
          </w:tcPr>
          <w:p w14:paraId="11D41435" w14:textId="77777777" w:rsidR="008E3DE0"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03645BC9" w14:textId="77777777" w:rsidR="008E3DE0" w:rsidRDefault="008E3DE0" w:rsidP="008E3DE0">
      <w:pPr>
        <w:pStyle w:val="INDICATORNUMBER"/>
      </w:pPr>
    </w:p>
    <w:tbl>
      <w:tblPr>
        <w:tblStyle w:val="SubSectionIndicatorTableVOLUNTARY"/>
        <w:tblW w:w="9214" w:type="dxa"/>
        <w:tblInd w:w="5" w:type="dxa"/>
        <w:tblLook w:val="04A0" w:firstRow="1" w:lastRow="0" w:firstColumn="1" w:lastColumn="0" w:noHBand="0" w:noVBand="1"/>
      </w:tblPr>
      <w:tblGrid>
        <w:gridCol w:w="1691"/>
        <w:gridCol w:w="2694"/>
        <w:gridCol w:w="4829"/>
      </w:tblGrid>
      <w:tr w:rsidR="007A173E" w14:paraId="0B659595"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auto"/>
              <w:left w:val="single" w:sz="4" w:space="0" w:color="auto"/>
              <w:bottom w:val="single" w:sz="4" w:space="0" w:color="A6A6A6" w:themeColor="background1" w:themeShade="A6"/>
            </w:tcBorders>
            <w:shd w:val="clear" w:color="auto" w:fill="606060"/>
          </w:tcPr>
          <w:p w14:paraId="3C21EA6A" w14:textId="735737D6" w:rsidR="008E3DE0" w:rsidRPr="00ED67BD"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3</w:t>
            </w:r>
          </w:p>
        </w:tc>
        <w:tc>
          <w:tcPr>
            <w:tcW w:w="7523" w:type="dxa"/>
            <w:gridSpan w:val="2"/>
            <w:tcBorders>
              <w:top w:val="single" w:sz="4" w:space="0" w:color="auto"/>
              <w:bottom w:val="nil"/>
              <w:right w:val="single" w:sz="4" w:space="0" w:color="A6A6A6" w:themeColor="background1" w:themeShade="A6"/>
            </w:tcBorders>
            <w:shd w:val="clear" w:color="auto" w:fill="888888"/>
          </w:tcPr>
          <w:p w14:paraId="7C2AA76A" w14:textId="77777777" w:rsidR="008E3DE0"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B912A1" w14:paraId="152E1573" w14:textId="77777777" w:rsidTr="00F60A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A6A6A6" w:themeColor="background1" w:themeShade="A6"/>
              <w:left w:val="single" w:sz="4" w:space="0" w:color="A6A6A6" w:themeColor="background1" w:themeShade="A6"/>
            </w:tcBorders>
          </w:tcPr>
          <w:p w14:paraId="53282335" w14:textId="7405FC15" w:rsidR="00B912A1" w:rsidRPr="00ED67BD" w:rsidRDefault="00B912A1">
            <w:pPr>
              <w:pStyle w:val="INDICATORNUMBER"/>
              <w:rPr>
                <w:rStyle w:val="IntenseEmphasis"/>
                <w:rFonts w:eastAsia="MS PGothic"/>
                <w:b/>
                <w:i w:val="0"/>
                <w:iCs w:val="0"/>
                <w:sz w:val="20"/>
                <w:szCs w:val="20"/>
                <w:lang w:eastAsia="en-US"/>
              </w:rPr>
            </w:pPr>
            <w:r w:rsidRPr="441579C6">
              <w:rPr>
                <w:rStyle w:val="IntenseEmphasis"/>
                <w:b/>
                <w:i w:val="0"/>
                <w:iCs w:val="0"/>
                <w:color w:val="595959" w:themeColor="text1" w:themeTint="A6"/>
              </w:rPr>
              <w:t>LEI 03.1</w:t>
            </w:r>
          </w:p>
        </w:tc>
        <w:tc>
          <w:tcPr>
            <w:tcW w:w="0" w:type="dxa"/>
            <w:gridSpan w:val="2"/>
            <w:tcBorders>
              <w:top w:val="nil"/>
              <w:right w:val="single" w:sz="4" w:space="0" w:color="A6A6A6" w:themeColor="background1" w:themeShade="A6"/>
            </w:tcBorders>
          </w:tcPr>
          <w:p w14:paraId="45DB9D4B" w14:textId="77777777" w:rsidR="00B912A1" w:rsidRPr="008E3DE0" w:rsidRDefault="00B912A1" w:rsidP="0074786A">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has a process through which information derived from ESG engagement and/or (proxy) voting activities is made available for use in investment decision-making.</w:t>
            </w:r>
          </w:p>
        </w:tc>
      </w:tr>
      <w:tr w:rsidR="00B912A1" w14:paraId="25545455" w14:textId="77777777" w:rsidTr="00B912A1">
        <w:trPr>
          <w:trHeight w:val="23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tcBorders>
          </w:tcPr>
          <w:p w14:paraId="23F99008" w14:textId="77777777" w:rsidR="00B912A1" w:rsidRPr="00AE100E" w:rsidRDefault="00B912A1" w:rsidP="002551DA">
            <w:pPr>
              <w:pStyle w:val="INDICATORNUMBER"/>
              <w:rPr>
                <w:rStyle w:val="IntenseEmphasis"/>
                <w:b/>
                <w:bCs w:val="0"/>
                <w:i w:val="0"/>
                <w:iCs w:val="0"/>
                <w:color w:val="595959"/>
              </w:rPr>
            </w:pP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38173FAD" w14:textId="77777777" w:rsidR="00B912A1" w:rsidRPr="008E3DE0" w:rsidRDefault="00B912A1" w:rsidP="008E3DE0">
            <w:pPr>
              <w:pStyle w:val="INDICATORTEXT"/>
              <w:cnfStyle w:val="000000000000" w:firstRow="0" w:lastRow="0" w:firstColumn="0" w:lastColumn="0" w:oddVBand="0" w:evenVBand="0" w:oddHBand="0" w:evenHBand="0" w:firstRowFirstColumn="0" w:firstRowLastColumn="0" w:lastRowFirstColumn="0" w:lastRowLastColumn="0"/>
            </w:pPr>
            <w:r>
              <w:t>Engagement</w:t>
            </w:r>
          </w:p>
        </w:tc>
        <w:tc>
          <w:tcPr>
            <w:tcW w:w="482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F28F3C" w14:textId="77777777" w:rsidR="00B912A1" w:rsidRPr="008E3DE0" w:rsidRDefault="00B912A1"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have a systematic process to ensure th</w:t>
            </w:r>
            <w:r>
              <w:t>e information is made available.</w:t>
            </w:r>
          </w:p>
          <w:p w14:paraId="6A6DE442" w14:textId="77777777" w:rsidR="00B912A1" w:rsidRPr="008E3DE0" w:rsidRDefault="00B912A1"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occasionally </w:t>
            </w:r>
            <w:r>
              <w:t>make this information available.</w:t>
            </w:r>
          </w:p>
          <w:p w14:paraId="14DAB4BC" w14:textId="77777777" w:rsidR="00B912A1" w:rsidRPr="008E3DE0" w:rsidRDefault="00B912A1" w:rsidP="008E3DE0">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do not make this information available</w:t>
            </w:r>
            <w:r>
              <w:t>.</w:t>
            </w:r>
          </w:p>
        </w:tc>
      </w:tr>
      <w:tr w:rsidR="00B912A1" w14:paraId="752CD29B" w14:textId="77777777" w:rsidTr="00B912A1">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5A5A5A"/>
            </w:tcBorders>
          </w:tcPr>
          <w:p w14:paraId="2F341806" w14:textId="77777777" w:rsidR="00B912A1" w:rsidRPr="00AE100E" w:rsidRDefault="00B912A1" w:rsidP="002551D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8A5B2B" w14:textId="77777777" w:rsidR="00B912A1" w:rsidRPr="008E3DE0" w:rsidRDefault="00B912A1" w:rsidP="008E3DE0">
            <w:pPr>
              <w:pStyle w:val="INDICATORTEXT"/>
              <w:cnfStyle w:val="000000100000" w:firstRow="0" w:lastRow="0" w:firstColumn="0" w:lastColumn="0" w:oddVBand="0" w:evenVBand="0" w:oddHBand="1" w:evenHBand="0" w:firstRowFirstColumn="0" w:firstRowLastColumn="0" w:lastRowFirstColumn="0" w:lastRowLastColumn="0"/>
            </w:pPr>
            <w:r>
              <w:t>(Proxy) voting</w:t>
            </w:r>
          </w:p>
        </w:tc>
        <w:tc>
          <w:tcPr>
            <w:tcW w:w="482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D87B47" w14:textId="77777777" w:rsidR="00B912A1" w:rsidRPr="008E3DE0" w:rsidRDefault="00B912A1"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have a systematic process to ensure the information is made available</w:t>
            </w:r>
            <w:r>
              <w:t>.</w:t>
            </w:r>
          </w:p>
          <w:p w14:paraId="25FE39F9" w14:textId="77777777" w:rsidR="00B912A1" w:rsidRPr="008E3DE0" w:rsidRDefault="00B912A1"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occasionally make this information available</w:t>
            </w:r>
            <w:r>
              <w:t>.</w:t>
            </w:r>
            <w:r w:rsidRPr="008E3DE0">
              <w:t xml:space="preserve"> </w:t>
            </w:r>
          </w:p>
          <w:p w14:paraId="2502BD81" w14:textId="77777777" w:rsidR="00B912A1" w:rsidRPr="008E3DE0" w:rsidRDefault="00B912A1" w:rsidP="008E3DE0">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do not make this information available</w:t>
            </w:r>
            <w:r>
              <w:t>.</w:t>
            </w:r>
          </w:p>
        </w:tc>
      </w:tr>
      <w:tr w:rsidR="00B912A1" w14:paraId="01AE8413" w14:textId="77777777" w:rsidTr="00B912A1">
        <w:trPr>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left w:val="single" w:sz="4" w:space="0" w:color="A6A6A6" w:themeColor="background1" w:themeShade="A6"/>
            </w:tcBorders>
          </w:tcPr>
          <w:p w14:paraId="53986EDB" w14:textId="24A4AED6" w:rsidR="00B912A1" w:rsidRPr="00ED67BD" w:rsidRDefault="00B912A1">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03.2</w:t>
            </w:r>
          </w:p>
        </w:tc>
        <w:tc>
          <w:tcPr>
            <w:tcW w:w="7523" w:type="dxa"/>
            <w:gridSpan w:val="2"/>
            <w:tcBorders>
              <w:top w:val="single" w:sz="4" w:space="0" w:color="5A5A5A"/>
              <w:right w:val="single" w:sz="4" w:space="0" w:color="A6A6A6" w:themeColor="background1" w:themeShade="A6"/>
            </w:tcBorders>
            <w:shd w:val="clear" w:color="auto" w:fill="F2F2F2" w:themeFill="background1" w:themeFillShade="F2"/>
          </w:tcPr>
          <w:p w14:paraId="19E1ACCA" w14:textId="6A4E29D9" w:rsidR="00B912A1" w:rsidRPr="00EF652A" w:rsidRDefault="00B912A1" w:rsidP="00CF594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B912A1" w14:paraId="68B9140F" w14:textId="77777777" w:rsidTr="00B912A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A6A6A6" w:themeColor="background1" w:themeShade="A6"/>
              <w:bottom w:val="single" w:sz="4" w:space="0" w:color="A6A6A6" w:themeColor="background1" w:themeShade="A6"/>
            </w:tcBorders>
          </w:tcPr>
          <w:p w14:paraId="1F0D7358" w14:textId="77777777" w:rsidR="00B912A1" w:rsidRPr="00AE100E" w:rsidRDefault="00B912A1" w:rsidP="002551DA">
            <w:pPr>
              <w:pStyle w:val="INDICATORNUMBER"/>
              <w:rPr>
                <w:rStyle w:val="IntenseEmphasis"/>
                <w:b/>
                <w:bCs w:val="0"/>
                <w:i w:val="0"/>
                <w:iCs w:val="0"/>
                <w:color w:val="595959"/>
              </w:rPr>
            </w:pPr>
          </w:p>
        </w:tc>
        <w:tc>
          <w:tcPr>
            <w:tcW w:w="7523" w:type="dxa"/>
            <w:gridSpan w:val="2"/>
            <w:tcBorders>
              <w:top w:val="nil"/>
              <w:bottom w:val="single" w:sz="4" w:space="0" w:color="A6A6A6" w:themeColor="background1" w:themeShade="A6"/>
              <w:right w:val="single" w:sz="4" w:space="0" w:color="A6A6A6" w:themeColor="background1" w:themeShade="A6"/>
            </w:tcBorders>
            <w:shd w:val="clear" w:color="auto" w:fill="auto"/>
          </w:tcPr>
          <w:p w14:paraId="620EB16A" w14:textId="38612712" w:rsidR="00B912A1" w:rsidRPr="00F60A0B" w:rsidRDefault="00150758" w:rsidP="002551DA">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r w:rsidRPr="00F60A0B">
              <w:rPr>
                <w:color w:val="FFFFFF" w:themeColor="background1"/>
              </w:rPr>
              <w:t>[200 words]</w:t>
            </w:r>
          </w:p>
        </w:tc>
      </w:tr>
    </w:tbl>
    <w:p w14:paraId="1F437A83" w14:textId="77777777" w:rsidR="008E3DE0" w:rsidRDefault="008E3DE0">
      <w:pPr>
        <w:widowControl/>
        <w:autoSpaceDE/>
        <w:autoSpaceDN/>
        <w:adjustRightInd/>
        <w:spacing w:before="0" w:after="0" w:line="240" w:lineRule="auto"/>
      </w:pPr>
    </w:p>
    <w:p w14:paraId="2C4CCC84" w14:textId="0C60A108" w:rsidR="00027CCC" w:rsidRDefault="00027CCC">
      <w:pPr>
        <w:widowControl/>
        <w:autoSpaceDE/>
        <w:autoSpaceDN/>
        <w:adjustRightInd/>
        <w:spacing w:before="0" w:after="0" w:line="240" w:lineRule="auto"/>
      </w:pPr>
    </w:p>
    <w:p w14:paraId="720E70DE" w14:textId="768FA766" w:rsidR="00027CCC" w:rsidRDefault="00027CCC">
      <w:pPr>
        <w:widowControl/>
        <w:autoSpaceDE/>
        <w:autoSpaceDN/>
        <w:adjustRightInd/>
        <w:spacing w:before="0" w:after="0" w:line="240" w:lineRule="auto"/>
      </w:pPr>
    </w:p>
    <w:p w14:paraId="0015F516" w14:textId="77777777" w:rsidR="00027CCC" w:rsidRDefault="00027CCC">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567"/>
        <w:gridCol w:w="3488"/>
        <w:gridCol w:w="1895"/>
        <w:gridCol w:w="2264"/>
      </w:tblGrid>
      <w:tr w:rsidR="00A77498" w14:paraId="182737E5" w14:textId="77777777" w:rsidTr="00B912A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67" w:type="dxa"/>
            <w:tcBorders>
              <w:top w:val="single" w:sz="4" w:space="0" w:color="auto"/>
              <w:left w:val="single" w:sz="4" w:space="0" w:color="auto"/>
            </w:tcBorders>
            <w:shd w:val="clear" w:color="auto" w:fill="606060"/>
          </w:tcPr>
          <w:p w14:paraId="2913BF56" w14:textId="5CD40F4C" w:rsidR="00A77498"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3</w:t>
            </w:r>
          </w:p>
        </w:tc>
        <w:tc>
          <w:tcPr>
            <w:tcW w:w="7647" w:type="dxa"/>
            <w:gridSpan w:val="3"/>
            <w:tcBorders>
              <w:top w:val="single" w:sz="4" w:space="0" w:color="auto"/>
              <w:right w:val="single" w:sz="4" w:space="0" w:color="auto"/>
            </w:tcBorders>
          </w:tcPr>
          <w:p w14:paraId="75A00D32" w14:textId="77777777" w:rsidR="00A77498"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B7708D" w14:paraId="1A095EDA" w14:textId="77777777" w:rsidTr="00B912A1">
        <w:trPr>
          <w:trHeight w:val="321"/>
        </w:trPr>
        <w:tc>
          <w:tcPr>
            <w:cnfStyle w:val="001000000000" w:firstRow="0" w:lastRow="0" w:firstColumn="1" w:lastColumn="0" w:oddVBand="0" w:evenVBand="0" w:oddHBand="0" w:evenHBand="0" w:firstRowFirstColumn="0" w:firstRowLastColumn="0" w:lastRowFirstColumn="0" w:lastRowLastColumn="0"/>
            <w:tcW w:w="1567" w:type="dxa"/>
            <w:tcBorders>
              <w:top w:val="single" w:sz="4" w:space="0" w:color="auto"/>
              <w:left w:val="single" w:sz="4" w:space="0" w:color="A6A6A6" w:themeColor="background1" w:themeShade="A6"/>
            </w:tcBorders>
          </w:tcPr>
          <w:p w14:paraId="0F0B3497" w14:textId="414D9402" w:rsidR="00B7708D" w:rsidRPr="00ED67BD" w:rsidRDefault="00B7708D" w:rsidP="441579C6">
            <w:pPr>
              <w:pStyle w:val="SectionIndicatorHeaderText"/>
              <w:rPr>
                <w:rStyle w:val="IntenseEmphasis"/>
                <w:b w:val="0"/>
                <w:bCs w:val="0"/>
                <w:i w:val="0"/>
                <w:iCs w:val="0"/>
                <w:color w:val="595959"/>
                <w:sz w:val="18"/>
                <w:szCs w:val="18"/>
              </w:rPr>
            </w:pPr>
            <w:r w:rsidRPr="62C6AE9A">
              <w:rPr>
                <w:rStyle w:val="IntenseEmphasis"/>
                <w:i w:val="0"/>
                <w:iCs w:val="0"/>
                <w:color w:val="595959"/>
                <w:sz w:val="18"/>
                <w:szCs w:val="18"/>
              </w:rPr>
              <w:t>LEI 03</w:t>
            </w:r>
          </w:p>
        </w:tc>
        <w:tc>
          <w:tcPr>
            <w:tcW w:w="7647" w:type="dxa"/>
            <w:gridSpan w:val="3"/>
            <w:tcBorders>
              <w:top w:val="single" w:sz="4" w:space="0" w:color="auto"/>
              <w:right w:val="single" w:sz="4" w:space="0" w:color="A6A6A6" w:themeColor="background1" w:themeShade="A6"/>
            </w:tcBorders>
            <w:shd w:val="clear" w:color="auto" w:fill="auto"/>
          </w:tcPr>
          <w:p w14:paraId="3BED4F56" w14:textId="4E5BC25B" w:rsidR="00B7708D" w:rsidRPr="00ED67BD" w:rsidRDefault="00ED67BD" w:rsidP="441579C6">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 indicator [</w:t>
            </w:r>
            <w:r w:rsidR="0079713D" w:rsidRPr="62C6AE9A">
              <w:rPr>
                <w:rStyle w:val="IntenseEmphasis"/>
                <w:b/>
                <w:i w:val="0"/>
                <w:iCs w:val="0"/>
                <w:color w:val="595959"/>
                <w:sz w:val="18"/>
                <w:szCs w:val="18"/>
              </w:rPr>
              <w:t xml:space="preserve">LEI </w:t>
            </w:r>
            <w:r w:rsidRPr="62C6AE9A">
              <w:rPr>
                <w:rStyle w:val="IntenseEmphasis"/>
                <w:b/>
                <w:i w:val="0"/>
                <w:iCs w:val="0"/>
                <w:color w:val="595959"/>
                <w:sz w:val="18"/>
                <w:szCs w:val="18"/>
              </w:rPr>
              <w:t>03.1] is aligned with the OECD Responsible Business Conduct for Institutional Investors recommendations.</w:t>
            </w:r>
          </w:p>
        </w:tc>
      </w:tr>
      <w:tr w:rsidR="00A77498" w:rsidRPr="00CF025D" w14:paraId="7ED79751" w14:textId="77777777" w:rsidTr="00B912A1">
        <w:tc>
          <w:tcPr>
            <w:cnfStyle w:val="001000000000" w:firstRow="0" w:lastRow="0" w:firstColumn="1" w:lastColumn="0" w:oddVBand="0" w:evenVBand="0" w:oddHBand="0" w:evenHBand="0" w:firstRowFirstColumn="0" w:firstRowLastColumn="0" w:lastRowFirstColumn="0" w:lastRowLastColumn="0"/>
            <w:tcW w:w="1567"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33980211" w14:textId="313BFE8B" w:rsidR="00A77498" w:rsidRPr="00ED67BD" w:rsidRDefault="5E20DBE9">
            <w:pPr>
              <w:pStyle w:val="INDICATORNUMBER"/>
              <w:rPr>
                <w:rStyle w:val="IntenseEmphasis"/>
                <w:b/>
                <w:i w:val="0"/>
                <w:iCs w:val="0"/>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3</w:t>
            </w:r>
            <w:r w:rsidR="00F13942" w:rsidRPr="441579C6">
              <w:rPr>
                <w:rStyle w:val="IntenseEmphasis"/>
                <w:b/>
                <w:i w:val="0"/>
                <w:iCs w:val="0"/>
                <w:color w:val="595959" w:themeColor="text1" w:themeTint="A6"/>
              </w:rPr>
              <w:t>.1</w:t>
            </w:r>
          </w:p>
        </w:tc>
        <w:tc>
          <w:tcPr>
            <w:tcW w:w="7647" w:type="dxa"/>
            <w:gridSpan w:val="3"/>
            <w:tcBorders>
              <w:top w:val="single" w:sz="4" w:space="0" w:color="595959" w:themeColor="text1" w:themeTint="A6"/>
              <w:bottom w:val="single" w:sz="4" w:space="0" w:color="A6A6A6" w:themeColor="background1" w:themeShade="A6"/>
              <w:right w:val="single" w:sz="4" w:space="0" w:color="A6A6A6" w:themeColor="background1" w:themeShade="A6"/>
            </w:tcBorders>
          </w:tcPr>
          <w:p w14:paraId="699410A7" w14:textId="499A93D9" w:rsidR="00A77498" w:rsidRPr="00A77498"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indicator allows you to explain whether you have a formal process through which information derived from ESG engagement and/or voting activities is used in investment decision-making and whether information derived from engagement is shared with your internal or external investment managers (i.e., to link PRI Principle 2 and Principle 1). </w:t>
            </w:r>
          </w:p>
          <w:p w14:paraId="704FC5A2" w14:textId="77777777" w:rsidR="00A77498" w:rsidRPr="00313944"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Select ‘We have a </w:t>
            </w:r>
            <w:r w:rsidRPr="5E20DBE9">
              <w:rPr>
                <w:b/>
                <w:bCs/>
              </w:rPr>
              <w:t>systematic</w:t>
            </w:r>
            <w:r>
              <w:t xml:space="preserve"> process to ensure the information is made available’ if you have a formal system or process to make engagement and voting information available to investment decision-makers for all relevant funds. In most cases, this will apply to fundamental stock-picking </w:t>
            </w:r>
            <w:r w:rsidRPr="00B7708D">
              <w:t>funds. The implication is not, however, that all engagement and voting activities will always influence investment</w:t>
            </w:r>
            <w:r>
              <w:t xml:space="preserve"> decision-making. </w:t>
            </w:r>
          </w:p>
          <w:p w14:paraId="3F5DD86E" w14:textId="77777777" w:rsidR="00A77498" w:rsidRPr="00313944"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Select ‘We </w:t>
            </w:r>
            <w:r w:rsidRPr="5E20DBE9">
              <w:rPr>
                <w:b/>
                <w:bCs/>
              </w:rPr>
              <w:t>occasionally</w:t>
            </w:r>
            <w:r>
              <w:t xml:space="preserve"> make this information available’ if the information derived from engagement and voting activities is used sometimes and/or in varying ways by different individuals or funds, i.e., there is no systematic process for all funds.</w:t>
            </w:r>
          </w:p>
          <w:p w14:paraId="0E44C21D" w14:textId="315D155F" w:rsidR="00F3036B" w:rsidRPr="00E670DC" w:rsidRDefault="5E20DBE9" w:rsidP="00D563A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Calibri" w:hAnsi="Calibri" w:cs="Calibri"/>
                <w:b w:val="0"/>
                <w:bCs w:val="0"/>
                <w:i w:val="0"/>
                <w:iCs w:val="0"/>
                <w:color w:val="auto"/>
                <w:sz w:val="20"/>
              </w:rPr>
            </w:pPr>
            <w:r>
              <w:t>Engagement refers to interactions that you may have with investees for influence in relation to ESG factors. Voting activities refer to the full range of activities around (proxy) voting, including company research, the views of other investors, voting decisions and the company’s responses and actions.</w:t>
            </w:r>
          </w:p>
        </w:tc>
      </w:tr>
      <w:tr w:rsidR="00A77498" w:rsidRPr="00CF025D" w14:paraId="17C3890D" w14:textId="77777777" w:rsidTr="00B912A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FD4F4E4" w14:textId="77777777" w:rsidR="00A77498" w:rsidRPr="00ED67BD" w:rsidRDefault="5E20DBE9">
            <w:pPr>
              <w:pStyle w:val="INDICATORNUMBER"/>
              <w:rPr>
                <w:rFonts w:ascii="Calibri" w:eastAsia="Calibri" w:hAnsi="Calibri" w:cs="Calibri"/>
                <w:b w:val="0"/>
                <w:i/>
                <w:iCs/>
              </w:rPr>
            </w:pPr>
            <w:r w:rsidRPr="441579C6">
              <w:rPr>
                <w:rStyle w:val="IntenseEmphasis"/>
                <w:b/>
                <w:i w:val="0"/>
                <w:iCs w:val="0"/>
                <w:color w:val="595959" w:themeColor="text1" w:themeTint="A6"/>
              </w:rPr>
              <w:t>LOGIC</w:t>
            </w:r>
          </w:p>
        </w:tc>
      </w:tr>
      <w:tr w:rsidR="00A77498" w:rsidRPr="00CF025D" w14:paraId="45AAC996" w14:textId="77777777" w:rsidTr="00B912A1">
        <w:tc>
          <w:tcPr>
            <w:cnfStyle w:val="001000000000" w:firstRow="0" w:lastRow="0" w:firstColumn="1" w:lastColumn="0" w:oddVBand="0" w:evenVBand="0" w:oddHBand="0" w:evenHBand="0" w:firstRowFirstColumn="0" w:firstRowLastColumn="0" w:lastRowFirstColumn="0" w:lastRowLastColumn="0"/>
            <w:tcW w:w="156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436D705E" w14:textId="65A0DA09" w:rsidR="00A77498"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3</w:t>
            </w:r>
          </w:p>
        </w:tc>
        <w:tc>
          <w:tcPr>
            <w:tcW w:w="764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5839DEEF" w14:textId="640AA969" w:rsidR="00027CCC" w:rsidRPr="007A173E" w:rsidRDefault="00027CCC" w:rsidP="00027CCC">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7A173E">
              <w:rPr>
                <w:rFonts w:eastAsia="Calibri"/>
              </w:rPr>
              <w:t xml:space="preserve">The "Engagement" section in [LEI 03.1] is triggered in OO 10.1 "Listed equity - engagement" row, if you select ‘We engage with companies on ESG </w:t>
            </w:r>
            <w:r w:rsidR="000A4516">
              <w:rPr>
                <w:rFonts w:eastAsia="Calibri"/>
              </w:rPr>
              <w:t>factors</w:t>
            </w:r>
            <w:r w:rsidR="000A4516" w:rsidRPr="007A173E">
              <w:rPr>
                <w:rFonts w:eastAsia="Calibri"/>
              </w:rPr>
              <w:t xml:space="preserve"> </w:t>
            </w:r>
            <w:r w:rsidRPr="007A173E">
              <w:rPr>
                <w:rFonts w:eastAsia="Calibri"/>
              </w:rPr>
              <w:t>via our staff, collaborations or service providers’.</w:t>
            </w:r>
          </w:p>
          <w:p w14:paraId="3F2A523D" w14:textId="77777777" w:rsidR="00027CCC" w:rsidRPr="007A173E" w:rsidRDefault="00027CCC" w:rsidP="007A173E">
            <w:pPr>
              <w:pStyle w:val="INDICATORTEXT"/>
              <w:ind w:left="0"/>
              <w:cnfStyle w:val="000000000000" w:firstRow="0" w:lastRow="0" w:firstColumn="0" w:lastColumn="0" w:oddVBand="0" w:evenVBand="0" w:oddHBand="0" w:evenHBand="0" w:firstRowFirstColumn="0" w:firstRowLastColumn="0" w:lastRowFirstColumn="0" w:lastRowLastColumn="0"/>
              <w:rPr>
                <w:rFonts w:eastAsia="Calibri"/>
              </w:rPr>
            </w:pPr>
          </w:p>
          <w:p w14:paraId="41E9E95F" w14:textId="55A1B8B6" w:rsidR="00A77498" w:rsidRPr="00902700" w:rsidRDefault="00027CCC" w:rsidP="00027CC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7A173E">
              <w:rPr>
                <w:rFonts w:eastAsia="Calibri"/>
              </w:rPr>
              <w:t>The "(Proxy) voting" section in [LEI 03.1] is triggered in OO 10.1 "Listed equity - voting" row, if you select ‘We cast our (proxy) votes directly or via dedicated voting providers’.</w:t>
            </w:r>
          </w:p>
        </w:tc>
      </w:tr>
      <w:tr w:rsidR="00A77498" w:rsidRPr="00CF025D" w14:paraId="779BAFC3" w14:textId="77777777" w:rsidTr="00B912A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0464CC" w14:textId="77777777" w:rsidR="00A77498" w:rsidRPr="00410596" w:rsidRDefault="5E20DBE9" w:rsidP="5E20DBE9">
            <w:pPr>
              <w:pStyle w:val="INDICATORTEXT"/>
              <w:rPr>
                <w:rFonts w:ascii="Calibri" w:eastAsia="Calibri" w:hAnsi="Calibri" w:cs="Calibri"/>
                <w:b/>
                <w:bCs/>
              </w:rPr>
            </w:pPr>
            <w:r w:rsidRPr="5E20DBE9">
              <w:rPr>
                <w:rFonts w:ascii="Calibri" w:eastAsia="Calibri" w:hAnsi="Calibri" w:cs="Calibri"/>
                <w:b/>
                <w:bCs/>
              </w:rPr>
              <w:t>ASSESSMENT</w:t>
            </w:r>
          </w:p>
        </w:tc>
      </w:tr>
      <w:tr w:rsidR="00B912A1" w:rsidRPr="00CF025D" w14:paraId="756DE529" w14:textId="77777777" w:rsidTr="00B912A1">
        <w:tc>
          <w:tcPr>
            <w:cnfStyle w:val="001000000000" w:firstRow="0" w:lastRow="0" w:firstColumn="1" w:lastColumn="0" w:oddVBand="0" w:evenVBand="0" w:oddHBand="0" w:evenHBand="0" w:firstRowFirstColumn="0" w:firstRowLastColumn="0" w:lastRowFirstColumn="0" w:lastRowLastColumn="0"/>
            <w:tcW w:w="1567" w:type="dxa"/>
            <w:vMerge w:val="restart"/>
            <w:tcBorders>
              <w:top w:val="single" w:sz="4" w:space="0" w:color="A6A6A6" w:themeColor="background1" w:themeShade="A6"/>
              <w:left w:val="single" w:sz="4" w:space="0" w:color="A6A6A6" w:themeColor="background1" w:themeShade="A6"/>
            </w:tcBorders>
          </w:tcPr>
          <w:p w14:paraId="2AB2BAE3" w14:textId="76753A1B" w:rsidR="00B912A1" w:rsidRPr="00ED67BD" w:rsidRDefault="00B912A1">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03</w:t>
            </w:r>
          </w:p>
        </w:tc>
        <w:tc>
          <w:tcPr>
            <w:tcW w:w="7647" w:type="dxa"/>
            <w:gridSpan w:val="3"/>
            <w:tcBorders>
              <w:top w:val="single" w:sz="4" w:space="0" w:color="A6A6A6" w:themeColor="background1" w:themeShade="A6"/>
              <w:bottom w:val="single" w:sz="4" w:space="0" w:color="auto"/>
              <w:right w:val="single" w:sz="4" w:space="0" w:color="A6A6A6" w:themeColor="background1" w:themeShade="A6"/>
            </w:tcBorders>
          </w:tcPr>
          <w:p w14:paraId="25B8516F" w14:textId="77777777" w:rsidR="00B912A1" w:rsidRPr="00A77498" w:rsidRDefault="00B912A1"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t xml:space="preserve">Maximum score: Three </w:t>
            </w:r>
            <w:r w:rsidRPr="00A77498">
              <w:rPr>
                <w:szCs w:val="18"/>
              </w:rPr>
              <w:sym w:font="Wingdings" w:char="F0AB"/>
            </w:r>
          </w:p>
          <w:p w14:paraId="2B18E74B" w14:textId="77777777" w:rsidR="00B912A1" w:rsidRPr="009A594C" w:rsidRDefault="00B912A1" w:rsidP="5E20DBE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The assessment of this indicator looks at the information derived from both engagements and (proxy) voting being made available for investment decision-making.</w:t>
            </w:r>
          </w:p>
        </w:tc>
      </w:tr>
      <w:tr w:rsidR="00B912A1" w:rsidRPr="00CF025D" w14:paraId="7529BB5C" w14:textId="77777777" w:rsidTr="00B912A1">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7250D800" w14:textId="77777777" w:rsidR="00B912A1" w:rsidRDefault="00B912A1" w:rsidP="00EC5400">
            <w:pPr>
              <w:pStyle w:val="INDICATORNUMBER"/>
              <w:rPr>
                <w:rStyle w:val="IntenseEmphasis"/>
                <w:b/>
                <w:bCs w:val="0"/>
                <w:i w:val="0"/>
                <w:iCs w:val="0"/>
                <w:color w:val="595959"/>
              </w:rPr>
            </w:pPr>
          </w:p>
        </w:tc>
        <w:tc>
          <w:tcPr>
            <w:tcW w:w="7647" w:type="dxa"/>
            <w:gridSpan w:val="3"/>
            <w:tcBorders>
              <w:top w:val="single" w:sz="4" w:space="0" w:color="auto"/>
              <w:bottom w:val="single" w:sz="4" w:space="0" w:color="5A5A5A"/>
              <w:right w:val="single" w:sz="4" w:space="0" w:color="A6A6A6" w:themeColor="background1" w:themeShade="A6"/>
            </w:tcBorders>
          </w:tcPr>
          <w:p w14:paraId="227B744F" w14:textId="4250065E" w:rsidR="00B912A1" w:rsidRPr="00D6659C" w:rsidRDefault="00B912A1"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B912A1" w:rsidRPr="00CF025D" w14:paraId="00B7713D" w14:textId="77777777" w:rsidTr="00B912A1">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1713AF46" w14:textId="77777777" w:rsidR="00B912A1" w:rsidRDefault="00B912A1" w:rsidP="00EC5400">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6937DC54" w14:textId="187FD966" w:rsidR="00B912A1" w:rsidRPr="00D6659C" w:rsidRDefault="00B912A1"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1895" w:type="dxa"/>
            <w:tcBorders>
              <w:top w:val="single" w:sz="4" w:space="0" w:color="A6A6A6" w:themeColor="background1" w:themeShade="A6"/>
              <w:bottom w:val="single" w:sz="4" w:space="0" w:color="5A5A5A"/>
            </w:tcBorders>
          </w:tcPr>
          <w:p w14:paraId="1F0C82CC" w14:textId="7BC3E649" w:rsidR="00B912A1" w:rsidRPr="00D6659C" w:rsidRDefault="00B912A1"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3E027E63" w14:textId="256667C2" w:rsidR="00B912A1" w:rsidRPr="00D6659C" w:rsidRDefault="00B912A1"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B912A1" w:rsidRPr="00CF025D" w14:paraId="2B18411B" w14:textId="77777777" w:rsidTr="00B912A1">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388F5601" w14:textId="77777777" w:rsidR="00B912A1" w:rsidRDefault="00B912A1" w:rsidP="00EC5400">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6DE34984" w14:textId="5C8675C2" w:rsidR="00B912A1" w:rsidRPr="00D6659C" w:rsidRDefault="00B912A1"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rPr>
              <w:t>‘No’ in both engagement and voting</w:t>
            </w:r>
          </w:p>
        </w:tc>
        <w:tc>
          <w:tcPr>
            <w:tcW w:w="1895" w:type="dxa"/>
            <w:tcBorders>
              <w:top w:val="single" w:sz="4" w:space="0" w:color="A6A6A6" w:themeColor="background1" w:themeShade="A6"/>
              <w:bottom w:val="single" w:sz="4" w:space="0" w:color="5A5A5A"/>
            </w:tcBorders>
          </w:tcPr>
          <w:p w14:paraId="43882F09" w14:textId="2D608239"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kern w:val="24"/>
                <w:szCs w:val="18"/>
              </w:rPr>
              <w:sym w:font="Wingdings" w:char="F0A3"/>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5A813D44" w14:textId="77777777"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12A1" w:rsidRPr="00CF025D" w14:paraId="1A8F52AA" w14:textId="77777777" w:rsidTr="00B912A1">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756C6FC2" w14:textId="77777777" w:rsidR="00B912A1" w:rsidRDefault="00B912A1" w:rsidP="00EC5400">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5C085A23" w14:textId="07631522" w:rsidR="00B912A1" w:rsidRPr="00D6659C" w:rsidRDefault="00B912A1"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rPr>
              <w:t>Either engagement or voting information used occasionally</w:t>
            </w:r>
          </w:p>
        </w:tc>
        <w:tc>
          <w:tcPr>
            <w:tcW w:w="1895" w:type="dxa"/>
            <w:tcBorders>
              <w:top w:val="single" w:sz="4" w:space="0" w:color="A6A6A6" w:themeColor="background1" w:themeShade="A6"/>
              <w:bottom w:val="single" w:sz="4" w:space="0" w:color="5A5A5A"/>
            </w:tcBorders>
          </w:tcPr>
          <w:p w14:paraId="4776E9E0" w14:textId="7F2E76DD"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37F70533" w14:textId="77777777"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12A1" w:rsidRPr="00CF025D" w14:paraId="277D8778" w14:textId="77777777" w:rsidTr="00B912A1">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tcBorders>
          </w:tcPr>
          <w:p w14:paraId="64E16ACE" w14:textId="77777777" w:rsidR="00B912A1" w:rsidRDefault="00B912A1" w:rsidP="00EC5400">
            <w:pPr>
              <w:pStyle w:val="INDICATORNUMBER"/>
              <w:rPr>
                <w:rStyle w:val="IntenseEmphasis"/>
                <w:b/>
                <w:bCs w:val="0"/>
                <w:i w:val="0"/>
                <w:iCs w:val="0"/>
                <w:color w:val="595959"/>
              </w:rPr>
            </w:pPr>
          </w:p>
        </w:tc>
        <w:tc>
          <w:tcPr>
            <w:tcW w:w="3488" w:type="dxa"/>
            <w:tcBorders>
              <w:top w:val="single" w:sz="4" w:space="0" w:color="A6A6A6" w:themeColor="background1" w:themeShade="A6"/>
              <w:bottom w:val="single" w:sz="4" w:space="0" w:color="5A5A5A"/>
            </w:tcBorders>
          </w:tcPr>
          <w:p w14:paraId="36CB5D98" w14:textId="15C2DAE4" w:rsidR="00B912A1" w:rsidRPr="00D6659C" w:rsidRDefault="00B912A1"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Both engagement and voting information used occasionally</w:t>
            </w:r>
          </w:p>
        </w:tc>
        <w:tc>
          <w:tcPr>
            <w:tcW w:w="1895" w:type="dxa"/>
            <w:tcBorders>
              <w:top w:val="single" w:sz="4" w:space="0" w:color="A6A6A6" w:themeColor="background1" w:themeShade="A6"/>
              <w:bottom w:val="single" w:sz="4" w:space="0" w:color="5A5A5A"/>
            </w:tcBorders>
          </w:tcPr>
          <w:p w14:paraId="32D25441" w14:textId="6F541D90"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2264" w:type="dxa"/>
            <w:tcBorders>
              <w:top w:val="single" w:sz="4" w:space="0" w:color="A6A6A6" w:themeColor="background1" w:themeShade="A6"/>
              <w:bottom w:val="single" w:sz="4" w:space="0" w:color="5A5A5A"/>
              <w:right w:val="single" w:sz="4" w:space="0" w:color="A6A6A6" w:themeColor="background1" w:themeShade="A6"/>
            </w:tcBorders>
          </w:tcPr>
          <w:p w14:paraId="49F718C1" w14:textId="77777777"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12A1" w:rsidRPr="00CF025D" w14:paraId="55BAA7D5" w14:textId="77777777" w:rsidTr="00B912A1">
        <w:tc>
          <w:tcPr>
            <w:cnfStyle w:val="001000000000" w:firstRow="0" w:lastRow="0" w:firstColumn="1" w:lastColumn="0" w:oddVBand="0" w:evenVBand="0" w:oddHBand="0" w:evenHBand="0" w:firstRowFirstColumn="0" w:firstRowLastColumn="0" w:lastRowFirstColumn="0" w:lastRowLastColumn="0"/>
            <w:tcW w:w="1567" w:type="dxa"/>
            <w:vMerge/>
            <w:tcBorders>
              <w:left w:val="single" w:sz="4" w:space="0" w:color="A6A6A6" w:themeColor="background1" w:themeShade="A6"/>
              <w:bottom w:val="single" w:sz="4" w:space="0" w:color="A6A6A6" w:themeColor="background1" w:themeShade="A6"/>
            </w:tcBorders>
          </w:tcPr>
          <w:p w14:paraId="1F2CE7DC" w14:textId="77777777" w:rsidR="00B912A1" w:rsidRDefault="00B912A1" w:rsidP="00EC5400">
            <w:pPr>
              <w:pStyle w:val="INDICATORNUMBER"/>
              <w:rPr>
                <w:rStyle w:val="IntenseEmphasis"/>
                <w:b/>
                <w:bCs w:val="0"/>
                <w:i w:val="0"/>
                <w:iCs w:val="0"/>
                <w:color w:val="595959"/>
              </w:rPr>
            </w:pPr>
          </w:p>
        </w:tc>
        <w:tc>
          <w:tcPr>
            <w:tcW w:w="3488" w:type="dxa"/>
            <w:tcBorders>
              <w:top w:val="single" w:sz="4" w:space="0" w:color="5A5A5A"/>
              <w:bottom w:val="single" w:sz="4" w:space="0" w:color="A6A6A6" w:themeColor="background1" w:themeShade="A6"/>
            </w:tcBorders>
          </w:tcPr>
          <w:p w14:paraId="18C7B293" w14:textId="74C574B6" w:rsidR="00B912A1" w:rsidRPr="00D6659C" w:rsidRDefault="00B912A1"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rPr>
              <w:t>Either engagement or voting information made available systematically</w:t>
            </w:r>
          </w:p>
        </w:tc>
        <w:tc>
          <w:tcPr>
            <w:tcW w:w="1895" w:type="dxa"/>
            <w:tcBorders>
              <w:top w:val="single" w:sz="4" w:space="0" w:color="A6A6A6" w:themeColor="background1" w:themeShade="A6"/>
              <w:bottom w:val="single" w:sz="4" w:space="0" w:color="A6A6A6" w:themeColor="background1" w:themeShade="A6"/>
            </w:tcBorders>
          </w:tcPr>
          <w:p w14:paraId="401A681A" w14:textId="561B5E41"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r w:rsidRPr="00D6659C">
              <w:rPr>
                <w:rFonts w:eastAsia="Calibri"/>
                <w:kern w:val="24"/>
                <w:szCs w:val="18"/>
              </w:rPr>
              <w:sym w:font="Wingdings" w:char="F0AB"/>
            </w:r>
          </w:p>
        </w:tc>
        <w:tc>
          <w:tcPr>
            <w:tcW w:w="2264"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501877D9" w14:textId="77777777" w:rsidR="00B912A1" w:rsidRPr="00D6659C" w:rsidRDefault="00B912A1" w:rsidP="00EC540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3FD4996" w14:textId="77777777" w:rsidR="00A77498" w:rsidRDefault="00A77498">
      <w:pPr>
        <w:widowControl/>
        <w:autoSpaceDE/>
        <w:autoSpaceDN/>
        <w:adjustRightInd/>
        <w:spacing w:before="0" w:after="0" w:line="240" w:lineRule="auto"/>
      </w:pPr>
    </w:p>
    <w:p w14:paraId="76FCC459" w14:textId="77777777" w:rsidR="00B67C99" w:rsidRDefault="00B67C99">
      <w:pPr>
        <w:widowControl/>
        <w:autoSpaceDE/>
        <w:autoSpaceDN/>
        <w:adjustRightInd/>
        <w:spacing w:before="0" w:after="0" w:line="240" w:lineRule="auto"/>
        <w:sectPr w:rsidR="00B67C99" w:rsidSect="009175D1">
          <w:headerReference w:type="default" r:id="rId33"/>
          <w:headerReference w:type="first" r:id="rId34"/>
          <w:pgSz w:w="11900" w:h="16840"/>
          <w:pgMar w:top="1440" w:right="1616" w:bottom="1440" w:left="1616" w:header="708" w:footer="708" w:gutter="0"/>
          <w:cols w:space="708"/>
          <w:titlePg/>
          <w:docGrid w:linePitch="360"/>
        </w:sectPr>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A60DFA" w:rsidRPr="00F44B1D" w14:paraId="5891074C" w14:textId="77777777" w:rsidTr="00311B11">
        <w:trPr>
          <w:trHeight w:val="387"/>
        </w:trPr>
        <w:tc>
          <w:tcPr>
            <w:tcW w:w="708" w:type="dxa"/>
          </w:tcPr>
          <w:p w14:paraId="5A0587C3" w14:textId="77777777" w:rsidR="00A60DFA" w:rsidRDefault="00A60DFA" w:rsidP="00664E85">
            <w:pPr>
              <w:pStyle w:val="ModuleSubSectionHeading"/>
              <w:ind w:left="0"/>
              <w:rPr>
                <w:b w:val="0"/>
                <w:noProof/>
              </w:rPr>
            </w:pPr>
            <w:r>
              <w:rPr>
                <w:b w:val="0"/>
                <w:noProof/>
              </w:rPr>
              <w:drawing>
                <wp:inline distT="0" distB="0" distL="0" distR="0" wp14:anchorId="09EF45C4" wp14:editId="3B541BD0">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1362061" w14:textId="77777777" w:rsidR="00A60DFA" w:rsidRPr="00507595" w:rsidRDefault="00A60DFA" w:rsidP="00F60A0B">
            <w:pPr>
              <w:spacing w:after="0"/>
            </w:pPr>
            <w:bookmarkStart w:id="13" w:name="_Toc399858648"/>
            <w:bookmarkStart w:id="14" w:name="_Toc436730274"/>
            <w:bookmarkStart w:id="15" w:name="_Toc436731260"/>
            <w:bookmarkStart w:id="16" w:name="_Toc462992663"/>
            <w:bookmarkStart w:id="17" w:name="_Toc496263443"/>
            <w:bookmarkStart w:id="18" w:name="_Toc496263485"/>
            <w:bookmarkStart w:id="19" w:name="_Toc498602404"/>
            <w:r w:rsidRPr="62C6AE9A">
              <w:rPr>
                <w:rStyle w:val="IntenseEmphasis"/>
                <w:i w:val="0"/>
                <w:iCs w:val="0"/>
                <w:color w:val="FFFFFF" w:themeColor="background1"/>
              </w:rPr>
              <w:t>IMPLEMENTATION</w:t>
            </w:r>
            <w:r w:rsidR="00EE5B68" w:rsidRPr="62C6AE9A">
              <w:rPr>
                <w:rStyle w:val="IntenseEmphasis"/>
                <w:i w:val="0"/>
                <w:iCs w:val="0"/>
                <w:color w:val="FFFFFF" w:themeColor="background1"/>
              </w:rPr>
              <w:t xml:space="preserve"> </w:t>
            </w:r>
            <w:r w:rsidRPr="62C6AE9A">
              <w:rPr>
                <w:rStyle w:val="IntenseEmphasis"/>
                <w:i w:val="0"/>
                <w:iCs w:val="0"/>
                <w:color w:val="FFFFFF" w:themeColor="background1"/>
              </w:rPr>
              <w:t>PROCESS</w:t>
            </w:r>
            <w:bookmarkEnd w:id="13"/>
            <w:bookmarkEnd w:id="14"/>
            <w:bookmarkEnd w:id="15"/>
            <w:bookmarkEnd w:id="16"/>
            <w:bookmarkEnd w:id="17"/>
            <w:bookmarkEnd w:id="18"/>
            <w:bookmarkEnd w:id="19"/>
          </w:p>
        </w:tc>
        <w:tc>
          <w:tcPr>
            <w:tcW w:w="425" w:type="dxa"/>
          </w:tcPr>
          <w:p w14:paraId="3484E93A" w14:textId="77777777" w:rsidR="00A60DFA" w:rsidRPr="00ED1D5A" w:rsidRDefault="00A60DFA" w:rsidP="00664E85">
            <w:pPr>
              <w:pStyle w:val="ModuleSubSectionHeading"/>
              <w:ind w:left="0"/>
              <w:rPr>
                <w:rStyle w:val="IntenseEmphasis"/>
                <w:b/>
                <w:bCs w:val="0"/>
                <w:i w:val="0"/>
                <w:iCs w:val="0"/>
                <w:color w:val="FFFFFF" w:themeColor="background1"/>
              </w:rPr>
            </w:pPr>
            <w:r>
              <w:rPr>
                <w:noProof/>
              </w:rPr>
              <w:drawing>
                <wp:inline distT="0" distB="0" distL="0" distR="0" wp14:anchorId="24BBD4F7" wp14:editId="54E5D428">
                  <wp:extent cx="186824" cy="329034"/>
                  <wp:effectExtent l="0" t="0" r="0" b="0"/>
                  <wp:docPr id="6"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69F4348D" w14:textId="77777777" w:rsidR="00A60DFA" w:rsidRPr="00ED67BD" w:rsidRDefault="00A60DFA">
            <w:pPr>
              <w:pStyle w:val="Heading4"/>
              <w:outlineLvl w:val="3"/>
              <w:rPr>
                <w:rStyle w:val="IntenseEmphasis"/>
                <w:b w:val="0"/>
                <w:i/>
                <w:color w:val="FFFFFF" w:themeColor="background1"/>
              </w:rPr>
            </w:pPr>
            <w:bookmarkStart w:id="20" w:name="_Toc531264403"/>
            <w:r w:rsidRPr="62C6AE9A">
              <w:rPr>
                <w:rStyle w:val="IntenseEmphasis"/>
                <w:b w:val="0"/>
                <w:i/>
                <w:color w:val="FFFFFF" w:themeColor="background1"/>
                <w:sz w:val="20"/>
                <w:szCs w:val="20"/>
              </w:rPr>
              <w:t>A) Implementation:</w:t>
            </w:r>
            <w:r w:rsidR="000903D5" w:rsidRPr="62C6AE9A">
              <w:rPr>
                <w:rStyle w:val="IntenseEmphasis"/>
                <w:b w:val="0"/>
                <w:i/>
                <w:color w:val="FFFFFF" w:themeColor="background1"/>
                <w:sz w:val="20"/>
                <w:szCs w:val="20"/>
              </w:rPr>
              <w:t xml:space="preserve"> </w:t>
            </w:r>
            <w:r w:rsidRPr="62C6AE9A">
              <w:rPr>
                <w:rStyle w:val="IntenseEmphasis"/>
                <w:b w:val="0"/>
                <w:i/>
                <w:color w:val="FFFFFF" w:themeColor="background1"/>
                <w:sz w:val="20"/>
                <w:szCs w:val="20"/>
              </w:rPr>
              <w:t>Screening</w:t>
            </w:r>
            <w:bookmarkEnd w:id="20"/>
          </w:p>
        </w:tc>
      </w:tr>
    </w:tbl>
    <w:p w14:paraId="4ED1D509" w14:textId="77777777" w:rsidR="00507595" w:rsidRDefault="00507595" w:rsidP="00507595">
      <w:pPr>
        <w:pStyle w:val="INDICATORNUMBER"/>
      </w:pPr>
    </w:p>
    <w:tbl>
      <w:tblPr>
        <w:tblStyle w:val="SubSectionIndicatorHeaderMANDATORY"/>
        <w:tblW w:w="9214" w:type="dxa"/>
        <w:tblInd w:w="0" w:type="dxa"/>
        <w:tblLook w:val="07E0" w:firstRow="1" w:lastRow="1" w:firstColumn="1" w:lastColumn="1" w:noHBand="1" w:noVBand="1"/>
      </w:tblPr>
      <w:tblGrid>
        <w:gridCol w:w="1701"/>
        <w:gridCol w:w="2704"/>
        <w:gridCol w:w="2388"/>
        <w:gridCol w:w="2421"/>
      </w:tblGrid>
      <w:tr w:rsidR="00B67C99" w14:paraId="590CE3C0"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E69FB8" w14:textId="77777777" w:rsidR="00B67C99" w:rsidRPr="00356CDA" w:rsidRDefault="00B67C99" w:rsidP="002551DA">
            <w:pPr>
              <w:widowControl/>
              <w:autoSpaceDE/>
              <w:autoSpaceDN/>
              <w:adjustRightInd/>
              <w:spacing w:after="0" w:line="240" w:lineRule="auto"/>
              <w:rPr>
                <w:rStyle w:val="IntenseEmphasis"/>
                <w:b w:val="0"/>
                <w:bCs w:val="0"/>
                <w:iCs w:val="0"/>
                <w:color w:val="FFFFFF" w:themeColor="background1"/>
              </w:rPr>
            </w:pPr>
          </w:p>
        </w:tc>
        <w:tc>
          <w:tcPr>
            <w:tcW w:w="2704" w:type="dxa"/>
          </w:tcPr>
          <w:p w14:paraId="448A53CC" w14:textId="77777777" w:rsidR="00B67C99"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88" w:type="dxa"/>
          </w:tcPr>
          <w:p w14:paraId="09BD9FEA" w14:textId="77777777" w:rsidR="00B67C99"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21" w:type="dxa"/>
          </w:tcPr>
          <w:p w14:paraId="4AAC8F93" w14:textId="77777777" w:rsidR="00B67C99" w:rsidRPr="00356CDA"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B67C99" w14:paraId="44F0F3E8" w14:textId="77777777" w:rsidTr="00F60A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5E8A256C" w14:textId="0A431865" w:rsidR="00B67C99"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4</w:t>
            </w:r>
          </w:p>
        </w:tc>
        <w:tc>
          <w:tcPr>
            <w:tcW w:w="2704" w:type="dxa"/>
          </w:tcPr>
          <w:p w14:paraId="74CA96EB" w14:textId="77777777" w:rsidR="00B67C99"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388" w:type="dxa"/>
          </w:tcPr>
          <w:p w14:paraId="1B0CAAC9" w14:textId="77777777" w:rsidR="00B67C99"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421" w:type="dxa"/>
          </w:tcPr>
          <w:p w14:paraId="5000ACC5" w14:textId="77777777" w:rsidR="00B67C99"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6AC9EC29" w14:textId="77777777" w:rsidR="00B67C99" w:rsidRDefault="00B67C99" w:rsidP="00B67C99">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691"/>
        <w:gridCol w:w="2268"/>
        <w:gridCol w:w="2951"/>
        <w:gridCol w:w="2304"/>
      </w:tblGrid>
      <w:tr w:rsidR="00443579" w14:paraId="29B16044"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5F75DBC6" w14:textId="4B0B9476" w:rsidR="00443579" w:rsidRPr="00ED67BD"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4</w:t>
            </w:r>
          </w:p>
        </w:tc>
        <w:tc>
          <w:tcPr>
            <w:tcW w:w="7523" w:type="dxa"/>
            <w:gridSpan w:val="3"/>
            <w:tcBorders>
              <w:top w:val="single" w:sz="4" w:space="0" w:color="0070C0"/>
              <w:bottom w:val="single" w:sz="4" w:space="0" w:color="0070C0"/>
              <w:right w:val="single" w:sz="4" w:space="0" w:color="0070C0"/>
            </w:tcBorders>
            <w:shd w:val="clear" w:color="auto" w:fill="0070C0"/>
          </w:tcPr>
          <w:p w14:paraId="477D36F0" w14:textId="77777777" w:rsidR="00443579"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B912A1" w14:paraId="126D26CC" w14:textId="77777777" w:rsidTr="00F60A0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14C6EAB2" w14:textId="164B4E6F" w:rsidR="00B912A1" w:rsidRPr="00ED67BD" w:rsidRDefault="00B912A1">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04.1</w:t>
            </w:r>
          </w:p>
        </w:tc>
        <w:tc>
          <w:tcPr>
            <w:tcW w:w="7523" w:type="dxa"/>
            <w:gridSpan w:val="3"/>
            <w:tcBorders>
              <w:top w:val="single" w:sz="4" w:space="0" w:color="0070C0"/>
              <w:right w:val="single" w:sz="4" w:space="0" w:color="0070C0"/>
            </w:tcBorders>
            <w:shd w:val="clear" w:color="auto" w:fill="DAEEF3" w:themeFill="accent5" w:themeFillTint="33"/>
          </w:tcPr>
          <w:p w14:paraId="2E2667E9" w14:textId="77777777" w:rsidR="00B912A1" w:rsidRPr="007300EC" w:rsidRDefault="00B912A1" w:rsidP="00A5214A">
            <w:pPr>
              <w:pStyle w:val="INDICATORTEXT"/>
              <w:cnfStyle w:val="000000100000" w:firstRow="0" w:lastRow="0" w:firstColumn="0" w:lastColumn="0" w:oddVBand="0" w:evenVBand="0" w:oddHBand="1" w:evenHBand="0" w:firstRowFirstColumn="0" w:firstRowLastColumn="0" w:lastRowFirstColumn="0" w:lastRowLastColumn="0"/>
            </w:pPr>
            <w:r>
              <w:t>Indicate and describe the type of screening you apply to your internally managed active listed equities.</w:t>
            </w:r>
          </w:p>
        </w:tc>
      </w:tr>
      <w:tr w:rsidR="00C85A08" w14:paraId="10F975DF" w14:textId="77777777" w:rsidTr="00A83021">
        <w:trPr>
          <w:trHeight w:val="4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007608BA" w14:textId="77777777" w:rsidR="00B912A1" w:rsidRDefault="00B912A1" w:rsidP="00B45AB0">
            <w:pPr>
              <w:pStyle w:val="INDICATORNUMBER"/>
              <w:spacing w:before="0"/>
              <w:rPr>
                <w:rStyle w:val="IntenseEmphasis"/>
                <w:b/>
                <w:bCs w:val="0"/>
                <w:i w:val="0"/>
                <w:iCs w:val="0"/>
                <w:color w:val="595959"/>
              </w:rPr>
            </w:pPr>
          </w:p>
        </w:tc>
        <w:tc>
          <w:tcPr>
            <w:tcW w:w="226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B3965EA" w14:textId="77777777" w:rsidR="00B912A1" w:rsidRPr="00A5214A" w:rsidRDefault="00B912A1" w:rsidP="5E20DBE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Type of screening</w:t>
            </w:r>
          </w:p>
        </w:tc>
        <w:tc>
          <w:tcPr>
            <w:tcW w:w="2951" w:type="dxa"/>
            <w:tcBorders>
              <w:top w:val="nil"/>
              <w:left w:val="single" w:sz="4" w:space="0" w:color="D9D9D9" w:themeColor="background1" w:themeShade="D9"/>
              <w:bottom w:val="single" w:sz="4" w:space="0" w:color="A6A6A6" w:themeColor="background1" w:themeShade="A6"/>
              <w:right w:val="single" w:sz="4" w:space="0" w:color="F2F2F2" w:themeColor="background1" w:themeShade="F2"/>
            </w:tcBorders>
            <w:shd w:val="clear" w:color="auto" w:fill="A6A6A6" w:themeFill="background1" w:themeFillShade="A6"/>
          </w:tcPr>
          <w:p w14:paraId="7407B180" w14:textId="77777777" w:rsidR="00B912A1" w:rsidRPr="00A5214A" w:rsidRDefault="00B912A1" w:rsidP="5E20DBE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Screened by</w:t>
            </w:r>
          </w:p>
        </w:tc>
        <w:tc>
          <w:tcPr>
            <w:tcW w:w="0" w:type="dxa"/>
            <w:tcBorders>
              <w:top w:val="nil"/>
              <w:left w:val="single" w:sz="4" w:space="0" w:color="F2F2F2" w:themeColor="background1" w:themeShade="F2"/>
              <w:bottom w:val="single" w:sz="4" w:space="0" w:color="A6A6A6" w:themeColor="background1" w:themeShade="A6"/>
              <w:right w:val="single" w:sz="4" w:space="0" w:color="0070C0"/>
            </w:tcBorders>
            <w:shd w:val="clear" w:color="auto" w:fill="A6A6A6" w:themeFill="background1" w:themeFillShade="A6"/>
          </w:tcPr>
          <w:p w14:paraId="66316B97" w14:textId="77777777" w:rsidR="00B912A1" w:rsidRPr="00A5214A" w:rsidRDefault="00B912A1" w:rsidP="5E20DBE9">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Description</w:t>
            </w:r>
          </w:p>
        </w:tc>
      </w:tr>
      <w:tr w:rsidR="00B912A1" w:rsidRPr="00D3561B" w14:paraId="1627C528" w14:textId="77777777" w:rsidTr="00F60A0B">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4D2BA2B5" w14:textId="77777777" w:rsidR="00B912A1" w:rsidRDefault="00B912A1" w:rsidP="002551DA">
            <w:pPr>
              <w:pStyle w:val="INDICATORNUMBER"/>
              <w:rPr>
                <w:rStyle w:val="IntenseEmphasis"/>
                <w:b/>
                <w:bCs w:val="0"/>
                <w:i w:val="0"/>
                <w:iCs w:val="0"/>
                <w:color w:val="595959"/>
              </w:rPr>
            </w:pPr>
          </w:p>
        </w:tc>
        <w:tc>
          <w:tcPr>
            <w:tcW w:w="2268" w:type="dxa"/>
            <w:tcBorders>
              <w:top w:val="single" w:sz="4" w:space="0" w:color="A6A6A6" w:themeColor="background1" w:themeShade="A6"/>
              <w:right w:val="single" w:sz="4" w:space="0" w:color="A6A6A6" w:themeColor="background1" w:themeShade="A6"/>
            </w:tcBorders>
            <w:shd w:val="clear" w:color="auto" w:fill="auto"/>
          </w:tcPr>
          <w:p w14:paraId="1E0DEA86" w14:textId="77777777" w:rsidR="00B912A1" w:rsidRPr="00403366" w:rsidRDefault="00B912A1" w:rsidP="00F901C7">
            <w:pPr>
              <w:pStyle w:val="INDICATORTEXT"/>
              <w:cnfStyle w:val="000000100000" w:firstRow="0" w:lastRow="0" w:firstColumn="0" w:lastColumn="0" w:oddVBand="0" w:evenVBand="0" w:oddHBand="1" w:evenHBand="0" w:firstRowFirstColumn="0" w:firstRowLastColumn="0" w:lastRowFirstColumn="0" w:lastRowLastColumn="0"/>
            </w:pPr>
            <w:r>
              <w:t xml:space="preserve">Negative/exclusionary screening </w:t>
            </w:r>
          </w:p>
        </w:tc>
        <w:tc>
          <w:tcPr>
            <w:tcW w:w="29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EAD852" w14:textId="77777777" w:rsidR="00B912A1" w:rsidRPr="00403366" w:rsidRDefault="00B912A1"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Product</w:t>
            </w:r>
          </w:p>
          <w:p w14:paraId="4A7979C3" w14:textId="77777777" w:rsidR="00B912A1" w:rsidRPr="00403366" w:rsidRDefault="00B912A1"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Activity</w:t>
            </w:r>
          </w:p>
          <w:p w14:paraId="3140FB9E" w14:textId="77777777" w:rsidR="00B912A1" w:rsidRPr="00403366" w:rsidRDefault="00B912A1"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 xml:space="preserve">Sector </w:t>
            </w:r>
          </w:p>
          <w:p w14:paraId="2501A4B5" w14:textId="77777777" w:rsidR="00B912A1" w:rsidRPr="00403366" w:rsidRDefault="00B912A1"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Country/geographic region</w:t>
            </w:r>
          </w:p>
          <w:p w14:paraId="4B187218" w14:textId="77777777" w:rsidR="00B912A1" w:rsidRPr="00403366" w:rsidRDefault="00B912A1"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Environmental and social practices and performance</w:t>
            </w:r>
          </w:p>
          <w:p w14:paraId="03DDE15B" w14:textId="77777777" w:rsidR="00B912A1" w:rsidRPr="00403366" w:rsidRDefault="00B912A1" w:rsidP="009633E6">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Corporate governance</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21B2357" w14:textId="0CCC0932" w:rsidR="00B912A1" w:rsidRPr="003A1D57" w:rsidRDefault="00B912A1" w:rsidP="00403366">
            <w:pPr>
              <w:pStyle w:val="INDICATORTEXT"/>
              <w:cnfStyle w:val="000000100000" w:firstRow="0" w:lastRow="0" w:firstColumn="0" w:lastColumn="0" w:oddVBand="0" w:evenVBand="0" w:oddHBand="1" w:evenHBand="0" w:firstRowFirstColumn="0" w:firstRowLastColumn="0" w:lastRowFirstColumn="0" w:lastRowLastColumn="0"/>
            </w:pPr>
            <w:r w:rsidRPr="003A1D57">
              <w:t>[Free text; 500 words]</w:t>
            </w:r>
          </w:p>
        </w:tc>
      </w:tr>
      <w:tr w:rsidR="00B912A1" w:rsidRPr="00D3561B" w14:paraId="23737399" w14:textId="77777777" w:rsidTr="00F60A0B">
        <w:trPr>
          <w:trHeight w:val="1261"/>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0EC34F73" w14:textId="77777777" w:rsidR="00B912A1" w:rsidRDefault="00B912A1" w:rsidP="002551DA">
            <w:pPr>
              <w:pStyle w:val="INDICATORNUMBER"/>
              <w:rPr>
                <w:rStyle w:val="IntenseEmphasis"/>
                <w:b/>
                <w:bCs w:val="0"/>
                <w:i w:val="0"/>
                <w:iCs w:val="0"/>
                <w:color w:val="595959"/>
              </w:rPr>
            </w:pPr>
          </w:p>
        </w:tc>
        <w:tc>
          <w:tcPr>
            <w:tcW w:w="2268" w:type="dxa"/>
            <w:tcBorders>
              <w:top w:val="single" w:sz="4" w:space="0" w:color="A6A6A6" w:themeColor="background1" w:themeShade="A6"/>
              <w:right w:val="single" w:sz="4" w:space="0" w:color="A6A6A6" w:themeColor="background1" w:themeShade="A6"/>
            </w:tcBorders>
            <w:shd w:val="clear" w:color="auto" w:fill="auto"/>
          </w:tcPr>
          <w:p w14:paraId="75CB9FED" w14:textId="77777777" w:rsidR="00B912A1" w:rsidRPr="00403366" w:rsidRDefault="00B912A1" w:rsidP="00403366">
            <w:pPr>
              <w:pStyle w:val="INDICATORTEXT"/>
              <w:cnfStyle w:val="000000000000" w:firstRow="0" w:lastRow="0" w:firstColumn="0" w:lastColumn="0" w:oddVBand="0" w:evenVBand="0" w:oddHBand="0" w:evenHBand="0" w:firstRowFirstColumn="0" w:firstRowLastColumn="0" w:lastRowFirstColumn="0" w:lastRowLastColumn="0"/>
            </w:pPr>
            <w:r>
              <w:t>Positive/best-in-class screening</w:t>
            </w:r>
          </w:p>
        </w:tc>
        <w:tc>
          <w:tcPr>
            <w:tcW w:w="29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C34D4C" w14:textId="77777777" w:rsidR="00B912A1" w:rsidRPr="00403366" w:rsidRDefault="00B912A1"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Product</w:t>
            </w:r>
          </w:p>
          <w:p w14:paraId="22791C60" w14:textId="77777777" w:rsidR="00B912A1" w:rsidRPr="00403366" w:rsidRDefault="00B912A1"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Activity</w:t>
            </w:r>
          </w:p>
          <w:p w14:paraId="1B425875" w14:textId="77777777" w:rsidR="00B912A1" w:rsidRPr="00403366" w:rsidRDefault="00B912A1"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 xml:space="preserve">Sector </w:t>
            </w:r>
          </w:p>
          <w:p w14:paraId="5B484237" w14:textId="77777777" w:rsidR="00B912A1" w:rsidRPr="00403366" w:rsidRDefault="00B912A1"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Country/geographic region</w:t>
            </w:r>
          </w:p>
          <w:p w14:paraId="7E211D48" w14:textId="77777777" w:rsidR="00B912A1" w:rsidRPr="00403366" w:rsidRDefault="00B912A1"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Environmental and social practices and performance</w:t>
            </w:r>
          </w:p>
          <w:p w14:paraId="576D432C" w14:textId="77777777" w:rsidR="00B912A1" w:rsidRPr="00403366" w:rsidRDefault="00B912A1" w:rsidP="009633E6">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Corporate governance</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5B6DE1B" w14:textId="22D5E0A4" w:rsidR="00B912A1" w:rsidRPr="003A1D57" w:rsidRDefault="00B912A1" w:rsidP="00403366">
            <w:pPr>
              <w:pStyle w:val="INDICATORTEXT"/>
              <w:cnfStyle w:val="000000000000" w:firstRow="0" w:lastRow="0" w:firstColumn="0" w:lastColumn="0" w:oddVBand="0" w:evenVBand="0" w:oddHBand="0" w:evenHBand="0" w:firstRowFirstColumn="0" w:firstRowLastColumn="0" w:lastRowFirstColumn="0" w:lastRowLastColumn="0"/>
            </w:pPr>
            <w:r w:rsidRPr="00F60A0B">
              <w:t>[Free text; 500 words]</w:t>
            </w:r>
          </w:p>
        </w:tc>
      </w:tr>
      <w:tr w:rsidR="00B912A1" w:rsidRPr="00D3561B" w14:paraId="01C388F5" w14:textId="77777777" w:rsidTr="00F60A0B">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vAlign w:val="top"/>
          </w:tcPr>
          <w:p w14:paraId="1F267A7E" w14:textId="77777777" w:rsidR="00B912A1" w:rsidRDefault="00B912A1" w:rsidP="002551DA">
            <w:pPr>
              <w:pStyle w:val="INDICATORNUMBER"/>
              <w:rPr>
                <w:rStyle w:val="IntenseEmphasis"/>
                <w:b/>
                <w:bCs w:val="0"/>
                <w:i w:val="0"/>
                <w:iCs w:val="0"/>
                <w:color w:val="595959"/>
              </w:rPr>
            </w:pPr>
          </w:p>
        </w:tc>
        <w:tc>
          <w:tcPr>
            <w:tcW w:w="2268" w:type="dxa"/>
            <w:tcBorders>
              <w:top w:val="single" w:sz="4" w:space="0" w:color="A6A6A6" w:themeColor="background1" w:themeShade="A6"/>
              <w:right w:val="single" w:sz="4" w:space="0" w:color="A6A6A6" w:themeColor="background1" w:themeShade="A6"/>
            </w:tcBorders>
            <w:shd w:val="clear" w:color="auto" w:fill="auto"/>
          </w:tcPr>
          <w:p w14:paraId="2235F94F" w14:textId="77777777" w:rsidR="00B912A1" w:rsidRPr="00403366" w:rsidRDefault="00B912A1" w:rsidP="00403366">
            <w:pPr>
              <w:pStyle w:val="INDICATORTEXT"/>
              <w:cnfStyle w:val="000000100000" w:firstRow="0" w:lastRow="0" w:firstColumn="0" w:lastColumn="0" w:oddVBand="0" w:evenVBand="0" w:oddHBand="1" w:evenHBand="0" w:firstRowFirstColumn="0" w:firstRowLastColumn="0" w:lastRowFirstColumn="0" w:lastRowLastColumn="0"/>
            </w:pPr>
            <w:r>
              <w:t xml:space="preserve">Norms-based screening </w:t>
            </w:r>
          </w:p>
        </w:tc>
        <w:tc>
          <w:tcPr>
            <w:tcW w:w="295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BAA14C2" w14:textId="77777777" w:rsidR="00B912A1" w:rsidRPr="00403366" w:rsidRDefault="00B912A1"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 xml:space="preserve">UN Global Compact Principles </w:t>
            </w:r>
          </w:p>
          <w:p w14:paraId="16EB0DC7" w14:textId="77777777" w:rsidR="00B912A1" w:rsidRPr="00F23B0D" w:rsidRDefault="00B912A1"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The UN Guiding Principles on Business and Human Rights</w:t>
            </w:r>
          </w:p>
          <w:p w14:paraId="527C40B7" w14:textId="77777777" w:rsidR="00B912A1" w:rsidRPr="00403366" w:rsidRDefault="00B912A1"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International Labour Organization Conventions</w:t>
            </w:r>
          </w:p>
          <w:p w14:paraId="03CB99E1" w14:textId="77777777" w:rsidR="00B912A1" w:rsidRPr="00403366" w:rsidRDefault="00B912A1"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United Nations Convention Against Corruption</w:t>
            </w:r>
          </w:p>
          <w:p w14:paraId="34DB07B5" w14:textId="77777777" w:rsidR="00B912A1" w:rsidRPr="00403366" w:rsidRDefault="00B912A1" w:rsidP="00F23B0D">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OECD Guidelines for Multinational Enterprises</w:t>
            </w:r>
          </w:p>
          <w:p w14:paraId="51C382B8" w14:textId="77777777" w:rsidR="00B912A1" w:rsidRPr="00403366" w:rsidRDefault="00B912A1" w:rsidP="0074786A">
            <w:pPr>
              <w:pStyle w:val="INDICATORTEXT"/>
              <w:numPr>
                <w:ilvl w:val="0"/>
                <w:numId w:val="17"/>
              </w:numPr>
              <w:cnfStyle w:val="000000100000" w:firstRow="0" w:lastRow="0" w:firstColumn="0" w:lastColumn="0" w:oddVBand="0" w:evenVBand="0" w:oddHBand="1" w:evenHBand="0" w:firstRowFirstColumn="0" w:firstRowLastColumn="0" w:lastRowFirstColumn="0" w:lastRowLastColumn="0"/>
            </w:pPr>
            <w:r>
              <w:t>Other; specify______________</w:t>
            </w:r>
          </w:p>
        </w:tc>
        <w:tc>
          <w:tcPr>
            <w:tcW w:w="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7AB01F" w14:textId="0217AC74" w:rsidR="00B912A1" w:rsidRPr="003A1D57" w:rsidRDefault="00B912A1" w:rsidP="00403366">
            <w:pPr>
              <w:pStyle w:val="INDICATORTEXT"/>
              <w:cnfStyle w:val="000000100000" w:firstRow="0" w:lastRow="0" w:firstColumn="0" w:lastColumn="0" w:oddVBand="0" w:evenVBand="0" w:oddHBand="1" w:evenHBand="0" w:firstRowFirstColumn="0" w:firstRowLastColumn="0" w:lastRowFirstColumn="0" w:lastRowLastColumn="0"/>
            </w:pPr>
            <w:r w:rsidRPr="00F60A0B">
              <w:t>[Free text; 500 words]</w:t>
            </w:r>
          </w:p>
        </w:tc>
      </w:tr>
      <w:tr w:rsidR="007A173E" w14:paraId="4A10E411" w14:textId="77777777" w:rsidTr="00F60A0B">
        <w:trPr>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tcBorders>
            <w:vAlign w:val="top"/>
          </w:tcPr>
          <w:p w14:paraId="4569BD80" w14:textId="620CAA73" w:rsidR="00403366"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4</w:t>
            </w:r>
            <w:r w:rsidRPr="441579C6">
              <w:rPr>
                <w:rStyle w:val="IntenseEmphasis"/>
                <w:b/>
                <w:i w:val="0"/>
                <w:iCs w:val="0"/>
                <w:color w:val="595959" w:themeColor="text1" w:themeTint="A6"/>
              </w:rPr>
              <w:t>.2</w:t>
            </w:r>
          </w:p>
        </w:tc>
        <w:tc>
          <w:tcPr>
            <w:tcW w:w="7523" w:type="dxa"/>
            <w:gridSpan w:val="3"/>
            <w:tcBorders>
              <w:top w:val="single" w:sz="4" w:space="0" w:color="0070C0"/>
              <w:bottom w:val="nil"/>
              <w:right w:val="single" w:sz="4" w:space="0" w:color="0070C0"/>
            </w:tcBorders>
            <w:shd w:val="clear" w:color="auto" w:fill="DAEEF3" w:themeFill="accent5" w:themeFillTint="33"/>
          </w:tcPr>
          <w:p w14:paraId="0497AE93" w14:textId="381DC175" w:rsidR="00403366" w:rsidRPr="00403366" w:rsidRDefault="5E20DBE9" w:rsidP="004414DC">
            <w:pPr>
              <w:pStyle w:val="INDICATORTEXT"/>
              <w:cnfStyle w:val="000000000000" w:firstRow="0" w:lastRow="0" w:firstColumn="0" w:lastColumn="0" w:oddVBand="0" w:evenVBand="0" w:oddHBand="0" w:evenHBand="0" w:firstRowFirstColumn="0" w:firstRowLastColumn="0" w:lastRowFirstColumn="0" w:lastRowLastColumn="0"/>
            </w:pPr>
            <w:r>
              <w:t>Describe how you notify clients and/or beneficiaries when changes are made</w:t>
            </w:r>
            <w:r w:rsidR="007A0ACC">
              <w:t xml:space="preserve"> to your screening criteria</w:t>
            </w:r>
            <w:r>
              <w:t>.</w:t>
            </w:r>
          </w:p>
        </w:tc>
      </w:tr>
      <w:tr w:rsidR="007A173E" w14:paraId="662B2552" w14:textId="77777777" w:rsidTr="00F60A0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vAlign w:val="top"/>
          </w:tcPr>
          <w:p w14:paraId="050A2F87" w14:textId="77777777" w:rsidR="00403366" w:rsidRDefault="00403366" w:rsidP="002551DA">
            <w:pPr>
              <w:pStyle w:val="INDICATORNUMBER"/>
              <w:rPr>
                <w:rStyle w:val="IntenseEmphasis"/>
                <w:b/>
                <w:bCs w:val="0"/>
                <w:i w:val="0"/>
                <w:iCs w:val="0"/>
                <w:color w:val="595959"/>
              </w:rPr>
            </w:pPr>
          </w:p>
        </w:tc>
        <w:tc>
          <w:tcPr>
            <w:tcW w:w="7523" w:type="dxa"/>
            <w:gridSpan w:val="3"/>
            <w:tcBorders>
              <w:top w:val="nil"/>
              <w:bottom w:val="single" w:sz="4" w:space="0" w:color="0070C0"/>
              <w:right w:val="single" w:sz="4" w:space="0" w:color="0070C0"/>
            </w:tcBorders>
            <w:shd w:val="clear" w:color="auto" w:fill="auto"/>
          </w:tcPr>
          <w:p w14:paraId="72CE0F3A" w14:textId="689370CE" w:rsidR="00403366" w:rsidRDefault="00B912A1" w:rsidP="002551DA">
            <w:pPr>
              <w:pStyle w:val="INDICATORTEXT"/>
              <w:cnfStyle w:val="000000100000" w:firstRow="0" w:lastRow="0" w:firstColumn="0" w:lastColumn="0" w:oddVBand="0" w:evenVBand="0" w:oddHBand="1" w:evenHBand="0" w:firstRowFirstColumn="0" w:firstRowLastColumn="0" w:lastRowFirstColumn="0" w:lastRowLastColumn="0"/>
            </w:pPr>
            <w:r w:rsidRPr="00F60A0B">
              <w:t>[500 words]</w:t>
            </w:r>
          </w:p>
        </w:tc>
      </w:tr>
    </w:tbl>
    <w:p w14:paraId="4DFB1EBA" w14:textId="77777777" w:rsidR="00B67C99" w:rsidRDefault="00B67C99" w:rsidP="00B67C99">
      <w:pPr>
        <w:pStyle w:val="INDICATORNUMBER"/>
      </w:pPr>
    </w:p>
    <w:p w14:paraId="35D69D9D" w14:textId="77777777" w:rsidR="00AA48D9" w:rsidRDefault="00AA48D9" w:rsidP="00B67C99">
      <w:pPr>
        <w:pStyle w:val="INDICATORNUMBER"/>
      </w:pPr>
    </w:p>
    <w:p w14:paraId="4CC1DECD" w14:textId="6706E962" w:rsidR="00733DCE" w:rsidRDefault="00733DCE" w:rsidP="00B67C99">
      <w:pPr>
        <w:pStyle w:val="INDICATORNUMBER"/>
      </w:pPr>
    </w:p>
    <w:p w14:paraId="7B4A28AA" w14:textId="77777777" w:rsidR="00733DCE" w:rsidRDefault="00733DCE" w:rsidP="00B67C99">
      <w:pPr>
        <w:pStyle w:val="INDICATORNUMBER"/>
      </w:pPr>
    </w:p>
    <w:tbl>
      <w:tblPr>
        <w:tblStyle w:val="SubSectionIndicatorTableMANDATORY"/>
        <w:tblW w:w="9134" w:type="dxa"/>
        <w:tblInd w:w="5" w:type="dxa"/>
        <w:tblLook w:val="04A0" w:firstRow="1" w:lastRow="0" w:firstColumn="1" w:lastColumn="0" w:noHBand="0" w:noVBand="1"/>
      </w:tblPr>
      <w:tblGrid>
        <w:gridCol w:w="1742"/>
        <w:gridCol w:w="7392"/>
      </w:tblGrid>
      <w:tr w:rsidR="00AA48D9" w14:paraId="104BDBCA" w14:textId="77777777" w:rsidTr="00311B1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bottom w:val="single" w:sz="4" w:space="0" w:color="0070C0"/>
            </w:tcBorders>
          </w:tcPr>
          <w:p w14:paraId="056953ED" w14:textId="1AF3EB7A" w:rsidR="00AA48D9"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4</w:t>
            </w:r>
          </w:p>
        </w:tc>
        <w:tc>
          <w:tcPr>
            <w:tcW w:w="0" w:type="dxa"/>
            <w:tcBorders>
              <w:top w:val="single" w:sz="4" w:space="0" w:color="0082C8"/>
              <w:bottom w:val="single" w:sz="4" w:space="0" w:color="0070C0"/>
            </w:tcBorders>
          </w:tcPr>
          <w:p w14:paraId="34C54DF1" w14:textId="77777777" w:rsidR="00AA48D9"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1619A7" w14:paraId="383CD216" w14:textId="77777777" w:rsidTr="00311B11">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bottom w:val="single" w:sz="4" w:space="0" w:color="0070C0"/>
            </w:tcBorders>
          </w:tcPr>
          <w:p w14:paraId="5CBCABBA" w14:textId="2CFC6B84" w:rsidR="001619A7" w:rsidRPr="00ED67BD" w:rsidRDefault="001619A7" w:rsidP="441579C6">
            <w:pPr>
              <w:pStyle w:val="SectionIndicatorHeaderText"/>
              <w:rPr>
                <w:rStyle w:val="IntenseEmphasis"/>
                <w:b w:val="0"/>
                <w:bCs w:val="0"/>
                <w:i w:val="0"/>
                <w:iCs w:val="0"/>
                <w:color w:val="FFFFFF" w:themeColor="background1"/>
              </w:rPr>
            </w:pPr>
            <w:r w:rsidRPr="62C6AE9A">
              <w:rPr>
                <w:rStyle w:val="IntenseEmphasis"/>
                <w:i w:val="0"/>
                <w:iCs w:val="0"/>
                <w:color w:val="595959"/>
                <w:sz w:val="18"/>
                <w:szCs w:val="18"/>
              </w:rPr>
              <w:t>LEI 04</w:t>
            </w:r>
          </w:p>
        </w:tc>
        <w:tc>
          <w:tcPr>
            <w:tcW w:w="0" w:type="dxa"/>
            <w:tcBorders>
              <w:top w:val="single" w:sz="4" w:space="0" w:color="0082C8"/>
              <w:bottom w:val="single" w:sz="4" w:space="0" w:color="0070C0"/>
            </w:tcBorders>
            <w:shd w:val="clear" w:color="auto" w:fill="FFFFFF" w:themeFill="background1"/>
          </w:tcPr>
          <w:p w14:paraId="4D14F661" w14:textId="1DA3D3F3" w:rsidR="001619A7" w:rsidRPr="00ED67BD" w:rsidRDefault="00D70A43">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595959"/>
                <w:sz w:val="18"/>
                <w:szCs w:val="18"/>
              </w:rPr>
              <w:t>The</w:t>
            </w:r>
            <w:r w:rsidR="001619A7" w:rsidRPr="62C6AE9A">
              <w:rPr>
                <w:rStyle w:val="IntenseEmphasis"/>
                <w:b/>
                <w:i w:val="0"/>
                <w:iCs w:val="0"/>
                <w:color w:val="595959"/>
                <w:sz w:val="18"/>
                <w:szCs w:val="18"/>
              </w:rPr>
              <w:t xml:space="preserve"> indicator </w:t>
            </w:r>
            <w:r w:rsidR="00ED67BD" w:rsidRPr="62C6AE9A">
              <w:rPr>
                <w:rStyle w:val="IntenseEmphasis"/>
                <w:b/>
                <w:i w:val="0"/>
                <w:iCs w:val="0"/>
                <w:color w:val="595959"/>
                <w:sz w:val="18"/>
                <w:szCs w:val="18"/>
              </w:rPr>
              <w:t>[</w:t>
            </w:r>
            <w:r w:rsidR="0079713D" w:rsidRPr="62C6AE9A">
              <w:rPr>
                <w:rStyle w:val="IntenseEmphasis"/>
                <w:b/>
                <w:i w:val="0"/>
                <w:iCs w:val="0"/>
                <w:color w:val="595959"/>
                <w:sz w:val="18"/>
                <w:szCs w:val="18"/>
              </w:rPr>
              <w:t xml:space="preserve">LEI </w:t>
            </w:r>
            <w:r w:rsidR="001619A7" w:rsidRPr="62C6AE9A">
              <w:rPr>
                <w:rStyle w:val="IntenseEmphasis"/>
                <w:b/>
                <w:i w:val="0"/>
                <w:iCs w:val="0"/>
                <w:color w:val="595959"/>
                <w:sz w:val="18"/>
                <w:szCs w:val="18"/>
              </w:rPr>
              <w:t>04.1</w:t>
            </w:r>
            <w:r w:rsidR="00ED67BD" w:rsidRPr="62C6AE9A">
              <w:rPr>
                <w:rStyle w:val="IntenseEmphasis"/>
                <w:b/>
                <w:i w:val="0"/>
                <w:iCs w:val="0"/>
                <w:color w:val="595959"/>
                <w:sz w:val="18"/>
                <w:szCs w:val="18"/>
              </w:rPr>
              <w:t>]</w:t>
            </w:r>
            <w:r w:rsidR="001619A7" w:rsidRPr="62C6AE9A">
              <w:rPr>
                <w:rStyle w:val="IntenseEmphasis"/>
                <w:b/>
                <w:i w:val="0"/>
                <w:iCs w:val="0"/>
                <w:color w:val="595959"/>
                <w:sz w:val="18"/>
                <w:szCs w:val="18"/>
              </w:rPr>
              <w:t xml:space="preserve"> is aligned with the OECD Responsible Business Conduct for Institutional Investors recommendations.</w:t>
            </w:r>
          </w:p>
        </w:tc>
      </w:tr>
      <w:tr w:rsidR="001619A7" w:rsidRPr="00D5451C" w14:paraId="42D00A88" w14:textId="77777777" w:rsidTr="00311B11">
        <w:trPr>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bottom w:val="single" w:sz="4" w:space="0" w:color="BFBFBF" w:themeColor="background1" w:themeShade="BF"/>
            </w:tcBorders>
            <w:vAlign w:val="top"/>
          </w:tcPr>
          <w:p w14:paraId="493B8190" w14:textId="1A9D57CD" w:rsidR="001619A7" w:rsidRPr="00ED67BD" w:rsidRDefault="001619A7">
            <w:pPr>
              <w:pStyle w:val="INDICATORNUMBER"/>
              <w:rPr>
                <w:rStyle w:val="IntenseEmphasis"/>
                <w:b/>
                <w:i w:val="0"/>
                <w:iCs w:val="0"/>
              </w:rPr>
            </w:pPr>
            <w:r w:rsidRPr="441579C6">
              <w:rPr>
                <w:rStyle w:val="IntenseEmphasis"/>
                <w:b/>
                <w:i w:val="0"/>
                <w:iCs w:val="0"/>
                <w:color w:val="595959" w:themeColor="text1" w:themeTint="A6"/>
              </w:rPr>
              <w:t>LEI 04.1</w:t>
            </w:r>
          </w:p>
        </w:tc>
        <w:tc>
          <w:tcPr>
            <w:tcW w:w="0" w:type="dxa"/>
            <w:tcBorders>
              <w:top w:val="single" w:sz="4" w:space="0" w:color="0070C0"/>
              <w:bottom w:val="single" w:sz="4" w:space="0" w:color="BFBFBF" w:themeColor="background1" w:themeShade="BF"/>
            </w:tcBorders>
            <w:shd w:val="clear" w:color="auto" w:fill="auto"/>
          </w:tcPr>
          <w:p w14:paraId="0AE65F76" w14:textId="77777777" w:rsidR="001619A7" w:rsidRDefault="001619A7" w:rsidP="441579C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Description boxes: Describe which ESG screens are used, for which funds (i.e., one screen applied to all funds and/or multiple screens applied to different funds) and whether they are used in combination with other screens. </w:t>
            </w:r>
          </w:p>
          <w:p w14:paraId="42E8E5CB" w14:textId="77777777" w:rsidR="001619A7" w:rsidRPr="00AA48D9" w:rsidRDefault="001619A7" w:rsidP="441579C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Screening can be based on:</w:t>
            </w:r>
          </w:p>
          <w:p w14:paraId="7BC471DC" w14:textId="77777777" w:rsidR="001619A7" w:rsidRPr="00AA48D9" w:rsidRDefault="001619A7" w:rsidP="001619A7">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products—e.g., specified weapons, tobacco;</w:t>
            </w:r>
          </w:p>
          <w:p w14:paraId="3A511250" w14:textId="77777777" w:rsidR="001619A7" w:rsidRPr="00AA48D9" w:rsidRDefault="001619A7" w:rsidP="001619A7">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activities—e.g., specific products within a sector that is not in itself excluded such as uranium mining;</w:t>
            </w:r>
          </w:p>
          <w:p w14:paraId="5338579C" w14:textId="77777777" w:rsidR="001619A7" w:rsidRPr="00AA48D9" w:rsidRDefault="001619A7" w:rsidP="001619A7">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sectors—e.g., oil and gas, mining;</w:t>
            </w:r>
          </w:p>
          <w:p w14:paraId="3385DFA1" w14:textId="77777777" w:rsidR="001619A7" w:rsidRPr="00AA48D9" w:rsidRDefault="001619A7" w:rsidP="001619A7">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countries/geographic regions—e.g., Sudan, Iran;</w:t>
            </w:r>
          </w:p>
          <w:p w14:paraId="31E0E2CE" w14:textId="77777777" w:rsidR="001619A7" w:rsidRPr="00AA48D9" w:rsidRDefault="001619A7" w:rsidP="001619A7">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environmental and social practices and performance—e.g., child labour, environmental damage, sustainability reporting; or</w:t>
            </w:r>
          </w:p>
          <w:p w14:paraId="1B69BEF9" w14:textId="77777777" w:rsidR="001619A7" w:rsidRPr="00ED67BD" w:rsidRDefault="001619A7">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corporate governance—e.g., excessive executive remuneration, non-independent boards.</w:t>
            </w:r>
          </w:p>
        </w:tc>
      </w:tr>
      <w:tr w:rsidR="001619A7" w:rsidRPr="00D5451C" w14:paraId="2A5FA6E4" w14:textId="77777777" w:rsidTr="00311B1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BFBFBF" w:themeColor="background1" w:themeShade="BF"/>
              <w:bottom w:val="single" w:sz="4" w:space="0" w:color="0070C0"/>
            </w:tcBorders>
            <w:vAlign w:val="top"/>
          </w:tcPr>
          <w:p w14:paraId="4230E676" w14:textId="213E1AF5" w:rsidR="001619A7" w:rsidRPr="00ED67BD" w:rsidRDefault="001619A7">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04.2</w:t>
            </w:r>
          </w:p>
        </w:tc>
        <w:tc>
          <w:tcPr>
            <w:tcW w:w="0" w:type="dxa"/>
            <w:tcBorders>
              <w:top w:val="single" w:sz="4" w:space="0" w:color="BFBFBF" w:themeColor="background1" w:themeShade="BF"/>
              <w:bottom w:val="single" w:sz="4" w:space="0" w:color="0070C0"/>
            </w:tcBorders>
            <w:shd w:val="clear" w:color="auto" w:fill="auto"/>
          </w:tcPr>
          <w:p w14:paraId="69061BA6" w14:textId="7FF3422D" w:rsidR="001619A7" w:rsidRPr="00B579FB" w:rsidRDefault="001619A7" w:rsidP="441579C6">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t xml:space="preserve">Your description </w:t>
            </w:r>
            <w:r w:rsidR="007A0ACC">
              <w:t>may include how you notify your clients/beneficiaries, whether notification occurs pre or post changes and a description of the time frame.</w:t>
            </w:r>
          </w:p>
        </w:tc>
      </w:tr>
    </w:tbl>
    <w:p w14:paraId="32924EC6" w14:textId="77777777" w:rsidR="00AA48D9" w:rsidRDefault="00AA48D9" w:rsidP="00AA48D9">
      <w:pPr>
        <w:pStyle w:val="INDICATORNUMBER"/>
        <w:tabs>
          <w:tab w:val="left" w:pos="1624"/>
        </w:tabs>
      </w:pPr>
    </w:p>
    <w:tbl>
      <w:tblPr>
        <w:tblStyle w:val="SubSectionMISCTableMANDATORY"/>
        <w:tblW w:w="9134" w:type="dxa"/>
        <w:tblInd w:w="5" w:type="dxa"/>
        <w:tblLayout w:type="fixed"/>
        <w:tblLook w:val="06A0" w:firstRow="1" w:lastRow="0" w:firstColumn="1" w:lastColumn="0" w:noHBand="1" w:noVBand="1"/>
      </w:tblPr>
      <w:tblGrid>
        <w:gridCol w:w="1691"/>
        <w:gridCol w:w="7443"/>
      </w:tblGrid>
      <w:tr w:rsidR="00AA48D9" w14:paraId="1F0F2666" w14:textId="77777777" w:rsidTr="00CF594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31E4C285" w14:textId="669CE76B" w:rsidR="00AA48D9" w:rsidRPr="00ED67BD" w:rsidRDefault="5E20DBE9">
            <w:pPr>
              <w:pStyle w:val="SectionIndicatorHeaderText"/>
              <w:rPr>
                <w:rStyle w:val="IntenseEmphasis"/>
                <w:b w:val="0"/>
                <w:bCs w:val="0"/>
                <w:i w:val="0"/>
                <w:iCs w:val="0"/>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4</w:t>
            </w:r>
          </w:p>
        </w:tc>
        <w:tc>
          <w:tcPr>
            <w:tcW w:w="7443" w:type="dxa"/>
            <w:tcBorders>
              <w:top w:val="single" w:sz="4" w:space="0" w:color="0082C8"/>
              <w:right w:val="single" w:sz="4" w:space="0" w:color="0070C0"/>
            </w:tcBorders>
          </w:tcPr>
          <w:p w14:paraId="300731D3" w14:textId="77777777" w:rsidR="00AA48D9"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2C6AE9A">
              <w:rPr>
                <w:rStyle w:val="IntenseEmphasis"/>
                <w:b/>
                <w:i w:val="0"/>
                <w:iCs w:val="0"/>
                <w:color w:val="FFFFFF" w:themeColor="background1"/>
              </w:rPr>
              <w:t>DEFINITIONS</w:t>
            </w:r>
          </w:p>
        </w:tc>
      </w:tr>
      <w:tr w:rsidR="00AA48D9" w:rsidRPr="00CF025D" w14:paraId="09FC7A2F" w14:textId="77777777" w:rsidTr="00CF594A">
        <w:tc>
          <w:tcPr>
            <w:cnfStyle w:val="001000000000" w:firstRow="0" w:lastRow="0" w:firstColumn="1" w:lastColumn="0" w:oddVBand="0" w:evenVBand="0" w:oddHBand="0" w:evenHBand="0" w:firstRowFirstColumn="0" w:firstRowLastColumn="0" w:lastRowFirstColumn="0" w:lastRowLastColumn="0"/>
            <w:tcW w:w="9134" w:type="dxa"/>
            <w:gridSpan w:val="2"/>
            <w:tcBorders>
              <w:bottom w:val="single" w:sz="4" w:space="0" w:color="0082C8"/>
              <w:right w:val="single" w:sz="4" w:space="0" w:color="0070C0"/>
            </w:tcBorders>
            <w:shd w:val="clear" w:color="auto" w:fill="auto"/>
          </w:tcPr>
          <w:p w14:paraId="2340DA1E" w14:textId="7FC8B399" w:rsidR="00AA48D9" w:rsidRPr="00AA48D9" w:rsidRDefault="5E20DBE9" w:rsidP="441579C6">
            <w:pPr>
              <w:pStyle w:val="INDICATORTEXT"/>
              <w:jc w:val="both"/>
              <w:rPr>
                <w:szCs w:val="18"/>
              </w:rPr>
            </w:pPr>
            <w:r>
              <w:t xml:space="preserve">For the definition of this strategy, please see the </w:t>
            </w:r>
            <w:hyperlink r:id="rId36">
              <w:r w:rsidRPr="5E20DBE9">
                <w:rPr>
                  <w:rStyle w:val="Hyperlink"/>
                  <w:rFonts w:eastAsia="Arial" w:cs="Arial"/>
                </w:rPr>
                <w:t>Main Definitions</w:t>
              </w:r>
            </w:hyperlink>
            <w:r>
              <w:t xml:space="preserve"> document.</w:t>
            </w:r>
          </w:p>
        </w:tc>
      </w:tr>
    </w:tbl>
    <w:p w14:paraId="35E802EA" w14:textId="77777777" w:rsidR="00AA48D9" w:rsidRDefault="00AA48D9" w:rsidP="00AA48D9">
      <w:pPr>
        <w:pStyle w:val="INDICATORNUMBER"/>
        <w:tabs>
          <w:tab w:val="left" w:pos="1624"/>
        </w:tabs>
      </w:pPr>
      <w:r>
        <w:tab/>
      </w:r>
    </w:p>
    <w:p w14:paraId="20C49A6F" w14:textId="77777777" w:rsidR="00B67C99" w:rsidRDefault="00B67C9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701"/>
        <w:gridCol w:w="2927"/>
        <w:gridCol w:w="2016"/>
        <w:gridCol w:w="2570"/>
      </w:tblGrid>
      <w:tr w:rsidR="00693814" w14:paraId="716F99E7"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655C7B" w14:textId="77777777" w:rsidR="00693814" w:rsidRPr="00356CDA" w:rsidRDefault="00693814" w:rsidP="002551DA">
            <w:pPr>
              <w:widowControl/>
              <w:autoSpaceDE/>
              <w:autoSpaceDN/>
              <w:adjustRightInd/>
              <w:spacing w:after="0" w:line="240" w:lineRule="auto"/>
              <w:rPr>
                <w:rStyle w:val="IntenseEmphasis"/>
                <w:b w:val="0"/>
                <w:bCs w:val="0"/>
                <w:iCs w:val="0"/>
                <w:color w:val="FFFFFF" w:themeColor="background1"/>
              </w:rPr>
            </w:pPr>
          </w:p>
        </w:tc>
        <w:tc>
          <w:tcPr>
            <w:tcW w:w="2927" w:type="dxa"/>
          </w:tcPr>
          <w:p w14:paraId="1899B174" w14:textId="77777777" w:rsidR="00693814"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16" w:type="dxa"/>
          </w:tcPr>
          <w:p w14:paraId="5B396FA7" w14:textId="77777777" w:rsidR="00693814"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70" w:type="dxa"/>
          </w:tcPr>
          <w:p w14:paraId="457D4291" w14:textId="77777777" w:rsidR="00693814" w:rsidRPr="00356CDA"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693814" w14:paraId="33542F65" w14:textId="77777777" w:rsidTr="00F60A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61701BF7" w14:textId="2C66D97A" w:rsidR="00693814"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5</w:t>
            </w:r>
          </w:p>
        </w:tc>
        <w:tc>
          <w:tcPr>
            <w:tcW w:w="2927" w:type="dxa"/>
          </w:tcPr>
          <w:p w14:paraId="24EDC60C" w14:textId="77777777" w:rsidR="00693814"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016" w:type="dxa"/>
          </w:tcPr>
          <w:p w14:paraId="50D382BD" w14:textId="77777777" w:rsidR="00693814"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570" w:type="dxa"/>
          </w:tcPr>
          <w:p w14:paraId="5D4B7855" w14:textId="77777777" w:rsidR="00693814"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3FAAF95A" w14:textId="77777777" w:rsidR="00693814" w:rsidRDefault="00693814" w:rsidP="00693814">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382BD6" w14:paraId="15820D3E"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1D2CCC5C" w14:textId="00B1DC7D" w:rsidR="001E5CDA" w:rsidRPr="00ED67BD"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5</w:t>
            </w:r>
          </w:p>
        </w:tc>
        <w:tc>
          <w:tcPr>
            <w:tcW w:w="7523" w:type="dxa"/>
            <w:tcBorders>
              <w:top w:val="single" w:sz="4" w:space="0" w:color="0070C0"/>
              <w:bottom w:val="single" w:sz="4" w:space="0" w:color="0070C0"/>
              <w:right w:val="single" w:sz="4" w:space="0" w:color="0070C0"/>
            </w:tcBorders>
            <w:shd w:val="clear" w:color="auto" w:fill="0070C0"/>
          </w:tcPr>
          <w:p w14:paraId="5AA8B704" w14:textId="69E1A5BA" w:rsidR="001E5CDA"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382BD6" w14:paraId="7FAD38C2" w14:textId="77777777" w:rsidTr="00F60A0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tcBorders>
          </w:tcPr>
          <w:p w14:paraId="1F093C7B" w14:textId="77777777" w:rsidR="0073563A" w:rsidRDefault="0073563A" w:rsidP="0073563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05.1</w:t>
            </w:r>
          </w:p>
          <w:p w14:paraId="0E33B1C0" w14:textId="3A6A6749" w:rsidR="0073563A" w:rsidRPr="00ED67BD" w:rsidRDefault="0073563A" w:rsidP="0073563A">
            <w:pPr>
              <w:pStyle w:val="INDICATORNUMBER"/>
              <w:rPr>
                <w:rStyle w:val="IntenseEmphasis"/>
                <w:b/>
                <w:i w:val="0"/>
                <w:iCs w:val="0"/>
                <w:color w:val="595959"/>
              </w:rPr>
            </w:pPr>
          </w:p>
        </w:tc>
        <w:tc>
          <w:tcPr>
            <w:tcW w:w="7523" w:type="dxa"/>
            <w:tcBorders>
              <w:top w:val="single" w:sz="4" w:space="0" w:color="0070C0"/>
              <w:right w:val="single" w:sz="4" w:space="0" w:color="0070C0"/>
            </w:tcBorders>
            <w:shd w:val="clear" w:color="auto" w:fill="DAEEF3" w:themeFill="accent5" w:themeFillTint="33"/>
          </w:tcPr>
          <w:p w14:paraId="7036C194" w14:textId="77777777" w:rsidR="0073563A" w:rsidRDefault="0073563A" w:rsidP="00D66514">
            <w:pPr>
              <w:pStyle w:val="INDICATORTEXT"/>
              <w:cnfStyle w:val="000000100000" w:firstRow="0" w:lastRow="0" w:firstColumn="0" w:lastColumn="0" w:oddVBand="0" w:evenVBand="0" w:oddHBand="1" w:evenHBand="0" w:firstRowFirstColumn="0" w:firstRowLastColumn="0" w:lastRowFirstColumn="0" w:lastRowLastColumn="0"/>
            </w:pPr>
            <w:r w:rsidRPr="0017662F">
              <w:t>Indicate which processes your organisation uses to ensure ESG screening is based on robust analysis.</w:t>
            </w:r>
          </w:p>
        </w:tc>
      </w:tr>
      <w:tr w:rsidR="00382BD6" w14:paraId="36149B9C" w14:textId="77777777" w:rsidTr="00F60A0B">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top w:val="single" w:sz="12" w:space="0" w:color="595959"/>
              <w:left w:val="single" w:sz="4" w:space="0" w:color="0070C0"/>
              <w:bottom w:val="single" w:sz="4" w:space="0" w:color="0070C0"/>
            </w:tcBorders>
            <w:vAlign w:val="top"/>
          </w:tcPr>
          <w:p w14:paraId="33675D31" w14:textId="77777777" w:rsidR="0073563A" w:rsidRDefault="0073563A" w:rsidP="00D66514">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1F6EFE3D" w14:textId="77777777" w:rsidR="0073563A" w:rsidRPr="00C30C4A"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Comprehensive ESG research is undertaken or sourced to determine companies’ activities and products.</w:t>
            </w:r>
          </w:p>
          <w:p w14:paraId="001C310C" w14:textId="77777777" w:rsidR="0073563A" w:rsidRPr="00313944"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Companies are given the opportunity by you or your research provider to review ESG research on them and correct inaccuracies.</w:t>
            </w:r>
          </w:p>
          <w:p w14:paraId="54924664" w14:textId="77777777" w:rsidR="0073563A" w:rsidRPr="00C30C4A"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External research and data used to identify companies to be excluded/included is subject to internal audit by ESG/RI staff, the internal audit function or similar.</w:t>
            </w:r>
          </w:p>
          <w:p w14:paraId="0AA34A8B" w14:textId="0113F0B3" w:rsidR="0073563A"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Third-party ESG ratings are updated regularly to ensure that portfolio holdings comply with fund policies.</w:t>
            </w:r>
          </w:p>
          <w:p w14:paraId="14A42EF4" w14:textId="1C8BD360" w:rsidR="00C76BB2" w:rsidRPr="00C30C4A" w:rsidRDefault="00C76BB2"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Trading platforms blocking / restricting flagged securities on the black list</w:t>
            </w:r>
          </w:p>
          <w:p w14:paraId="356F5AB0" w14:textId="77777777" w:rsidR="0073563A" w:rsidRPr="008D1435"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 committee, body or similar with representatives independent of the individuals who conduct company research reviews some or all screening decisions.</w:t>
            </w:r>
          </w:p>
          <w:p w14:paraId="0BF6E184" w14:textId="7476F5DC" w:rsidR="0073563A"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 periodic review of internal research is carried out.</w:t>
            </w:r>
          </w:p>
          <w:p w14:paraId="193634AF" w14:textId="0DC50D45" w:rsidR="0073563A"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Review and evaluation of external research providers.</w:t>
            </w:r>
          </w:p>
          <w:p w14:paraId="4F8FEC19" w14:textId="77777777" w:rsidR="0073563A"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Other; specify___________</w:t>
            </w:r>
          </w:p>
          <w:p w14:paraId="5F6162B5" w14:textId="77777777" w:rsidR="0073563A" w:rsidRDefault="0073563A" w:rsidP="00D6651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None of the above</w:t>
            </w:r>
          </w:p>
        </w:tc>
      </w:tr>
      <w:tr w:rsidR="00382BD6" w14:paraId="680A7663" w14:textId="77777777" w:rsidTr="00F60A0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595959" w:themeColor="text1" w:themeTint="A6"/>
            </w:tcBorders>
          </w:tcPr>
          <w:p w14:paraId="1661CB69" w14:textId="36020456" w:rsidR="0073563A" w:rsidRPr="00ED67BD" w:rsidRDefault="0073563A" w:rsidP="0073563A">
            <w:pPr>
              <w:pStyle w:val="INDICATORNUMBER"/>
              <w:rPr>
                <w:rStyle w:val="IntenseEmphasis"/>
                <w:b/>
                <w:i w:val="0"/>
                <w:iCs w:val="0"/>
                <w:color w:val="595959"/>
              </w:rPr>
            </w:pPr>
            <w:r w:rsidRPr="441579C6">
              <w:rPr>
                <w:rStyle w:val="IntenseEmphasis"/>
                <w:b/>
                <w:i w:val="0"/>
                <w:iCs w:val="0"/>
                <w:color w:val="595959" w:themeColor="text1" w:themeTint="A6"/>
              </w:rPr>
              <w:t>LEI 05.2</w:t>
            </w:r>
          </w:p>
        </w:tc>
        <w:tc>
          <w:tcPr>
            <w:tcW w:w="7523" w:type="dxa"/>
            <w:tcBorders>
              <w:top w:val="single" w:sz="4" w:space="0" w:color="0070C0"/>
              <w:right w:val="single" w:sz="4" w:space="0" w:color="0070C0"/>
            </w:tcBorders>
            <w:shd w:val="clear" w:color="auto" w:fill="DAEEF3" w:themeFill="accent5" w:themeFillTint="33"/>
          </w:tcPr>
          <w:p w14:paraId="40C5318B" w14:textId="0DA3599B" w:rsidR="0073563A" w:rsidRDefault="0073563A" w:rsidP="00EF3BF3">
            <w:pPr>
              <w:pStyle w:val="INDICATORTEXT"/>
              <w:cnfStyle w:val="000000100000" w:firstRow="0" w:lastRow="0" w:firstColumn="0" w:lastColumn="0" w:oddVBand="0" w:evenVBand="0" w:oddHBand="1" w:evenHBand="0" w:firstRowFirstColumn="0" w:firstRowLastColumn="0" w:lastRowFirstColumn="0" w:lastRowLastColumn="0"/>
            </w:pPr>
            <w:r>
              <w:t>Indicate the proportion of your actively managed listed equity portfolio that is subject to comprehensive ESG research as part your ESG screening strategy.</w:t>
            </w:r>
          </w:p>
        </w:tc>
      </w:tr>
      <w:tr w:rsidR="00382BD6" w14:paraId="3833501A" w14:textId="77777777" w:rsidTr="00F60A0B">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top w:val="nil"/>
              <w:left w:val="single" w:sz="4" w:space="0" w:color="0070C0"/>
              <w:bottom w:val="single" w:sz="4" w:space="0" w:color="0070C0"/>
            </w:tcBorders>
            <w:vAlign w:val="top"/>
          </w:tcPr>
          <w:p w14:paraId="0699EF38" w14:textId="5B8E2F86" w:rsidR="0073563A" w:rsidRDefault="0073563A" w:rsidP="00CF11FC">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5A7AE86C" w14:textId="4204548B" w:rsidR="0073563A" w:rsidRDefault="0073563A" w:rsidP="002568D6">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r w:rsidR="007A0ACC">
              <w:t>%</w:t>
            </w:r>
          </w:p>
        </w:tc>
      </w:tr>
      <w:tr w:rsidR="00382BD6" w14:paraId="4113B931" w14:textId="77777777" w:rsidTr="00F60A0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bottom w:val="single" w:sz="4" w:space="0" w:color="0070C0"/>
            </w:tcBorders>
          </w:tcPr>
          <w:p w14:paraId="718E2814" w14:textId="4EAA17B9" w:rsidR="0073563A" w:rsidRPr="00ED67BD" w:rsidRDefault="0073563A" w:rsidP="0073563A">
            <w:pPr>
              <w:pStyle w:val="INDICATORNUMBER"/>
              <w:rPr>
                <w:rStyle w:val="IntenseEmphasis"/>
                <w:b/>
                <w:i w:val="0"/>
                <w:iCs w:val="0"/>
                <w:color w:val="595959"/>
              </w:rPr>
            </w:pPr>
            <w:r w:rsidRPr="441579C6">
              <w:rPr>
                <w:rStyle w:val="IntenseEmphasis"/>
                <w:b/>
                <w:i w:val="0"/>
                <w:iCs w:val="0"/>
                <w:color w:val="595959" w:themeColor="text1" w:themeTint="A6"/>
              </w:rPr>
              <w:t>LEI 05.3</w:t>
            </w:r>
          </w:p>
        </w:tc>
        <w:tc>
          <w:tcPr>
            <w:tcW w:w="7523" w:type="dxa"/>
            <w:tcBorders>
              <w:top w:val="single" w:sz="4" w:space="0" w:color="0070C0"/>
              <w:right w:val="single" w:sz="4" w:space="0" w:color="0070C0"/>
            </w:tcBorders>
            <w:shd w:val="clear" w:color="auto" w:fill="DAEEF3" w:themeFill="accent5" w:themeFillTint="33"/>
          </w:tcPr>
          <w:p w14:paraId="75A4746F" w14:textId="7C536BFF" w:rsidR="0073563A" w:rsidRDefault="0073563A" w:rsidP="00CF11FC">
            <w:pPr>
              <w:pStyle w:val="INDICATORTEXT"/>
              <w:cnfStyle w:val="000000100000" w:firstRow="0" w:lastRow="0" w:firstColumn="0" w:lastColumn="0" w:oddVBand="0" w:evenVBand="0" w:oddHBand="1" w:evenHBand="0" w:firstRowFirstColumn="0" w:firstRowLastColumn="0" w:lastRowFirstColumn="0" w:lastRowLastColumn="0"/>
            </w:pPr>
            <w:r>
              <w:t>Indicate how frequently third party ESG ratings are updated for screening purposes.</w:t>
            </w:r>
          </w:p>
        </w:tc>
      </w:tr>
      <w:tr w:rsidR="00382BD6" w14:paraId="7781A352" w14:textId="77777777" w:rsidTr="00F60A0B">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top w:val="nil"/>
              <w:left w:val="single" w:sz="4" w:space="0" w:color="0070C0"/>
              <w:bottom w:val="single" w:sz="4" w:space="0" w:color="0070C0"/>
            </w:tcBorders>
            <w:vAlign w:val="top"/>
          </w:tcPr>
          <w:p w14:paraId="2CB451D0" w14:textId="7391FDCE" w:rsidR="0073563A" w:rsidRDefault="0073563A" w:rsidP="00CF11FC">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0754BCD8" w14:textId="13B170D6" w:rsidR="0073563A" w:rsidRDefault="0073563A"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 xml:space="preserve">Quarterly </w:t>
            </w:r>
            <w:r w:rsidRPr="00D70A43">
              <w:rPr>
                <w:color w:val="595959" w:themeColor="text1" w:themeTint="A6"/>
              </w:rPr>
              <w:t>or more frequently</w:t>
            </w:r>
          </w:p>
          <w:p w14:paraId="61DF9311" w14:textId="77777777" w:rsidR="0073563A" w:rsidRDefault="0073563A"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Bi-Annually</w:t>
            </w:r>
          </w:p>
          <w:p w14:paraId="6FC5DCBB" w14:textId="52E9937E" w:rsidR="0073563A" w:rsidRDefault="0073563A"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Annually</w:t>
            </w:r>
          </w:p>
          <w:p w14:paraId="042AC2D9" w14:textId="5E53A2E5" w:rsidR="0073563A" w:rsidRDefault="0073563A" w:rsidP="00CB577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 xml:space="preserve">Less frequently than annually </w:t>
            </w:r>
          </w:p>
        </w:tc>
      </w:tr>
      <w:tr w:rsidR="0073563A" w14:paraId="0DD0404B" w14:textId="77777777" w:rsidTr="00F60A0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20CB304A" w14:textId="4EB139DE" w:rsidR="0073563A" w:rsidRPr="00ED67BD" w:rsidRDefault="0073563A" w:rsidP="0073563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05.4</w:t>
            </w:r>
          </w:p>
        </w:tc>
        <w:tc>
          <w:tcPr>
            <w:tcW w:w="7523" w:type="dxa"/>
            <w:tcBorders>
              <w:top w:val="single" w:sz="4" w:space="0" w:color="0070C0"/>
              <w:right w:val="single" w:sz="4" w:space="0" w:color="0070C0"/>
            </w:tcBorders>
            <w:shd w:val="clear" w:color="auto" w:fill="DAEEF3" w:themeFill="accent5" w:themeFillTint="33"/>
          </w:tcPr>
          <w:p w14:paraId="2E0841C7" w14:textId="290AEF71" w:rsidR="0073563A" w:rsidRDefault="0073563A" w:rsidP="00D66514">
            <w:pPr>
              <w:pStyle w:val="INDICATORTEXT"/>
              <w:cnfStyle w:val="000000100000" w:firstRow="0" w:lastRow="0" w:firstColumn="0" w:lastColumn="0" w:oddVBand="0" w:evenVBand="0" w:oddHBand="1" w:evenHBand="0" w:firstRowFirstColumn="0" w:firstRowLastColumn="0" w:lastRowFirstColumn="0" w:lastRowLastColumn="0"/>
            </w:pPr>
            <w:r>
              <w:t>Indicate how frequently you review internal research that builds your ESG screens.</w:t>
            </w:r>
          </w:p>
        </w:tc>
      </w:tr>
      <w:tr w:rsidR="0073563A" w14:paraId="47FEA39C" w14:textId="77777777" w:rsidTr="00F60A0B">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0500593D" w14:textId="31F3198F" w:rsidR="0073563A" w:rsidRDefault="0073563A" w:rsidP="0017662F">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4134BC15" w14:textId="7B1B492A" w:rsidR="0073563A" w:rsidRDefault="0073563A"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 xml:space="preserve">Quarterly </w:t>
            </w:r>
            <w:r w:rsidRPr="00D70A43">
              <w:rPr>
                <w:color w:val="595959" w:themeColor="text1" w:themeTint="A6"/>
              </w:rPr>
              <w:t>or more frequently</w:t>
            </w:r>
          </w:p>
          <w:p w14:paraId="0D9024D7" w14:textId="77777777" w:rsidR="0073563A" w:rsidRDefault="0073563A"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Bi-Annually</w:t>
            </w:r>
          </w:p>
          <w:p w14:paraId="0A35B2E5" w14:textId="54EC7E42" w:rsidR="0073563A" w:rsidRDefault="0073563A"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Annually</w:t>
            </w:r>
          </w:p>
          <w:p w14:paraId="796C3A1F" w14:textId="68088496" w:rsidR="0073563A" w:rsidRDefault="0073563A" w:rsidP="00CB5774">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 xml:space="preserve">Less frequently than annually </w:t>
            </w:r>
          </w:p>
        </w:tc>
      </w:tr>
      <w:tr w:rsidR="0073563A" w14:paraId="4037418C" w14:textId="77777777" w:rsidTr="00F60A0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0070C0"/>
              <w:left w:val="single" w:sz="4" w:space="0" w:color="0070C0"/>
            </w:tcBorders>
          </w:tcPr>
          <w:p w14:paraId="6D8810AF" w14:textId="0005DA16" w:rsidR="0073563A" w:rsidRPr="00ED67BD" w:rsidRDefault="0073563A" w:rsidP="0073563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05.5</w:t>
            </w:r>
          </w:p>
        </w:tc>
        <w:tc>
          <w:tcPr>
            <w:tcW w:w="7523" w:type="dxa"/>
            <w:tcBorders>
              <w:top w:val="single" w:sz="4" w:space="0" w:color="0070C0"/>
              <w:right w:val="single" w:sz="4" w:space="0" w:color="0070C0"/>
            </w:tcBorders>
          </w:tcPr>
          <w:p w14:paraId="17F4FBB1" w14:textId="77777777" w:rsidR="0073563A" w:rsidRPr="001C0916" w:rsidRDefault="0073563A" w:rsidP="0017662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C68815B" w14:textId="77777777" w:rsidR="0073563A" w:rsidRPr="005B4C52" w:rsidRDefault="0073563A" w:rsidP="0017662F">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73563A" w14:paraId="062DDB32" w14:textId="77777777" w:rsidTr="00F60A0B">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tcPr>
          <w:p w14:paraId="22DA6842" w14:textId="22C7FF4E" w:rsidR="0073563A" w:rsidRDefault="0073563A" w:rsidP="0073563A">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2FDE81FF" w14:textId="32F6B154" w:rsidR="0073563A" w:rsidRDefault="00150758" w:rsidP="0017662F">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283ED28D" w14:textId="26B01EE0" w:rsidR="00C16378" w:rsidRDefault="00C16378">
      <w:pPr>
        <w:widowControl/>
        <w:autoSpaceDE/>
        <w:autoSpaceDN/>
        <w:adjustRightInd/>
        <w:spacing w:before="0" w:after="0" w:line="240" w:lineRule="auto"/>
      </w:pPr>
    </w:p>
    <w:p w14:paraId="4B7ECDCB" w14:textId="51834A40" w:rsidR="00C16378" w:rsidRDefault="00C16378">
      <w:pPr>
        <w:widowControl/>
        <w:autoSpaceDE/>
        <w:autoSpaceDN/>
        <w:adjustRightInd/>
        <w:spacing w:before="0" w:after="0" w:line="240" w:lineRule="auto"/>
      </w:pPr>
    </w:p>
    <w:p w14:paraId="34C455DD" w14:textId="04023992" w:rsidR="007E48AE" w:rsidRDefault="007E48AE">
      <w:pPr>
        <w:widowControl/>
        <w:autoSpaceDE/>
        <w:autoSpaceDN/>
        <w:adjustRightInd/>
        <w:spacing w:before="0" w:after="0" w:line="240" w:lineRule="auto"/>
      </w:pPr>
    </w:p>
    <w:p w14:paraId="64674A56" w14:textId="1C41A753" w:rsidR="007E48AE" w:rsidRDefault="007E48AE">
      <w:pPr>
        <w:widowControl/>
        <w:autoSpaceDE/>
        <w:autoSpaceDN/>
        <w:adjustRightInd/>
        <w:spacing w:before="0" w:after="0" w:line="240" w:lineRule="auto"/>
      </w:pPr>
    </w:p>
    <w:p w14:paraId="1DBCD633" w14:textId="44A285E4" w:rsidR="007E48AE" w:rsidRDefault="007E48AE">
      <w:pPr>
        <w:widowControl/>
        <w:autoSpaceDE/>
        <w:autoSpaceDN/>
        <w:adjustRightInd/>
        <w:spacing w:before="0" w:after="0" w:line="240" w:lineRule="auto"/>
      </w:pPr>
    </w:p>
    <w:p w14:paraId="29F74D94" w14:textId="77777777" w:rsidR="007E48AE" w:rsidRDefault="007E48AE">
      <w:pPr>
        <w:widowControl/>
        <w:autoSpaceDE/>
        <w:autoSpaceDN/>
        <w:adjustRightInd/>
        <w:spacing w:before="0" w:after="0" w:line="240" w:lineRule="auto"/>
      </w:pPr>
    </w:p>
    <w:p w14:paraId="69A5DEBB" w14:textId="77777777" w:rsidR="00460AF7" w:rsidRDefault="00460AF7">
      <w:pPr>
        <w:widowControl/>
        <w:autoSpaceDE/>
        <w:autoSpaceDN/>
        <w:adjustRightInd/>
        <w:spacing w:before="0" w:after="0" w:line="240" w:lineRule="auto"/>
      </w:pPr>
    </w:p>
    <w:p w14:paraId="19BF9FB4" w14:textId="77777777" w:rsidR="00460AF7" w:rsidRDefault="00460AF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716"/>
        <w:gridCol w:w="2943"/>
        <w:gridCol w:w="2073"/>
        <w:gridCol w:w="2477"/>
      </w:tblGrid>
      <w:tr w:rsidR="006154C5" w14:paraId="3151FF44" w14:textId="77777777" w:rsidTr="00311B1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70C0"/>
              <w:left w:val="single" w:sz="4" w:space="0" w:color="0070C0"/>
            </w:tcBorders>
          </w:tcPr>
          <w:p w14:paraId="0D202658" w14:textId="7B8C28B3" w:rsidR="006154C5"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5</w:t>
            </w:r>
          </w:p>
        </w:tc>
        <w:tc>
          <w:tcPr>
            <w:tcW w:w="0" w:type="dxa"/>
            <w:gridSpan w:val="3"/>
            <w:tcBorders>
              <w:top w:val="single" w:sz="4" w:space="0" w:color="0070C0"/>
              <w:right w:val="single" w:sz="4" w:space="0" w:color="0070C0"/>
            </w:tcBorders>
          </w:tcPr>
          <w:p w14:paraId="256BBD83" w14:textId="77777777" w:rsidR="006154C5"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34570C" w14:paraId="457166B0" w14:textId="77777777" w:rsidTr="00311B11">
        <w:trPr>
          <w:cantSplit/>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tcPr>
          <w:p w14:paraId="661CE250" w14:textId="6D92219C" w:rsidR="0034570C" w:rsidRPr="00ED67BD" w:rsidRDefault="0034570C">
            <w:pPr>
              <w:pStyle w:val="SectionIndicatorHeaderText"/>
              <w:rPr>
                <w:rStyle w:val="IntenseEmphasis"/>
                <w:i w:val="0"/>
                <w:iCs w:val="0"/>
                <w:color w:val="FFFFFF" w:themeColor="background1"/>
                <w:sz w:val="18"/>
                <w:szCs w:val="18"/>
              </w:rPr>
            </w:pPr>
            <w:r w:rsidRPr="62C6AE9A">
              <w:rPr>
                <w:rStyle w:val="IntenseEmphasis"/>
                <w:i w:val="0"/>
                <w:iCs w:val="0"/>
                <w:color w:val="595959"/>
                <w:sz w:val="18"/>
                <w:szCs w:val="18"/>
              </w:rPr>
              <w:t>LEI 05</w:t>
            </w:r>
          </w:p>
        </w:tc>
        <w:tc>
          <w:tcPr>
            <w:tcW w:w="0" w:type="dxa"/>
            <w:gridSpan w:val="3"/>
            <w:tcBorders>
              <w:top w:val="single" w:sz="4" w:space="0" w:color="0070C0"/>
              <w:right w:val="single" w:sz="4" w:space="0" w:color="0070C0"/>
            </w:tcBorders>
          </w:tcPr>
          <w:p w14:paraId="30C934AE" w14:textId="77777777" w:rsidR="0034570C" w:rsidRDefault="0034570C">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w:t>
            </w:r>
            <w:r w:rsidR="00ED67BD" w:rsidRPr="62C6AE9A">
              <w:rPr>
                <w:rStyle w:val="IntenseEmphasis"/>
                <w:b/>
                <w:i w:val="0"/>
                <w:iCs w:val="0"/>
                <w:color w:val="595959"/>
                <w:sz w:val="18"/>
                <w:szCs w:val="18"/>
              </w:rPr>
              <w:t>e</w:t>
            </w:r>
            <w:r w:rsidRPr="62C6AE9A">
              <w:rPr>
                <w:rStyle w:val="IntenseEmphasis"/>
                <w:b/>
                <w:i w:val="0"/>
                <w:iCs w:val="0"/>
                <w:color w:val="595959"/>
                <w:sz w:val="18"/>
                <w:szCs w:val="18"/>
              </w:rPr>
              <w:t xml:space="preserve"> indicator </w:t>
            </w:r>
            <w:r w:rsidR="00ED67BD" w:rsidRPr="62C6AE9A">
              <w:rPr>
                <w:rStyle w:val="IntenseEmphasis"/>
                <w:b/>
                <w:i w:val="0"/>
                <w:iCs w:val="0"/>
                <w:color w:val="595959"/>
                <w:sz w:val="18"/>
                <w:szCs w:val="18"/>
              </w:rPr>
              <w:t>[</w:t>
            </w:r>
            <w:r w:rsidR="0079713D" w:rsidRPr="62C6AE9A">
              <w:rPr>
                <w:rStyle w:val="IntenseEmphasis"/>
                <w:b/>
                <w:i w:val="0"/>
                <w:iCs w:val="0"/>
                <w:color w:val="595959"/>
                <w:sz w:val="18"/>
                <w:szCs w:val="18"/>
              </w:rPr>
              <w:t xml:space="preserve">LEI </w:t>
            </w:r>
            <w:r w:rsidRPr="62C6AE9A">
              <w:rPr>
                <w:rStyle w:val="IntenseEmphasis"/>
                <w:b/>
                <w:i w:val="0"/>
                <w:iCs w:val="0"/>
                <w:color w:val="595959"/>
                <w:sz w:val="18"/>
                <w:szCs w:val="18"/>
              </w:rPr>
              <w:t>05.1</w:t>
            </w:r>
            <w:r w:rsidR="00ED67BD" w:rsidRPr="62C6AE9A">
              <w:rPr>
                <w:rStyle w:val="IntenseEmphasis"/>
                <w:b/>
                <w:i w:val="0"/>
                <w:iCs w:val="0"/>
                <w:color w:val="595959"/>
                <w:sz w:val="18"/>
                <w:szCs w:val="18"/>
              </w:rPr>
              <w:t>]</w:t>
            </w:r>
            <w:r w:rsidRPr="62C6AE9A">
              <w:rPr>
                <w:rStyle w:val="IntenseEmphasis"/>
                <w:b/>
                <w:i w:val="0"/>
                <w:iCs w:val="0"/>
                <w:color w:val="595959"/>
                <w:sz w:val="18"/>
                <w:szCs w:val="18"/>
              </w:rPr>
              <w:t xml:space="preserve"> is aligned with the OECD Responsible Business Conduct for Institutional Investors recommendations.</w:t>
            </w:r>
          </w:p>
          <w:p w14:paraId="7D2311DE" w14:textId="2697F4B5" w:rsidR="00381BD9" w:rsidRPr="00E670DC" w:rsidRDefault="00381BD9" w:rsidP="00E670D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rPr>
            </w:pPr>
            <w:r w:rsidRPr="00E670DC">
              <w:rPr>
                <w:color w:val="595959" w:themeColor="text1" w:themeTint="A6"/>
              </w:rPr>
              <w:t xml:space="preserve">To find out more on how your peers have responded on this practice, view our analysis and visualisation in the </w:t>
            </w:r>
            <w:hyperlink r:id="rId37" w:history="1">
              <w:r w:rsidRPr="00FB0615">
                <w:rPr>
                  <w:rStyle w:val="Hyperlink"/>
                  <w:b/>
                  <w:bCs/>
                </w:rPr>
                <w:t>listed equity incorporation interactive data report</w:t>
              </w:r>
            </w:hyperlink>
            <w:r w:rsidRPr="62C6AE9A">
              <w:t xml:space="preserve"> </w:t>
            </w:r>
            <w:r w:rsidRPr="00E670DC">
              <w:rPr>
                <w:color w:val="595959" w:themeColor="text1" w:themeTint="A6"/>
              </w:rPr>
              <w:t>available on the Data Portal and the PRI website</w:t>
            </w:r>
          </w:p>
        </w:tc>
      </w:tr>
      <w:tr w:rsidR="00DC63BF" w14:paraId="4FC80B4A" w14:textId="77777777" w:rsidTr="00311B11">
        <w:trPr>
          <w:cantSplit/>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tcPr>
          <w:p w14:paraId="6D3A797A" w14:textId="5C73110A" w:rsidR="00DC63BF" w:rsidRPr="00D70A43" w:rsidRDefault="00DC63BF">
            <w:pPr>
              <w:pStyle w:val="SectionIndicatorHeaderText"/>
              <w:rPr>
                <w:rStyle w:val="IntenseEmphasis"/>
                <w:i w:val="0"/>
                <w:iCs w:val="0"/>
                <w:color w:val="595959"/>
                <w:sz w:val="18"/>
                <w:szCs w:val="18"/>
              </w:rPr>
            </w:pPr>
            <w:r w:rsidRPr="62C6AE9A">
              <w:rPr>
                <w:rStyle w:val="IntenseEmphasis"/>
                <w:i w:val="0"/>
                <w:iCs w:val="0"/>
                <w:color w:val="595959"/>
                <w:sz w:val="18"/>
                <w:szCs w:val="18"/>
              </w:rPr>
              <w:t>LEI 05.1</w:t>
            </w:r>
          </w:p>
        </w:tc>
        <w:tc>
          <w:tcPr>
            <w:tcW w:w="0" w:type="dxa"/>
            <w:gridSpan w:val="3"/>
            <w:tcBorders>
              <w:top w:val="single" w:sz="4" w:space="0" w:color="0070C0"/>
              <w:right w:val="single" w:sz="4" w:space="0" w:color="0070C0"/>
            </w:tcBorders>
          </w:tcPr>
          <w:p w14:paraId="77533FEB" w14:textId="06F72A86" w:rsidR="00DC63BF" w:rsidRPr="00BA6E9C" w:rsidRDefault="00BA6E9C" w:rsidP="00BA6E9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BA6E9C">
              <w:t>‘</w:t>
            </w:r>
            <w:r w:rsidR="00A23ACD" w:rsidRPr="00BA6E9C">
              <w:t>Trading platforms blocking / restricting flagged securities on the black list</w:t>
            </w:r>
            <w:r w:rsidRPr="00BA6E9C">
              <w:t xml:space="preserve">’ refers to </w:t>
            </w:r>
            <w:r>
              <w:t>trading platfor</w:t>
            </w:r>
            <w:r w:rsidRPr="00BA6E9C">
              <w:t>m</w:t>
            </w:r>
            <w:r w:rsidRPr="00BA6E9C">
              <w:rPr>
                <w:rStyle w:val="IntenseEmphasis"/>
                <w:b w:val="0"/>
              </w:rPr>
              <w:t xml:space="preserve"> </w:t>
            </w:r>
            <w:r w:rsidRPr="00F60A0B">
              <w:rPr>
                <w:rStyle w:val="IntenseEmphasis"/>
                <w:b w:val="0"/>
                <w:i w:val="0"/>
                <w:color w:val="595959" w:themeColor="text1" w:themeTint="A6"/>
              </w:rPr>
              <w:t>software that either blocks or restricts placing trades or monitoring accounts to ensure buy decisions do not breach internal policies, internal blacklists, etc.</w:t>
            </w:r>
            <w:r w:rsidR="00A23ACD" w:rsidRPr="00F60A0B">
              <w:rPr>
                <w:rStyle w:val="IntenseEmphasis"/>
                <w:b w:val="0"/>
                <w:bCs w:val="0"/>
                <w:i w:val="0"/>
                <w:iCs w:val="0"/>
                <w:color w:val="595959" w:themeColor="text1" w:themeTint="A6"/>
              </w:rPr>
              <w:t>.</w:t>
            </w:r>
          </w:p>
        </w:tc>
      </w:tr>
      <w:tr w:rsidR="0034570C" w:rsidRPr="00C93BBC" w14:paraId="3EE13745" w14:textId="77777777" w:rsidTr="00311B11">
        <w:trPr>
          <w:cantSplit/>
          <w:trHeight w:val="321"/>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0070C0"/>
              <w:left w:val="single" w:sz="4" w:space="0" w:color="0070C0"/>
              <w:right w:val="single" w:sz="4" w:space="0" w:color="0070C0"/>
            </w:tcBorders>
          </w:tcPr>
          <w:p w14:paraId="3AD2AA6F" w14:textId="00234CAE" w:rsidR="0034570C" w:rsidRPr="00ED67BD" w:rsidRDefault="0034570C">
            <w:pPr>
              <w:pStyle w:val="SectionIndicatorHeaderText"/>
              <w:rPr>
                <w:rStyle w:val="IntenseEmphasis"/>
                <w:i w:val="0"/>
                <w:iCs w:val="0"/>
                <w:color w:val="595959" w:themeColor="text1" w:themeTint="A6"/>
                <w:sz w:val="18"/>
                <w:szCs w:val="18"/>
              </w:rPr>
            </w:pPr>
            <w:r w:rsidRPr="00D70A43">
              <w:rPr>
                <w:b/>
                <w:bCs/>
                <w:color w:val="595959" w:themeColor="text1" w:themeTint="A6"/>
                <w:sz w:val="18"/>
                <w:szCs w:val="18"/>
              </w:rPr>
              <w:t>LOGIC</w:t>
            </w:r>
          </w:p>
        </w:tc>
      </w:tr>
      <w:tr w:rsidR="0034570C" w:rsidRPr="00C93BBC" w14:paraId="4FF2D4C9" w14:textId="77777777" w:rsidTr="00311B11">
        <w:trPr>
          <w:cantSplit/>
          <w:trHeight w:val="321"/>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bottom w:val="single" w:sz="4" w:space="0" w:color="0070C0"/>
            </w:tcBorders>
          </w:tcPr>
          <w:p w14:paraId="60A7894A" w14:textId="6AC62DAA" w:rsidR="0034570C" w:rsidRPr="00ED67BD" w:rsidRDefault="0034570C">
            <w:pPr>
              <w:pStyle w:val="SectionIndicatorHeaderText"/>
              <w:rPr>
                <w:b/>
                <w:bCs/>
                <w:color w:val="595959" w:themeColor="text1" w:themeTint="A6"/>
                <w:sz w:val="18"/>
                <w:szCs w:val="18"/>
              </w:rPr>
            </w:pPr>
            <w:r w:rsidRPr="00D70A43">
              <w:rPr>
                <w:b/>
                <w:bCs/>
                <w:color w:val="595959" w:themeColor="text1" w:themeTint="A6"/>
                <w:sz w:val="18"/>
                <w:szCs w:val="18"/>
              </w:rPr>
              <w:t>LEI 05</w:t>
            </w:r>
          </w:p>
        </w:tc>
        <w:tc>
          <w:tcPr>
            <w:tcW w:w="0" w:type="dxa"/>
            <w:gridSpan w:val="3"/>
            <w:tcBorders>
              <w:top w:val="single" w:sz="4" w:space="0" w:color="0070C0"/>
              <w:bottom w:val="single" w:sz="4" w:space="0" w:color="0070C0"/>
              <w:right w:val="single" w:sz="4" w:space="0" w:color="0070C0"/>
            </w:tcBorders>
          </w:tcPr>
          <w:p w14:paraId="5AE8D339" w14:textId="11DFDC47" w:rsidR="0034570C" w:rsidRPr="00C93BBC" w:rsidRDefault="0034570C" w:rsidP="0034570C">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themeColor="text1" w:themeTint="A6"/>
                <w:sz w:val="18"/>
                <w:szCs w:val="18"/>
              </w:rPr>
            </w:pPr>
            <w:r w:rsidRPr="62C6AE9A">
              <w:rPr>
                <w:rStyle w:val="IntenseEmphasis"/>
                <w:i w:val="0"/>
                <w:iCs w:val="0"/>
                <w:color w:val="595959" w:themeColor="text1" w:themeTint="A6"/>
                <w:sz w:val="18"/>
                <w:szCs w:val="18"/>
              </w:rPr>
              <w:t>[</w:t>
            </w:r>
            <w:r w:rsidR="0079713D" w:rsidRPr="62C6AE9A">
              <w:rPr>
                <w:rStyle w:val="IntenseEmphasis"/>
                <w:i w:val="0"/>
                <w:iCs w:val="0"/>
                <w:color w:val="595959" w:themeColor="text1" w:themeTint="A6"/>
                <w:sz w:val="18"/>
                <w:szCs w:val="18"/>
              </w:rPr>
              <w:t xml:space="preserve">LEI </w:t>
            </w:r>
            <w:r w:rsidRPr="62C6AE9A">
              <w:rPr>
                <w:rStyle w:val="IntenseEmphasis"/>
                <w:i w:val="0"/>
                <w:iCs w:val="0"/>
                <w:color w:val="595959" w:themeColor="text1" w:themeTint="A6"/>
                <w:sz w:val="18"/>
                <w:szCs w:val="18"/>
              </w:rPr>
              <w:t>05.2] will be applicable if you report ‘</w:t>
            </w:r>
            <w:r w:rsidRPr="00C93BBC">
              <w:rPr>
                <w:b w:val="0"/>
                <w:color w:val="595959" w:themeColor="text1" w:themeTint="A6"/>
                <w:sz w:val="18"/>
                <w:szCs w:val="18"/>
              </w:rPr>
              <w:t>Comprehensive ESG research is undertaken or sourced to determine companies’ activities and products’ in [</w:t>
            </w:r>
            <w:r w:rsidR="0079713D">
              <w:rPr>
                <w:b w:val="0"/>
                <w:color w:val="595959" w:themeColor="text1" w:themeTint="A6"/>
                <w:sz w:val="18"/>
                <w:szCs w:val="18"/>
              </w:rPr>
              <w:t xml:space="preserve">LEI </w:t>
            </w:r>
            <w:r w:rsidRPr="00C93BBC">
              <w:rPr>
                <w:b w:val="0"/>
                <w:color w:val="595959" w:themeColor="text1" w:themeTint="A6"/>
                <w:sz w:val="18"/>
                <w:szCs w:val="18"/>
              </w:rPr>
              <w:t>0</w:t>
            </w:r>
            <w:r>
              <w:rPr>
                <w:b w:val="0"/>
                <w:color w:val="595959" w:themeColor="text1" w:themeTint="A6"/>
                <w:sz w:val="18"/>
                <w:szCs w:val="18"/>
              </w:rPr>
              <w:t>5</w:t>
            </w:r>
            <w:r w:rsidRPr="00C93BBC">
              <w:rPr>
                <w:b w:val="0"/>
                <w:color w:val="595959" w:themeColor="text1" w:themeTint="A6"/>
                <w:sz w:val="18"/>
                <w:szCs w:val="18"/>
              </w:rPr>
              <w:t>.1].</w:t>
            </w:r>
          </w:p>
          <w:p w14:paraId="7AAA30FE" w14:textId="79E9A863" w:rsidR="0034570C" w:rsidRPr="00ED67BD" w:rsidRDefault="0034570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D70A43">
              <w:rPr>
                <w:rStyle w:val="IntenseEmphasis"/>
                <w:b w:val="0"/>
                <w:bCs w:val="0"/>
                <w:i w:val="0"/>
                <w:iCs w:val="0"/>
                <w:color w:val="595959" w:themeColor="text1" w:themeTint="A6"/>
              </w:rPr>
              <w:t>[</w:t>
            </w:r>
            <w:r w:rsidR="0079713D">
              <w:rPr>
                <w:rStyle w:val="IntenseEmphasis"/>
                <w:b w:val="0"/>
                <w:bCs w:val="0"/>
                <w:i w:val="0"/>
                <w:iCs w:val="0"/>
                <w:color w:val="595959" w:themeColor="text1" w:themeTint="A6"/>
              </w:rPr>
              <w:t xml:space="preserve">LEI </w:t>
            </w:r>
            <w:r w:rsidRPr="00D70A43">
              <w:rPr>
                <w:rStyle w:val="IntenseEmphasis"/>
                <w:b w:val="0"/>
                <w:bCs w:val="0"/>
                <w:i w:val="0"/>
                <w:iCs w:val="0"/>
                <w:color w:val="595959" w:themeColor="text1" w:themeTint="A6"/>
              </w:rPr>
              <w:t>05.3] will be applicable if you report ‘</w:t>
            </w:r>
            <w:r w:rsidRPr="00D70A43">
              <w:rPr>
                <w:color w:val="595959" w:themeColor="text1" w:themeTint="A6"/>
              </w:rPr>
              <w:t>Third-party ESG ratings are updated regularly to ensure that portfolio holdings comply with fund policies’ in [</w:t>
            </w:r>
            <w:r w:rsidR="0079713D">
              <w:rPr>
                <w:color w:val="595959" w:themeColor="text1" w:themeTint="A6"/>
              </w:rPr>
              <w:t xml:space="preserve">LEI </w:t>
            </w:r>
            <w:r w:rsidRPr="00D70A43">
              <w:rPr>
                <w:color w:val="595959" w:themeColor="text1" w:themeTint="A6"/>
              </w:rPr>
              <w:t>05.1].</w:t>
            </w:r>
          </w:p>
          <w:p w14:paraId="164AD5A5" w14:textId="4FCEB639" w:rsidR="0034570C" w:rsidRPr="00ED67BD" w:rsidRDefault="0034570C">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62C6AE9A">
              <w:rPr>
                <w:rStyle w:val="IntenseEmphasis"/>
                <w:i w:val="0"/>
                <w:iCs w:val="0"/>
                <w:color w:val="595959" w:themeColor="text1" w:themeTint="A6"/>
                <w:sz w:val="18"/>
                <w:szCs w:val="18"/>
              </w:rPr>
              <w:t>[</w:t>
            </w:r>
            <w:r w:rsidR="0079713D" w:rsidRPr="62C6AE9A">
              <w:rPr>
                <w:rStyle w:val="IntenseEmphasis"/>
                <w:i w:val="0"/>
                <w:iCs w:val="0"/>
                <w:color w:val="595959" w:themeColor="text1" w:themeTint="A6"/>
                <w:sz w:val="18"/>
                <w:szCs w:val="18"/>
              </w:rPr>
              <w:t xml:space="preserve">LEI </w:t>
            </w:r>
            <w:r w:rsidRPr="62C6AE9A">
              <w:rPr>
                <w:rStyle w:val="IntenseEmphasis"/>
                <w:i w:val="0"/>
                <w:iCs w:val="0"/>
                <w:color w:val="595959" w:themeColor="text1" w:themeTint="A6"/>
                <w:sz w:val="18"/>
                <w:szCs w:val="18"/>
              </w:rPr>
              <w:t>05.4] will be applicable if you report ‘</w:t>
            </w:r>
            <w:r w:rsidRPr="00C93BBC">
              <w:rPr>
                <w:b w:val="0"/>
                <w:color w:val="595959" w:themeColor="text1" w:themeTint="A6"/>
                <w:sz w:val="18"/>
                <w:szCs w:val="18"/>
              </w:rPr>
              <w:t>A periodic review of internal research is carried out’ activities an</w:t>
            </w:r>
            <w:r>
              <w:rPr>
                <w:b w:val="0"/>
                <w:color w:val="595959" w:themeColor="text1" w:themeTint="A6"/>
                <w:sz w:val="18"/>
                <w:szCs w:val="18"/>
              </w:rPr>
              <w:t>d products’ in [</w:t>
            </w:r>
            <w:r w:rsidR="0079713D">
              <w:rPr>
                <w:b w:val="0"/>
                <w:color w:val="595959" w:themeColor="text1" w:themeTint="A6"/>
                <w:sz w:val="18"/>
                <w:szCs w:val="18"/>
              </w:rPr>
              <w:t xml:space="preserve">LEI </w:t>
            </w:r>
            <w:r>
              <w:rPr>
                <w:b w:val="0"/>
                <w:color w:val="595959" w:themeColor="text1" w:themeTint="A6"/>
                <w:sz w:val="18"/>
                <w:szCs w:val="18"/>
              </w:rPr>
              <w:t>05</w:t>
            </w:r>
            <w:r w:rsidRPr="00C93BBC">
              <w:rPr>
                <w:b w:val="0"/>
                <w:color w:val="595959" w:themeColor="text1" w:themeTint="A6"/>
                <w:sz w:val="18"/>
                <w:szCs w:val="18"/>
              </w:rPr>
              <w:t>.1].</w:t>
            </w:r>
          </w:p>
        </w:tc>
      </w:tr>
      <w:tr w:rsidR="0034570C" w:rsidRPr="00D5451C" w14:paraId="5FDD3378" w14:textId="77777777" w:rsidTr="00311B11">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0070C0"/>
              <w:left w:val="single" w:sz="4" w:space="0" w:color="0070C0"/>
              <w:bottom w:val="single" w:sz="4" w:space="0" w:color="A6A6A6" w:themeColor="background1" w:themeShade="A6"/>
              <w:right w:val="single" w:sz="4" w:space="0" w:color="0070C0"/>
            </w:tcBorders>
          </w:tcPr>
          <w:p w14:paraId="31BAA1C8" w14:textId="77777777" w:rsidR="0034570C" w:rsidRPr="00ED67BD" w:rsidRDefault="0034570C">
            <w:pPr>
              <w:pStyle w:val="INDICATORTEXT"/>
              <w:rPr>
                <w:rStyle w:val="IntenseEmphasis"/>
                <w:i w:val="0"/>
                <w:iCs w:val="0"/>
                <w:color w:val="595959" w:themeColor="text1" w:themeTint="A6"/>
              </w:rPr>
            </w:pPr>
            <w:r w:rsidRPr="441579C6">
              <w:rPr>
                <w:rStyle w:val="IntenseEmphasis"/>
                <w:i w:val="0"/>
                <w:iCs w:val="0"/>
                <w:color w:val="595959" w:themeColor="text1" w:themeTint="A6"/>
              </w:rPr>
              <w:t>ASSESSMENT</w:t>
            </w:r>
          </w:p>
        </w:tc>
      </w:tr>
      <w:tr w:rsidR="0073563A" w:rsidRPr="00D5451C" w14:paraId="5763AA60" w14:textId="77777777" w:rsidTr="00311B11">
        <w:trPr>
          <w:cantSplit/>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bottom w:val="single" w:sz="4" w:space="0" w:color="0070C0"/>
              <w:right w:val="single" w:sz="4" w:space="0" w:color="BFBFBF" w:themeColor="background1" w:themeShade="BF"/>
            </w:tcBorders>
          </w:tcPr>
          <w:p w14:paraId="440C7D2D" w14:textId="31C6A4BF" w:rsidR="0073563A" w:rsidRPr="00ED67BD" w:rsidRDefault="0073563A">
            <w:pPr>
              <w:pStyle w:val="INDICATORNUMBER"/>
              <w:rPr>
                <w:rStyle w:val="IntenseEmphasis"/>
                <w:b/>
                <w:i w:val="0"/>
                <w:iCs w:val="0"/>
              </w:rPr>
            </w:pPr>
            <w:r w:rsidRPr="441579C6">
              <w:rPr>
                <w:rStyle w:val="IntenseEmphasis"/>
                <w:b/>
                <w:i w:val="0"/>
                <w:iCs w:val="0"/>
                <w:color w:val="595959" w:themeColor="text1" w:themeTint="A6"/>
              </w:rPr>
              <w:t>LEI 05.1</w:t>
            </w:r>
          </w:p>
        </w:tc>
        <w:tc>
          <w:tcPr>
            <w:tcW w:w="0" w:type="dxa"/>
            <w:gridSpan w:val="3"/>
            <w:tcBorders>
              <w:top w:val="single" w:sz="4" w:space="0" w:color="0070C0"/>
              <w:left w:val="single" w:sz="4" w:space="0" w:color="BFBFBF" w:themeColor="background1" w:themeShade="BF"/>
              <w:bottom w:val="single" w:sz="4" w:space="0" w:color="BFBFBF" w:themeColor="background1" w:themeShade="BF"/>
              <w:right w:val="single" w:sz="4" w:space="0" w:color="0070C0"/>
            </w:tcBorders>
          </w:tcPr>
          <w:p w14:paraId="2E2B077B" w14:textId="0BCED7B2" w:rsidR="0073563A" w:rsidRPr="007E02FD" w:rsidRDefault="0073563A"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t xml:space="preserve">Maximum score: Three </w:t>
            </w:r>
            <w:r w:rsidRPr="007E02FD">
              <w:rPr>
                <w:szCs w:val="18"/>
              </w:rPr>
              <w:sym w:font="Wingdings" w:char="F0AB"/>
            </w:r>
            <w:r w:rsidRPr="00D70A43">
              <w:t xml:space="preserve"> </w:t>
            </w:r>
          </w:p>
          <w:p w14:paraId="43CAD53F" w14:textId="2CAB134C"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7E02FD">
              <w:t xml:space="preserve">The </w:t>
            </w:r>
            <w:r w:rsidRPr="00C93BBC">
              <w:rPr>
                <w:color w:val="595959" w:themeColor="text1" w:themeTint="A6"/>
              </w:rPr>
              <w:t xml:space="preserve">assessment of this indicator </w:t>
            </w:r>
            <w:r w:rsidRPr="007E02FD">
              <w:t xml:space="preserve">is based </w:t>
            </w:r>
            <w:r w:rsidRPr="00C93BBC">
              <w:rPr>
                <w:color w:val="595959" w:themeColor="text1" w:themeTint="A6"/>
              </w:rPr>
              <w:t xml:space="preserve">on </w:t>
            </w:r>
            <w:r w:rsidRPr="007E02FD">
              <w:t>your responses to [</w:t>
            </w:r>
            <w:r>
              <w:t>05</w:t>
            </w:r>
            <w:r w:rsidRPr="007E02FD">
              <w:t>.1]</w:t>
            </w:r>
            <w:r>
              <w:t>.</w:t>
            </w:r>
          </w:p>
        </w:tc>
      </w:tr>
      <w:tr w:rsidR="0073563A" w:rsidRPr="00D5451C" w14:paraId="2A33959C" w14:textId="77777777" w:rsidTr="00311B11">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389152B0" w14:textId="77777777" w:rsidR="0073563A" w:rsidRDefault="0073563A" w:rsidP="0034570C">
            <w:pPr>
              <w:pStyle w:val="INDICATORNUMBER"/>
              <w:rPr>
                <w:rStyle w:val="IntenseEmphasis"/>
                <w:b/>
                <w:bCs w:val="0"/>
                <w:i w:val="0"/>
                <w:iCs w:val="0"/>
                <w:color w:val="595959"/>
              </w:rPr>
            </w:pPr>
          </w:p>
        </w:tc>
        <w:tc>
          <w:tcPr>
            <w:tcW w:w="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A1DF458" w14:textId="1F2CD9E3" w:rsidR="0073563A" w:rsidRPr="007E02FD" w:rsidRDefault="0073563A"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rPr>
                <w:rFonts w:eastAsia="Calibri"/>
                <w:b/>
                <w:bCs/>
              </w:rPr>
              <w:t>Indicator scoring methodology</w:t>
            </w:r>
          </w:p>
        </w:tc>
      </w:tr>
      <w:tr w:rsidR="0073563A" w:rsidRPr="00D5451C" w14:paraId="13CB97BC" w14:textId="77777777" w:rsidTr="00311B11">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5025E2BA" w14:textId="77777777" w:rsidR="0073563A" w:rsidRDefault="0073563A" w:rsidP="0034570C">
            <w:pPr>
              <w:pStyle w:val="INDICATORNUMBER"/>
              <w:rPr>
                <w:rStyle w:val="IntenseEmphasis"/>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77E05F" w14:textId="0488B143"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E02FD">
              <w:rPr>
                <w:rFonts w:eastAsia="Calibri"/>
                <w:b/>
                <w:bCs/>
              </w:rPr>
              <w:t>Selected response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E77E72" w14:textId="0B050008" w:rsidR="0073563A" w:rsidRPr="007E02FD" w:rsidRDefault="0073563A"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rPr>
                <w:b/>
                <w:bCs/>
              </w:rPr>
              <w:t>Level score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0EA9E67" w14:textId="59DED838" w:rsidR="0073563A" w:rsidRPr="007E02FD" w:rsidRDefault="0073563A"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E02FD">
              <w:rPr>
                <w:b/>
                <w:bCs/>
              </w:rPr>
              <w:t>Further Details</w:t>
            </w:r>
          </w:p>
        </w:tc>
      </w:tr>
      <w:tr w:rsidR="0073563A" w:rsidRPr="009E7B56" w14:paraId="747B5CF3" w14:textId="77777777" w:rsidTr="00311B11">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4703D06A" w14:textId="77777777" w:rsidR="0073563A" w:rsidRPr="009E7B56" w:rsidRDefault="0073563A" w:rsidP="0034570C">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5F4AB2" w14:textId="3BA9D030" w:rsidR="0073563A" w:rsidRPr="00ED67BD" w:rsidRDefault="0073563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70A43">
              <w:rPr>
                <w:rFonts w:eastAsia="Calibri"/>
                <w:i/>
                <w:iCs/>
              </w:rPr>
              <w:t>‘</w:t>
            </w:r>
            <w:r w:rsidRPr="00D70A43">
              <w:rPr>
                <w:rFonts w:eastAsia="Calibri"/>
              </w:rPr>
              <w:t>None of the above’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C186D9" w14:textId="7CA4894A"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7E02FD">
              <w:rPr>
                <w:rFonts w:eastAsia="Calibri"/>
                <w:color w:val="808080"/>
                <w:kern w:val="24"/>
                <w:szCs w:val="18"/>
              </w:rPr>
              <w:sym w:font="Wingdings" w:char="F0A3"/>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D5F1A28" w14:textId="77777777"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73563A" w:rsidRPr="009E7B56" w14:paraId="2F12B5D6" w14:textId="77777777" w:rsidTr="00311B11">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5BC3C098" w14:textId="77777777" w:rsidR="0073563A" w:rsidRPr="009E7B56" w:rsidRDefault="0073563A" w:rsidP="0034570C">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FC06BD8" w14:textId="7BD68DDB" w:rsidR="0073563A" w:rsidRPr="00ED67BD" w:rsidRDefault="0073563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i/>
                <w:iCs/>
              </w:rPr>
            </w:pPr>
            <w:r w:rsidRPr="00D70A43">
              <w:t>One selection</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F63B80" w14:textId="710D16D2"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7E02FD">
              <w:rPr>
                <w:rFonts w:eastAsia="Calibri"/>
                <w:kern w:val="24"/>
                <w:szCs w:val="18"/>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855650E" w14:textId="77777777"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73563A" w:rsidRPr="009E7B56" w14:paraId="6ADF930E" w14:textId="77777777" w:rsidTr="00311B11">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79824369" w14:textId="77777777" w:rsidR="0073563A" w:rsidRPr="009E7B56" w:rsidRDefault="0073563A" w:rsidP="0034570C">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61094F" w14:textId="1E197E1E" w:rsidR="0073563A" w:rsidRPr="007E02FD" w:rsidRDefault="0073563A"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A43">
              <w:t>Two selections</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AEE069" w14:textId="53080C74"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7E02FD">
              <w:rPr>
                <w:rFonts w:eastAsia="Calibri"/>
                <w:kern w:val="24"/>
                <w:szCs w:val="18"/>
              </w:rPr>
              <w:sym w:font="Wingdings" w:char="F0AB"/>
            </w:r>
            <w:r w:rsidRPr="007E02FD">
              <w:rPr>
                <w:rFonts w:eastAsia="Calibri"/>
                <w:kern w:val="24"/>
                <w:szCs w:val="18"/>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DE3E546" w14:textId="77777777"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73563A" w:rsidRPr="007E02FD" w14:paraId="4F83A73A" w14:textId="77777777" w:rsidTr="00311B11">
        <w:trPr>
          <w:cantSplit/>
        </w:trPr>
        <w:tc>
          <w:tcPr>
            <w:cnfStyle w:val="001000000000" w:firstRow="0" w:lastRow="0" w:firstColumn="1" w:lastColumn="0" w:oddVBand="0" w:evenVBand="0" w:oddHBand="0" w:evenHBand="0" w:firstRowFirstColumn="0" w:firstRowLastColumn="0" w:lastRowFirstColumn="0" w:lastRowLastColumn="0"/>
            <w:tcW w:w="1550" w:type="dxa"/>
            <w:vMerge/>
            <w:tcBorders>
              <w:top w:val="single" w:sz="4" w:space="0" w:color="A6A6A6"/>
              <w:left w:val="single" w:sz="4" w:space="0" w:color="0070C0"/>
              <w:bottom w:val="single" w:sz="4" w:space="0" w:color="0070C0"/>
              <w:right w:val="single" w:sz="4" w:space="0" w:color="BFBFBF" w:themeColor="background1" w:themeShade="BF"/>
            </w:tcBorders>
          </w:tcPr>
          <w:p w14:paraId="00B7DAB3" w14:textId="77777777" w:rsidR="0073563A" w:rsidRPr="009E7B56" w:rsidRDefault="0073563A" w:rsidP="0034570C">
            <w:pPr>
              <w:pStyle w:val="INDICATORNUMBER"/>
              <w:rPr>
                <w:rStyle w:val="IntenseEmphasis"/>
                <w:rFonts w:asciiTheme="majorHAnsi" w:hAnsiTheme="majorHAnsi"/>
                <w:b/>
                <w:bCs w:val="0"/>
                <w:i w:val="0"/>
                <w:iCs w:val="0"/>
                <w:color w:val="595959"/>
              </w:rPr>
            </w:pP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284DC338" w14:textId="342B977D" w:rsidR="0073563A" w:rsidRPr="007E02FD" w:rsidRDefault="0073563A"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A43">
              <w:t>Three or more selections</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A470C0B" w14:textId="083575E1"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7E02FD">
              <w:rPr>
                <w:rFonts w:eastAsia="Calibri"/>
                <w:kern w:val="24"/>
                <w:szCs w:val="18"/>
              </w:rPr>
              <w:sym w:font="Wingdings" w:char="F0AB"/>
            </w:r>
            <w:r w:rsidRPr="007E02FD">
              <w:rPr>
                <w:rFonts w:eastAsia="Calibri"/>
                <w:kern w:val="24"/>
                <w:szCs w:val="18"/>
              </w:rPr>
              <w:sym w:font="Wingdings" w:char="F0AB"/>
            </w:r>
            <w:r w:rsidRPr="007E02FD">
              <w:rPr>
                <w:rFonts w:eastAsia="Calibri"/>
                <w:kern w:val="24"/>
                <w:szCs w:val="18"/>
              </w:rPr>
              <w:sym w:font="Wingdings" w:char="F0AB"/>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22A5D907" w14:textId="2422CA26" w:rsidR="0073563A" w:rsidRPr="007E02FD" w:rsidRDefault="0073563A" w:rsidP="0034570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258C1292" w14:textId="6D00749B" w:rsidR="00693814" w:rsidRDefault="00693814">
      <w:pPr>
        <w:widowControl/>
        <w:autoSpaceDE/>
        <w:autoSpaceDN/>
        <w:adjustRightInd/>
        <w:spacing w:before="0" w:after="0" w:line="240" w:lineRule="auto"/>
        <w:rPr>
          <w:rFonts w:asciiTheme="majorHAnsi" w:hAnsiTheme="majorHAnsi"/>
          <w:sz w:val="18"/>
          <w:szCs w:val="18"/>
        </w:rPr>
      </w:pPr>
      <w:r w:rsidRPr="007E02FD">
        <w:rPr>
          <w:rFonts w:asciiTheme="majorHAnsi" w:hAnsiTheme="majorHAnsi"/>
          <w:sz w:val="18"/>
          <w:szCs w:val="18"/>
        </w:rPr>
        <w:br w:type="page"/>
      </w:r>
    </w:p>
    <w:tbl>
      <w:tblPr>
        <w:tblStyle w:val="SubSectionIndicatorHeaderVOLUNTARY"/>
        <w:tblW w:w="9194" w:type="dxa"/>
        <w:tblInd w:w="0" w:type="dxa"/>
        <w:tblLook w:val="07E0" w:firstRow="1" w:lastRow="1" w:firstColumn="1" w:lastColumn="1" w:noHBand="1" w:noVBand="1"/>
      </w:tblPr>
      <w:tblGrid>
        <w:gridCol w:w="1701"/>
        <w:gridCol w:w="2127"/>
        <w:gridCol w:w="2861"/>
        <w:gridCol w:w="2505"/>
      </w:tblGrid>
      <w:tr w:rsidR="008F5E72" w14:paraId="78454A7F"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B141E2" w14:textId="77777777" w:rsidR="008F5E72" w:rsidRPr="00903B63" w:rsidRDefault="008F5E72" w:rsidP="002551DA">
            <w:pPr>
              <w:widowControl/>
              <w:autoSpaceDE/>
              <w:autoSpaceDN/>
              <w:adjustRightInd/>
              <w:spacing w:after="0" w:line="240" w:lineRule="auto"/>
              <w:rPr>
                <w:rStyle w:val="IntenseEmphasis"/>
                <w:b w:val="0"/>
                <w:bCs w:val="0"/>
                <w:iCs w:val="0"/>
                <w:color w:val="FFFFFF" w:themeColor="background1"/>
              </w:rPr>
            </w:pPr>
          </w:p>
        </w:tc>
        <w:tc>
          <w:tcPr>
            <w:tcW w:w="2127" w:type="dxa"/>
            <w:shd w:val="clear" w:color="auto" w:fill="888888"/>
          </w:tcPr>
          <w:p w14:paraId="70394295" w14:textId="77777777" w:rsidR="008F5E72"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61" w:type="dxa"/>
            <w:shd w:val="clear" w:color="auto" w:fill="888888"/>
          </w:tcPr>
          <w:p w14:paraId="5FBC32E8" w14:textId="77777777" w:rsidR="008F5E72"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05" w:type="dxa"/>
            <w:shd w:val="clear" w:color="auto" w:fill="888888"/>
          </w:tcPr>
          <w:p w14:paraId="51F9D3F5" w14:textId="77777777" w:rsidR="008F5E72" w:rsidRPr="00903B63"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8F5E72" w14:paraId="4606C2E2" w14:textId="77777777" w:rsidTr="00F60A0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1547EAF1" w14:textId="3A101144" w:rsidR="008F5E72"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6</w:t>
            </w:r>
          </w:p>
        </w:tc>
        <w:tc>
          <w:tcPr>
            <w:tcW w:w="2127" w:type="dxa"/>
            <w:shd w:val="clear" w:color="auto" w:fill="888888"/>
          </w:tcPr>
          <w:p w14:paraId="030CDC52" w14:textId="77777777" w:rsidR="008F5E72"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2861" w:type="dxa"/>
            <w:shd w:val="clear" w:color="auto" w:fill="888888"/>
          </w:tcPr>
          <w:p w14:paraId="1F6CF52E" w14:textId="77777777" w:rsidR="008F5E72"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505" w:type="dxa"/>
            <w:shd w:val="clear" w:color="auto" w:fill="888888"/>
          </w:tcPr>
          <w:p w14:paraId="3206B2D1" w14:textId="77777777" w:rsidR="008F5E72"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0C6F3278" w14:textId="77777777" w:rsidR="008F5E72" w:rsidRDefault="008F5E72" w:rsidP="008F5E72">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8F5E72" w14:paraId="0016AEBB"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themeColor="text1" w:themeTint="A6"/>
              <w:left w:val="single" w:sz="4" w:space="0" w:color="595959" w:themeColor="text1" w:themeTint="A6"/>
              <w:bottom w:val="single" w:sz="4" w:space="0" w:color="A6A6A6" w:themeColor="background1" w:themeShade="A6"/>
            </w:tcBorders>
            <w:shd w:val="clear" w:color="auto" w:fill="606060"/>
          </w:tcPr>
          <w:p w14:paraId="20EFDB52" w14:textId="1573428F" w:rsidR="008F5E72" w:rsidRPr="00ED67BD"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6</w:t>
            </w:r>
          </w:p>
        </w:tc>
        <w:tc>
          <w:tcPr>
            <w:tcW w:w="7523" w:type="dxa"/>
            <w:tcBorders>
              <w:top w:val="single" w:sz="4" w:space="0" w:color="595959" w:themeColor="text1" w:themeTint="A6"/>
              <w:bottom w:val="nil"/>
              <w:right w:val="single" w:sz="4" w:space="0" w:color="595959" w:themeColor="text1" w:themeTint="A6"/>
            </w:tcBorders>
            <w:shd w:val="clear" w:color="auto" w:fill="888888"/>
          </w:tcPr>
          <w:p w14:paraId="2CBD9555" w14:textId="77777777" w:rsidR="008F5E72"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EB3EAF" w14:paraId="17090785" w14:textId="77777777" w:rsidTr="00EB3E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595959" w:themeColor="text1" w:themeTint="A6"/>
            </w:tcBorders>
          </w:tcPr>
          <w:p w14:paraId="0139EF0A" w14:textId="01CD2E29" w:rsidR="00EB3EAF" w:rsidRPr="00ED67BD" w:rsidRDefault="00EB3EAF" w:rsidP="00EB3EAF">
            <w:pPr>
              <w:pStyle w:val="INDICATORNUMBER"/>
              <w:rPr>
                <w:rStyle w:val="IntenseEmphasis"/>
                <w:b/>
                <w:i w:val="0"/>
                <w:iCs w:val="0"/>
              </w:rPr>
            </w:pPr>
            <w:r w:rsidRPr="441579C6">
              <w:rPr>
                <w:rStyle w:val="IntenseEmphasis"/>
                <w:b/>
                <w:i w:val="0"/>
                <w:iCs w:val="0"/>
                <w:color w:val="595959" w:themeColor="text1" w:themeTint="A6"/>
              </w:rPr>
              <w:t>LEI 06.1</w:t>
            </w:r>
          </w:p>
        </w:tc>
        <w:tc>
          <w:tcPr>
            <w:tcW w:w="7523" w:type="dxa"/>
            <w:tcBorders>
              <w:top w:val="nil"/>
              <w:right w:val="single" w:sz="4" w:space="0" w:color="595959" w:themeColor="text1" w:themeTint="A6"/>
            </w:tcBorders>
          </w:tcPr>
          <w:p w14:paraId="26940177" w14:textId="118D2071" w:rsidR="00EB3EAF" w:rsidRPr="008F5E72" w:rsidRDefault="00EB3EAF" w:rsidP="00554561">
            <w:pPr>
              <w:pStyle w:val="INDICATORTEXT"/>
              <w:cnfStyle w:val="000000100000" w:firstRow="0" w:lastRow="0" w:firstColumn="0" w:lastColumn="0" w:oddVBand="0" w:evenVBand="0" w:oddHBand="1" w:evenHBand="0" w:firstRowFirstColumn="0" w:firstRowLastColumn="0" w:lastRowFirstColumn="0" w:lastRowLastColumn="0"/>
            </w:pPr>
            <w:r>
              <w:t>Indicate which processes your organisation uses to ensure fund criteria are not breached.</w:t>
            </w:r>
          </w:p>
        </w:tc>
      </w:tr>
      <w:tr w:rsidR="00EB3EAF" w14:paraId="55436848"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595959" w:themeColor="text1" w:themeTint="A6"/>
              <w:bottom w:val="single" w:sz="4" w:space="0" w:color="5A5A5A"/>
            </w:tcBorders>
          </w:tcPr>
          <w:p w14:paraId="50723496" w14:textId="77777777" w:rsidR="00EB3EAF" w:rsidRPr="00AE100E" w:rsidRDefault="00EB3EAF" w:rsidP="00EB3EAF">
            <w:pPr>
              <w:pStyle w:val="INDICATORNUMBER"/>
              <w:ind w:left="0"/>
              <w:rPr>
                <w:rStyle w:val="IntenseEmphasis"/>
                <w:b/>
                <w:bCs w:val="0"/>
                <w:i w:val="0"/>
                <w:iCs w:val="0"/>
                <w:color w:val="595959"/>
              </w:rPr>
            </w:pPr>
          </w:p>
        </w:tc>
        <w:tc>
          <w:tcPr>
            <w:tcW w:w="7523" w:type="dxa"/>
            <w:tcBorders>
              <w:top w:val="nil"/>
              <w:bottom w:val="single" w:sz="4" w:space="0" w:color="5A5A5A"/>
              <w:right w:val="single" w:sz="4" w:space="0" w:color="595959" w:themeColor="text1" w:themeTint="A6"/>
            </w:tcBorders>
            <w:shd w:val="clear" w:color="auto" w:fill="auto"/>
          </w:tcPr>
          <w:p w14:paraId="48582BF8" w14:textId="77777777" w:rsidR="00EB3EAF" w:rsidRDefault="00EB3EAF"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 xml:space="preserve">Systematic checks are performed to ensure that stocks meet the fund’s screening criteria </w:t>
            </w:r>
          </w:p>
          <w:p w14:paraId="696C400E" w14:textId="77777777" w:rsidR="00EB3EAF" w:rsidRDefault="00EB3EAF"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Automated IT systems prevent investment managers from investing in excluded stocks or those that do not meet positive screening criteria.</w:t>
            </w:r>
          </w:p>
          <w:p w14:paraId="61B848A7" w14:textId="73E6698D" w:rsidR="00EB3EAF" w:rsidRPr="00313944" w:rsidRDefault="00EB3EAF"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Audits of fund holdings are undertaken regularly by internal audit function.</w:t>
            </w:r>
          </w:p>
          <w:p w14:paraId="4AB160B5" w14:textId="5E79078E" w:rsidR="00EB3EAF" w:rsidRDefault="00EB3EAF" w:rsidP="441579C6">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Periodic auditing/checking of the organisations RI funds by external party</w:t>
            </w:r>
          </w:p>
          <w:p w14:paraId="75C80BCD" w14:textId="2104A818" w:rsidR="00EB3EAF" w:rsidRDefault="00EB3EAF"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Other; specify___________</w:t>
            </w:r>
          </w:p>
          <w:p w14:paraId="1679AF36" w14:textId="6C297B9D" w:rsidR="00EB3EAF" w:rsidRPr="0002700C" w:rsidRDefault="00EB3EAF"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None of the above.</w:t>
            </w:r>
          </w:p>
        </w:tc>
      </w:tr>
      <w:tr w:rsidR="00EB3EAF" w14:paraId="10536DA6"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left w:val="single" w:sz="4" w:space="0" w:color="595959" w:themeColor="text1" w:themeTint="A6"/>
            </w:tcBorders>
          </w:tcPr>
          <w:p w14:paraId="16047ECE" w14:textId="377095F0" w:rsidR="00EB3EAF" w:rsidRPr="00ED67BD" w:rsidRDefault="00EB3EAF">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06.2</w:t>
            </w:r>
          </w:p>
        </w:tc>
        <w:tc>
          <w:tcPr>
            <w:tcW w:w="7523" w:type="dxa"/>
            <w:tcBorders>
              <w:top w:val="single" w:sz="4" w:space="0" w:color="5A5A5A"/>
              <w:right w:val="single" w:sz="4" w:space="0" w:color="595959" w:themeColor="text1" w:themeTint="A6"/>
            </w:tcBorders>
            <w:shd w:val="clear" w:color="auto" w:fill="F2F2F2" w:themeFill="background1" w:themeFillShade="F2"/>
          </w:tcPr>
          <w:p w14:paraId="458166D9" w14:textId="77777777" w:rsidR="00EB3EAF" w:rsidRPr="008F5E72" w:rsidRDefault="00EB3EAF" w:rsidP="00787F33">
            <w:pPr>
              <w:pStyle w:val="INDICATORTEXT"/>
              <w:cnfStyle w:val="000000100000" w:firstRow="0" w:lastRow="0" w:firstColumn="0" w:lastColumn="0" w:oddVBand="0" w:evenVBand="0" w:oddHBand="1" w:evenHBand="0" w:firstRowFirstColumn="0" w:firstRowLastColumn="0" w:lastRowFirstColumn="0" w:lastRowLastColumn="0"/>
            </w:pPr>
            <w:r>
              <w:t>If breaches of fund screening criteria are identified, describe the process followed to correct those breaches.</w:t>
            </w:r>
          </w:p>
        </w:tc>
      </w:tr>
      <w:tr w:rsidR="00EB3EAF" w14:paraId="2158CDBF" w14:textId="77777777" w:rsidTr="00182714">
        <w:trPr>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595959" w:themeColor="text1" w:themeTint="A6"/>
              <w:bottom w:val="single" w:sz="4" w:space="0" w:color="5A5A5A"/>
            </w:tcBorders>
          </w:tcPr>
          <w:p w14:paraId="6BA23279" w14:textId="77777777" w:rsidR="00EB3EAF" w:rsidRDefault="00EB3EAF" w:rsidP="002551DA">
            <w:pPr>
              <w:pStyle w:val="INDICATORNUMBER"/>
              <w:rPr>
                <w:rStyle w:val="IntenseEmphasis"/>
                <w:b/>
                <w:bCs w:val="0"/>
                <w:i w:val="0"/>
                <w:iCs w:val="0"/>
                <w:color w:val="595959"/>
              </w:rPr>
            </w:pPr>
          </w:p>
        </w:tc>
        <w:tc>
          <w:tcPr>
            <w:tcW w:w="7523" w:type="dxa"/>
            <w:tcBorders>
              <w:top w:val="nil"/>
              <w:bottom w:val="single" w:sz="4" w:space="0" w:color="5A5A5A"/>
              <w:right w:val="single" w:sz="4" w:space="0" w:color="595959" w:themeColor="text1" w:themeTint="A6"/>
            </w:tcBorders>
            <w:shd w:val="clear" w:color="auto" w:fill="auto"/>
          </w:tcPr>
          <w:p w14:paraId="48773C80" w14:textId="05D949F2" w:rsidR="00EB3EAF" w:rsidRDefault="00EB3EAF" w:rsidP="002551DA">
            <w:pPr>
              <w:pStyle w:val="INDICATORTEXT"/>
              <w:cnfStyle w:val="000000000000" w:firstRow="0" w:lastRow="0" w:firstColumn="0" w:lastColumn="0" w:oddVBand="0" w:evenVBand="0" w:oddHBand="0" w:evenHBand="0" w:firstRowFirstColumn="0" w:firstRowLastColumn="0" w:lastRowFirstColumn="0" w:lastRowLastColumn="0"/>
            </w:pPr>
            <w:r>
              <w:t>[1000 words]</w:t>
            </w:r>
          </w:p>
        </w:tc>
      </w:tr>
      <w:tr w:rsidR="008F5E72" w14:paraId="2E5EA241"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595959" w:themeColor="text1" w:themeTint="A6"/>
              <w:bottom w:val="single" w:sz="4" w:space="0" w:color="595959" w:themeColor="text1" w:themeTint="A6"/>
            </w:tcBorders>
          </w:tcPr>
          <w:p w14:paraId="66D9EAA8" w14:textId="7534F71F" w:rsidR="008F5E72"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6</w:t>
            </w:r>
            <w:r w:rsidRPr="441579C6">
              <w:rPr>
                <w:rStyle w:val="IntenseEmphasis"/>
                <w:b/>
                <w:i w:val="0"/>
                <w:iCs w:val="0"/>
                <w:color w:val="595959" w:themeColor="text1" w:themeTint="A6"/>
              </w:rPr>
              <w:t>.3</w:t>
            </w:r>
          </w:p>
        </w:tc>
        <w:tc>
          <w:tcPr>
            <w:tcW w:w="7523" w:type="dxa"/>
            <w:tcBorders>
              <w:top w:val="single" w:sz="4" w:space="0" w:color="5A5A5A"/>
              <w:bottom w:val="single" w:sz="4" w:space="0" w:color="595959" w:themeColor="text1" w:themeTint="A6"/>
              <w:right w:val="single" w:sz="4" w:space="0" w:color="595959" w:themeColor="text1" w:themeTint="A6"/>
            </w:tcBorders>
            <w:shd w:val="clear" w:color="auto" w:fill="F2F2F2" w:themeFill="background1" w:themeFillShade="F2"/>
          </w:tcPr>
          <w:p w14:paraId="510C19CE" w14:textId="77777777" w:rsidR="008F5E72" w:rsidRDefault="5E20DBE9" w:rsidP="00787F3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846C774" w14:textId="77777777" w:rsidR="00B272E3" w:rsidRPr="00EF652A" w:rsidRDefault="00B272E3" w:rsidP="00787F33">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bl>
    <w:p w14:paraId="556498E0" w14:textId="77777777" w:rsidR="000A5690" w:rsidRDefault="000A569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717"/>
        <w:gridCol w:w="2945"/>
        <w:gridCol w:w="2074"/>
        <w:gridCol w:w="2478"/>
      </w:tblGrid>
      <w:tr w:rsidR="000A5690" w14:paraId="480FBC94" w14:textId="77777777" w:rsidTr="00EB3E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17" w:type="dxa"/>
            <w:tcBorders>
              <w:top w:val="single" w:sz="4" w:space="0" w:color="auto"/>
              <w:left w:val="single" w:sz="4" w:space="0" w:color="auto"/>
              <w:bottom w:val="single" w:sz="4" w:space="0" w:color="595959" w:themeColor="text1" w:themeTint="A6"/>
            </w:tcBorders>
            <w:shd w:val="clear" w:color="auto" w:fill="606060"/>
          </w:tcPr>
          <w:p w14:paraId="0F49AB16" w14:textId="0BF9566D" w:rsidR="000A5690"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6</w:t>
            </w:r>
          </w:p>
        </w:tc>
        <w:tc>
          <w:tcPr>
            <w:tcW w:w="7497" w:type="dxa"/>
            <w:gridSpan w:val="3"/>
            <w:tcBorders>
              <w:top w:val="single" w:sz="4" w:space="0" w:color="auto"/>
              <w:bottom w:val="single" w:sz="4" w:space="0" w:color="595959" w:themeColor="text1" w:themeTint="A6"/>
              <w:right w:val="single" w:sz="4" w:space="0" w:color="auto"/>
            </w:tcBorders>
          </w:tcPr>
          <w:p w14:paraId="18351913" w14:textId="77777777" w:rsidR="000A5690"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0A5690" w:rsidRPr="00CF025D" w14:paraId="124A12CA" w14:textId="77777777" w:rsidTr="00EB3EAF">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595959" w:themeColor="text1" w:themeTint="A6"/>
              <w:left w:val="single" w:sz="4" w:space="0" w:color="595959" w:themeColor="text1" w:themeTint="A6"/>
              <w:bottom w:val="single" w:sz="4" w:space="0" w:color="A6A6A6" w:themeColor="background1" w:themeShade="A6"/>
            </w:tcBorders>
          </w:tcPr>
          <w:p w14:paraId="1EC248F8" w14:textId="7775584E" w:rsidR="000A5690" w:rsidRPr="00ED67BD" w:rsidRDefault="5E20DBE9">
            <w:pPr>
              <w:pStyle w:val="INDICATORNUMBER"/>
              <w:rPr>
                <w:rStyle w:val="IntenseEmphasis"/>
                <w:b/>
                <w:i w:val="0"/>
                <w:iCs w:val="0"/>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6</w:t>
            </w:r>
            <w:r w:rsidRPr="441579C6">
              <w:rPr>
                <w:rStyle w:val="IntenseEmphasis"/>
                <w:b/>
                <w:i w:val="0"/>
                <w:iCs w:val="0"/>
                <w:color w:val="595959" w:themeColor="text1" w:themeTint="A6"/>
              </w:rPr>
              <w:t>.2</w:t>
            </w:r>
          </w:p>
        </w:tc>
        <w:tc>
          <w:tcPr>
            <w:tcW w:w="7497" w:type="dxa"/>
            <w:gridSpan w:val="3"/>
            <w:tcBorders>
              <w:top w:val="single" w:sz="4" w:space="0" w:color="595959" w:themeColor="text1" w:themeTint="A6"/>
              <w:bottom w:val="single" w:sz="4" w:space="0" w:color="A6A6A6" w:themeColor="background1" w:themeShade="A6"/>
              <w:right w:val="single" w:sz="4" w:space="0" w:color="595959" w:themeColor="text1" w:themeTint="A6"/>
            </w:tcBorders>
          </w:tcPr>
          <w:p w14:paraId="1E760559" w14:textId="77777777" w:rsidR="000A5690"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Breaches of fund screening criteria refer to occasions when stocks that should have been excluded are bought.</w:t>
            </w:r>
          </w:p>
          <w:p w14:paraId="30B7E41A" w14:textId="77777777" w:rsidR="002513C1" w:rsidRPr="00ED67BD" w:rsidRDefault="5E20DBE9">
            <w:pPr>
              <w:pStyle w:val="INDICATORTEXT"/>
              <w:cnfStyle w:val="000000000000" w:firstRow="0" w:lastRow="0" w:firstColumn="0" w:lastColumn="0" w:oddVBand="0" w:evenVBand="0" w:oddHBand="0" w:evenHBand="0" w:firstRowFirstColumn="0" w:firstRowLastColumn="0" w:lastRowFirstColumn="0" w:lastRowLastColumn="0"/>
              <w:rPr>
                <w:i/>
                <w:iCs/>
              </w:rPr>
            </w:pPr>
            <w:r w:rsidRPr="441579C6">
              <w:rPr>
                <w:i/>
                <w:iCs/>
              </w:rPr>
              <w:t xml:space="preserve">Systematic </w:t>
            </w:r>
          </w:p>
          <w:p w14:paraId="084676D9" w14:textId="69A582D8" w:rsidR="002513C1" w:rsidRPr="00ED67BD"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 xml:space="preserve">Systematic processes are a planned, routine part of your processes. This may include sampling or spot-checking that is conducted according to a pre-set plan. </w:t>
            </w:r>
          </w:p>
        </w:tc>
      </w:tr>
      <w:tr w:rsidR="000A5690" w:rsidRPr="00CF025D" w14:paraId="557BF30A" w14:textId="77777777" w:rsidTr="00EB3E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595959" w:themeColor="text1" w:themeTint="A6"/>
            </w:tcBorders>
          </w:tcPr>
          <w:p w14:paraId="3EBF8C73" w14:textId="77777777" w:rsidR="000A5690" w:rsidRPr="00410596" w:rsidRDefault="5E20DBE9" w:rsidP="5E20DBE9">
            <w:pPr>
              <w:pStyle w:val="INDICATORTEXT"/>
              <w:rPr>
                <w:rFonts w:ascii="Calibri" w:eastAsia="Calibri" w:hAnsi="Calibri" w:cs="Calibri"/>
                <w:b/>
                <w:bCs/>
              </w:rPr>
            </w:pPr>
            <w:r w:rsidRPr="5E20DBE9">
              <w:rPr>
                <w:rFonts w:ascii="Calibri" w:eastAsia="Calibri" w:hAnsi="Calibri" w:cs="Calibri"/>
                <w:b/>
                <w:bCs/>
              </w:rPr>
              <w:t>ASSESSMENT</w:t>
            </w:r>
          </w:p>
        </w:tc>
      </w:tr>
      <w:tr w:rsidR="00EB3EAF" w:rsidRPr="00D6659C" w14:paraId="196B1EC7"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val="restart"/>
            <w:tcBorders>
              <w:top w:val="single" w:sz="4" w:space="0" w:color="A6A6A6" w:themeColor="background1" w:themeShade="A6"/>
              <w:left w:val="single" w:sz="4" w:space="0" w:color="595959" w:themeColor="text1" w:themeTint="A6"/>
            </w:tcBorders>
          </w:tcPr>
          <w:p w14:paraId="0F27A99E" w14:textId="6BC997D4" w:rsidR="00EB3EAF" w:rsidRPr="00ED67BD" w:rsidRDefault="00EB3EAF">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06</w:t>
            </w:r>
          </w:p>
        </w:tc>
        <w:tc>
          <w:tcPr>
            <w:tcW w:w="7497" w:type="dxa"/>
            <w:gridSpan w:val="3"/>
            <w:tcBorders>
              <w:top w:val="single" w:sz="4" w:space="0" w:color="A6A6A6" w:themeColor="background1" w:themeShade="A6"/>
              <w:bottom w:val="single" w:sz="4" w:space="0" w:color="BFBFBF" w:themeColor="background1" w:themeShade="BF"/>
              <w:right w:val="single" w:sz="4" w:space="0" w:color="595959" w:themeColor="text1" w:themeTint="A6"/>
            </w:tcBorders>
          </w:tcPr>
          <w:p w14:paraId="7FA2C3D9" w14:textId="77777777"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2240578A" w14:textId="2FD284A5" w:rsidR="00EB3EAF" w:rsidRPr="00D6659C" w:rsidRDefault="00EB3EAF"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The assessment of this indicator is based on your responses to [06.1].</w:t>
            </w:r>
          </w:p>
        </w:tc>
      </w:tr>
      <w:tr w:rsidR="00EB3EAF" w:rsidRPr="00D6659C" w14:paraId="5F97C6B4"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7D73EE53" w14:textId="77777777" w:rsidR="00EB3EAF" w:rsidRPr="00D6659C" w:rsidRDefault="00EB3EAF" w:rsidP="007A37F5">
            <w:pPr>
              <w:pStyle w:val="INDICATORNUMBER"/>
              <w:rPr>
                <w:rStyle w:val="IntenseEmphasis"/>
                <w:b/>
                <w:bCs w:val="0"/>
                <w:i w:val="0"/>
                <w:iCs w:val="0"/>
                <w:color w:val="595959"/>
              </w:rPr>
            </w:pPr>
          </w:p>
        </w:tc>
        <w:tc>
          <w:tcPr>
            <w:tcW w:w="7497" w:type="dxa"/>
            <w:gridSpan w:val="3"/>
            <w:tcBorders>
              <w:top w:val="single" w:sz="4" w:space="0" w:color="BFBFBF" w:themeColor="background1" w:themeShade="BF"/>
              <w:bottom w:val="single" w:sz="4" w:space="0" w:color="BFBFBF" w:themeColor="background1" w:themeShade="BF"/>
              <w:right w:val="single" w:sz="4" w:space="0" w:color="595959" w:themeColor="text1" w:themeTint="A6"/>
            </w:tcBorders>
          </w:tcPr>
          <w:p w14:paraId="638AD199" w14:textId="6449ACC3"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EB3EAF" w:rsidRPr="00D6659C" w14:paraId="14924B95"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7038E9D5" w14:textId="77777777" w:rsidR="00EB3EAF" w:rsidRPr="00D6659C" w:rsidRDefault="00EB3EAF" w:rsidP="007A37F5">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526F9274" w14:textId="4B6A53A4" w:rsidR="00EB3EAF" w:rsidRPr="00D6659C" w:rsidRDefault="00EB3EAF"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525292" w14:textId="4917A37A"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7A366A20" w14:textId="2AE7648D"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EB3EAF" w:rsidRPr="00D6659C" w14:paraId="0B5007DA"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7A9955BD" w14:textId="77777777" w:rsidR="00EB3EAF" w:rsidRPr="00D6659C" w:rsidRDefault="00EB3EAF" w:rsidP="007A37F5">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677B24BA" w14:textId="1849F0CB" w:rsidR="00EB3EAF" w:rsidRPr="00D6659C" w:rsidRDefault="00EB3EAF"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441579C6">
              <w:rPr>
                <w:rFonts w:eastAsia="Calibri"/>
                <w:i/>
                <w:iCs/>
              </w:rPr>
              <w:t>‘</w:t>
            </w:r>
            <w:r w:rsidRPr="00D6659C">
              <w:rPr>
                <w:rFonts w:eastAsia="Calibri"/>
              </w:rPr>
              <w:t>None of the above’</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3CD127" w14:textId="67A750DE"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0A30C05B" w14:textId="77777777"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3EAF" w:rsidRPr="00D6659C" w14:paraId="5155942F"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3BFBA875" w14:textId="77777777" w:rsidR="00EB3EAF" w:rsidRPr="00D6659C" w:rsidRDefault="00EB3EAF" w:rsidP="007A37F5">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407A6C24" w14:textId="5B22B965" w:rsidR="00EB3EAF" w:rsidRPr="00ED67BD" w:rsidRDefault="00EB3EAF">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D6659C">
              <w:t>One selection</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93808A" w14:textId="5E2F4E3A"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rFonts w:eastAsia="Calibri"/>
                <w:kern w:val="24"/>
                <w:szCs w:val="18"/>
              </w:rPr>
              <w:sym w:font="Wingdings" w:char="F0AB"/>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3CB6F158" w14:textId="77777777"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3EAF" w:rsidRPr="00D6659C" w14:paraId="65440E1C"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tcBorders>
          </w:tcPr>
          <w:p w14:paraId="3ADAC914" w14:textId="77777777" w:rsidR="00EB3EAF" w:rsidRPr="00D6659C" w:rsidRDefault="00EB3EAF" w:rsidP="007A37F5">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7660D9AE" w14:textId="7EDE26BA"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Two selections</w:t>
            </w:r>
          </w:p>
        </w:tc>
        <w:tc>
          <w:tcPr>
            <w:tcW w:w="207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8BEB1B" w14:textId="2B80B69E"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2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595959" w:themeColor="text1" w:themeTint="A6"/>
            </w:tcBorders>
          </w:tcPr>
          <w:p w14:paraId="1EC7779A" w14:textId="77777777"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3EAF" w:rsidRPr="00D6659C" w14:paraId="54CFE440"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595959" w:themeColor="text1" w:themeTint="A6"/>
              <w:bottom w:val="single" w:sz="4" w:space="0" w:color="595959" w:themeColor="text1" w:themeTint="A6"/>
            </w:tcBorders>
          </w:tcPr>
          <w:p w14:paraId="6B71EBA3" w14:textId="77777777" w:rsidR="00EB3EAF" w:rsidRPr="00D6659C" w:rsidRDefault="00EB3EAF" w:rsidP="007A37F5">
            <w:pPr>
              <w:pStyle w:val="INDICATORNUMBER"/>
              <w:rPr>
                <w:rStyle w:val="IntenseEmphasis"/>
                <w:b/>
                <w:bCs w:val="0"/>
                <w:i w:val="0"/>
                <w:iCs w:val="0"/>
                <w:color w:val="595959"/>
              </w:rPr>
            </w:pPr>
          </w:p>
        </w:tc>
        <w:tc>
          <w:tcPr>
            <w:tcW w:w="2945" w:type="dxa"/>
            <w:tcBorders>
              <w:top w:val="single" w:sz="4" w:space="0" w:color="BFBFBF" w:themeColor="background1" w:themeShade="BF"/>
              <w:bottom w:val="single" w:sz="4" w:space="0" w:color="595959" w:themeColor="text1" w:themeTint="A6"/>
              <w:right w:val="single" w:sz="4" w:space="0" w:color="BFBFBF" w:themeColor="background1" w:themeShade="BF"/>
            </w:tcBorders>
          </w:tcPr>
          <w:p w14:paraId="0C69B5B8" w14:textId="4674563F"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Three or more selections</w:t>
            </w:r>
          </w:p>
        </w:tc>
        <w:tc>
          <w:tcPr>
            <w:tcW w:w="2074"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BFBFBF" w:themeColor="background1" w:themeShade="BF"/>
            </w:tcBorders>
          </w:tcPr>
          <w:p w14:paraId="4E6CFDBA" w14:textId="781D9769"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r w:rsidRPr="00D6659C">
              <w:rPr>
                <w:rFonts w:eastAsia="Calibri"/>
                <w:kern w:val="24"/>
                <w:szCs w:val="18"/>
              </w:rPr>
              <w:sym w:font="Wingdings" w:char="F0AB"/>
            </w:r>
          </w:p>
        </w:tc>
        <w:tc>
          <w:tcPr>
            <w:tcW w:w="2478" w:type="dxa"/>
            <w:tcBorders>
              <w:top w:val="single" w:sz="4" w:space="0" w:color="BFBFBF" w:themeColor="background1" w:themeShade="BF"/>
              <w:left w:val="single" w:sz="4" w:space="0" w:color="BFBFBF" w:themeColor="background1" w:themeShade="BF"/>
              <w:bottom w:val="single" w:sz="4" w:space="0" w:color="595959" w:themeColor="text1" w:themeTint="A6"/>
              <w:right w:val="single" w:sz="4" w:space="0" w:color="595959" w:themeColor="text1" w:themeTint="A6"/>
            </w:tcBorders>
          </w:tcPr>
          <w:p w14:paraId="464EB704" w14:textId="26834265" w:rsidR="00EB3EAF" w:rsidRPr="00D6659C" w:rsidRDefault="00EB3EAF" w:rsidP="007A37F5">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D88835F" w14:textId="77777777" w:rsidR="000A5690" w:rsidRPr="00D6659C" w:rsidRDefault="000A5690">
      <w:pPr>
        <w:widowControl/>
        <w:autoSpaceDE/>
        <w:autoSpaceDN/>
        <w:adjustRightInd/>
        <w:spacing w:before="0" w:after="0" w:line="240" w:lineRule="auto"/>
      </w:pPr>
    </w:p>
    <w:p w14:paraId="3924AD80" w14:textId="77777777" w:rsidR="00B3354A" w:rsidRDefault="00B3354A">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C24813" w:rsidRPr="00F44B1D" w14:paraId="71970F23" w14:textId="77777777" w:rsidTr="00311B11">
        <w:trPr>
          <w:trHeight w:val="387"/>
        </w:trPr>
        <w:tc>
          <w:tcPr>
            <w:tcW w:w="708" w:type="dxa"/>
          </w:tcPr>
          <w:p w14:paraId="4F20E71C" w14:textId="77777777" w:rsidR="00C24813" w:rsidRDefault="00C24813" w:rsidP="00664E85">
            <w:pPr>
              <w:pStyle w:val="ModuleSubSectionHeading"/>
              <w:ind w:left="0"/>
              <w:rPr>
                <w:b w:val="0"/>
                <w:noProof/>
              </w:rPr>
            </w:pPr>
            <w:r>
              <w:rPr>
                <w:b w:val="0"/>
                <w:noProof/>
              </w:rPr>
              <w:drawing>
                <wp:inline distT="0" distB="0" distL="0" distR="0" wp14:anchorId="1008E6DD" wp14:editId="408D6814">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3C4EEE52" w14:textId="77777777" w:rsidR="00C24813" w:rsidRPr="00507595" w:rsidRDefault="00EE5B68" w:rsidP="00F60A0B">
            <w:pPr>
              <w:spacing w:after="0"/>
            </w:pPr>
            <w:bookmarkStart w:id="21" w:name="_Toc436730276"/>
            <w:bookmarkStart w:id="22" w:name="_Toc436731262"/>
            <w:bookmarkStart w:id="23" w:name="_Toc462992665"/>
            <w:bookmarkStart w:id="24" w:name="_Toc496263445"/>
            <w:bookmarkStart w:id="25" w:name="_Toc496263487"/>
            <w:bookmarkStart w:id="26" w:name="_Toc498602406"/>
            <w:r w:rsidRPr="62C6AE9A">
              <w:rPr>
                <w:rStyle w:val="IntenseEmphasis"/>
                <w:i w:val="0"/>
                <w:iCs w:val="0"/>
                <w:color w:val="FFFFFF" w:themeColor="background1"/>
              </w:rPr>
              <w:t>IMPLEMENTATION PROCESS</w:t>
            </w:r>
            <w:bookmarkEnd w:id="21"/>
            <w:bookmarkEnd w:id="22"/>
            <w:bookmarkEnd w:id="23"/>
            <w:bookmarkEnd w:id="24"/>
            <w:bookmarkEnd w:id="25"/>
            <w:bookmarkEnd w:id="26"/>
          </w:p>
        </w:tc>
        <w:tc>
          <w:tcPr>
            <w:tcW w:w="425" w:type="dxa"/>
          </w:tcPr>
          <w:p w14:paraId="3B198EC4" w14:textId="77777777" w:rsidR="00C24813" w:rsidRPr="00ED1D5A" w:rsidRDefault="00C24813" w:rsidP="00664E85">
            <w:pPr>
              <w:pStyle w:val="ModuleSubSectionHeading"/>
              <w:ind w:left="0"/>
              <w:rPr>
                <w:rStyle w:val="IntenseEmphasis"/>
                <w:b/>
                <w:bCs w:val="0"/>
                <w:i w:val="0"/>
                <w:iCs w:val="0"/>
                <w:color w:val="FFFFFF" w:themeColor="background1"/>
              </w:rPr>
            </w:pPr>
            <w:r>
              <w:rPr>
                <w:noProof/>
              </w:rPr>
              <w:drawing>
                <wp:inline distT="0" distB="0" distL="0" distR="0" wp14:anchorId="0BDE9F29" wp14:editId="768C9DD7">
                  <wp:extent cx="186824" cy="329034"/>
                  <wp:effectExtent l="0" t="0" r="0" b="0"/>
                  <wp:docPr id="4"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5E86B9E9" w14:textId="77777777" w:rsidR="00C24813" w:rsidRPr="00ED67BD" w:rsidRDefault="00C24813">
            <w:pPr>
              <w:pStyle w:val="Heading4"/>
              <w:outlineLvl w:val="3"/>
              <w:rPr>
                <w:rStyle w:val="IntenseEmphasis"/>
                <w:b w:val="0"/>
                <w:i/>
                <w:color w:val="FFFFFF" w:themeColor="background1"/>
              </w:rPr>
            </w:pPr>
            <w:bookmarkStart w:id="27" w:name="_Toc531264404"/>
            <w:r w:rsidRPr="62C6AE9A">
              <w:rPr>
                <w:rStyle w:val="IntenseEmphasis"/>
                <w:b w:val="0"/>
                <w:i/>
                <w:color w:val="FFFFFF" w:themeColor="background1"/>
                <w:sz w:val="20"/>
                <w:szCs w:val="20"/>
              </w:rPr>
              <w:t xml:space="preserve">B) Implementation: </w:t>
            </w:r>
            <w:r w:rsidR="00645505" w:rsidRPr="62C6AE9A">
              <w:rPr>
                <w:rStyle w:val="IntenseEmphasis"/>
                <w:b w:val="0"/>
                <w:i/>
                <w:color w:val="FFFFFF" w:themeColor="background1"/>
                <w:sz w:val="20"/>
                <w:szCs w:val="20"/>
              </w:rPr>
              <w:t>Thematic</w:t>
            </w:r>
            <w:bookmarkEnd w:id="27"/>
          </w:p>
        </w:tc>
      </w:tr>
    </w:tbl>
    <w:p w14:paraId="4B2C9658" w14:textId="77777777" w:rsidR="00543E45" w:rsidRPr="00313944" w:rsidRDefault="00543E45" w:rsidP="00543E45">
      <w:pPr>
        <w:pStyle w:val="INDICATORTEXT"/>
      </w:pPr>
    </w:p>
    <w:tbl>
      <w:tblPr>
        <w:tblStyle w:val="SubSectionIndicatorHeaderMANDATORY"/>
        <w:tblW w:w="9214" w:type="dxa"/>
        <w:tblInd w:w="0" w:type="dxa"/>
        <w:tblLook w:val="07E0" w:firstRow="1" w:lastRow="1" w:firstColumn="1" w:lastColumn="1" w:noHBand="1" w:noVBand="1"/>
      </w:tblPr>
      <w:tblGrid>
        <w:gridCol w:w="1701"/>
        <w:gridCol w:w="2704"/>
        <w:gridCol w:w="2388"/>
        <w:gridCol w:w="2421"/>
      </w:tblGrid>
      <w:tr w:rsidR="00C41ECD" w14:paraId="54BFE95C"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9085B7" w14:textId="77777777" w:rsidR="00C41ECD" w:rsidRPr="00356CDA" w:rsidRDefault="00C41ECD" w:rsidP="002551DA">
            <w:pPr>
              <w:widowControl/>
              <w:autoSpaceDE/>
              <w:autoSpaceDN/>
              <w:adjustRightInd/>
              <w:spacing w:after="0" w:line="240" w:lineRule="auto"/>
              <w:rPr>
                <w:rStyle w:val="IntenseEmphasis"/>
                <w:b w:val="0"/>
                <w:bCs w:val="0"/>
                <w:iCs w:val="0"/>
                <w:color w:val="FFFFFF" w:themeColor="background1"/>
              </w:rPr>
            </w:pPr>
          </w:p>
        </w:tc>
        <w:tc>
          <w:tcPr>
            <w:tcW w:w="2704" w:type="dxa"/>
          </w:tcPr>
          <w:p w14:paraId="2B66657E" w14:textId="77777777" w:rsidR="00C41ECD"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88" w:type="dxa"/>
          </w:tcPr>
          <w:p w14:paraId="12506C77" w14:textId="77777777" w:rsidR="00C41ECD"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21" w:type="dxa"/>
          </w:tcPr>
          <w:p w14:paraId="325DD4F8" w14:textId="77777777" w:rsidR="00C41ECD" w:rsidRPr="00356CDA"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C41ECD" w14:paraId="096E2F71" w14:textId="77777777" w:rsidTr="00F60A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61686242" w14:textId="3A3785AF" w:rsidR="00C41ECD"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7</w:t>
            </w:r>
          </w:p>
        </w:tc>
        <w:tc>
          <w:tcPr>
            <w:tcW w:w="2704" w:type="dxa"/>
          </w:tcPr>
          <w:p w14:paraId="7C8E7722" w14:textId="77777777" w:rsidR="00C41ECD"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 xml:space="preserve">MANDATORY </w:t>
            </w:r>
          </w:p>
        </w:tc>
        <w:tc>
          <w:tcPr>
            <w:tcW w:w="2388" w:type="dxa"/>
          </w:tcPr>
          <w:p w14:paraId="007D488B" w14:textId="77777777" w:rsidR="00C41ECD"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421" w:type="dxa"/>
          </w:tcPr>
          <w:p w14:paraId="6154B344" w14:textId="77777777" w:rsidR="00C41ECD"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631ECB07" w14:textId="77777777" w:rsidR="00C41ECD" w:rsidRDefault="00C41ECD" w:rsidP="00C41ECD">
      <w:pPr>
        <w:pStyle w:val="INDICATORNUMBER"/>
      </w:pPr>
    </w:p>
    <w:tbl>
      <w:tblPr>
        <w:tblStyle w:val="SubSectionIndicatorTableVOLUNTARY"/>
        <w:tblW w:w="9214" w:type="dxa"/>
        <w:tblInd w:w="5" w:type="dxa"/>
        <w:tblLook w:val="04A0" w:firstRow="1" w:lastRow="0" w:firstColumn="1" w:lastColumn="0" w:noHBand="0" w:noVBand="1"/>
      </w:tblPr>
      <w:tblGrid>
        <w:gridCol w:w="1691"/>
        <w:gridCol w:w="7523"/>
      </w:tblGrid>
      <w:tr w:rsidR="007A173E" w14:paraId="686B296E"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70C0"/>
              <w:left w:val="single" w:sz="4" w:space="0" w:color="0070C0"/>
              <w:bottom w:val="single" w:sz="4" w:space="0" w:color="0070C0"/>
            </w:tcBorders>
            <w:shd w:val="clear" w:color="auto" w:fill="00B0F0"/>
          </w:tcPr>
          <w:p w14:paraId="2F5FC89A" w14:textId="7F1058F2" w:rsidR="00C41ECD" w:rsidRPr="00ED67BD"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0</w:t>
            </w:r>
            <w:r w:rsidR="00CB523B" w:rsidRPr="62C6AE9A">
              <w:rPr>
                <w:rStyle w:val="IntenseEmphasis"/>
                <w:i w:val="0"/>
                <w:iCs w:val="0"/>
                <w:color w:val="FFFFFF" w:themeColor="background1"/>
              </w:rPr>
              <w:t>7</w:t>
            </w:r>
          </w:p>
        </w:tc>
        <w:tc>
          <w:tcPr>
            <w:tcW w:w="7523" w:type="dxa"/>
            <w:tcBorders>
              <w:top w:val="single" w:sz="4" w:space="0" w:color="0070C0"/>
              <w:bottom w:val="single" w:sz="4" w:space="0" w:color="0070C0"/>
              <w:right w:val="single" w:sz="4" w:space="0" w:color="0070C0"/>
            </w:tcBorders>
            <w:shd w:val="clear" w:color="auto" w:fill="0070C0"/>
          </w:tcPr>
          <w:p w14:paraId="089F757E" w14:textId="77777777" w:rsidR="00C41ECD"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01570D" w14:paraId="2CB6DED6" w14:textId="77777777" w:rsidTr="00F60A0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tcBorders>
          </w:tcPr>
          <w:p w14:paraId="722145D0" w14:textId="31313BF8" w:rsidR="0001570D" w:rsidRPr="00ED67BD" w:rsidRDefault="0001570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07.1</w:t>
            </w:r>
          </w:p>
        </w:tc>
        <w:tc>
          <w:tcPr>
            <w:tcW w:w="0" w:type="dxa"/>
            <w:tcBorders>
              <w:top w:val="single" w:sz="4" w:space="0" w:color="0070C0"/>
              <w:right w:val="single" w:sz="4" w:space="0" w:color="0070C0"/>
            </w:tcBorders>
            <w:shd w:val="clear" w:color="auto" w:fill="DAEEF3" w:themeFill="accent5" w:themeFillTint="33"/>
          </w:tcPr>
          <w:p w14:paraId="01802923" w14:textId="6E224D50" w:rsidR="0001570D" w:rsidRPr="00C41ECD" w:rsidRDefault="0001570D" w:rsidP="00B272E3">
            <w:pPr>
              <w:pStyle w:val="INDICATORTEXT"/>
              <w:cnfStyle w:val="000000100000" w:firstRow="0" w:lastRow="0" w:firstColumn="0" w:lastColumn="0" w:oddVBand="0" w:evenVBand="0" w:oddHBand="1" w:evenHBand="0" w:firstRowFirstColumn="0" w:firstRowLastColumn="0" w:lastRowFirstColumn="0" w:lastRowLastColumn="0"/>
            </w:pPr>
            <w:r>
              <w:t>Indicate the type of sustainability thematic funds or mandates your organisation manages.</w:t>
            </w:r>
          </w:p>
        </w:tc>
      </w:tr>
      <w:tr w:rsidR="0001570D" w14:paraId="756187C8" w14:textId="77777777" w:rsidTr="008472D3">
        <w:trPr>
          <w:trHeight w:val="432"/>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tcBorders>
            <w:vAlign w:val="top"/>
          </w:tcPr>
          <w:p w14:paraId="7E8F7747" w14:textId="77777777" w:rsidR="0001570D" w:rsidRDefault="0001570D" w:rsidP="002551DA">
            <w:pPr>
              <w:pStyle w:val="INDICATORNUMBER"/>
              <w:rPr>
                <w:rStyle w:val="IntenseEmphasis"/>
                <w:b/>
                <w:bCs w:val="0"/>
                <w:i w:val="0"/>
                <w:iCs w:val="0"/>
                <w:color w:val="595959"/>
              </w:rPr>
            </w:pPr>
          </w:p>
        </w:tc>
        <w:tc>
          <w:tcPr>
            <w:tcW w:w="7523" w:type="dxa"/>
            <w:tcBorders>
              <w:top w:val="nil"/>
              <w:right w:val="single" w:sz="4" w:space="0" w:color="0070C0"/>
            </w:tcBorders>
            <w:shd w:val="clear" w:color="auto" w:fill="auto"/>
          </w:tcPr>
          <w:p w14:paraId="60DFEBB2" w14:textId="77777777" w:rsidR="0001570D" w:rsidRPr="00FC0C4A" w:rsidRDefault="0001570D" w:rsidP="5E20DBE9">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Environmentally themed funds</w:t>
            </w:r>
          </w:p>
          <w:p w14:paraId="0961E881" w14:textId="77777777" w:rsidR="0001570D" w:rsidRDefault="0001570D" w:rsidP="5E20DBE9">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Socially themed funds</w:t>
            </w:r>
          </w:p>
          <w:p w14:paraId="0C21525E" w14:textId="77777777" w:rsidR="0001570D" w:rsidRPr="00123D01" w:rsidRDefault="0001570D" w:rsidP="5E20DBE9">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b/>
                <w:bCs/>
              </w:rPr>
            </w:pPr>
            <w:r>
              <w:t>Combination of themes</w:t>
            </w:r>
          </w:p>
        </w:tc>
      </w:tr>
      <w:tr w:rsidR="0001570D" w14:paraId="641E4805" w14:textId="77777777" w:rsidTr="00F60A0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70C0"/>
            </w:tcBorders>
          </w:tcPr>
          <w:p w14:paraId="39A3073B" w14:textId="48D65CE7" w:rsidR="0001570D" w:rsidRPr="00ED67BD" w:rsidRDefault="0001570D">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07.2</w:t>
            </w:r>
          </w:p>
        </w:tc>
        <w:tc>
          <w:tcPr>
            <w:tcW w:w="0" w:type="dxa"/>
            <w:tcBorders>
              <w:top w:val="single" w:sz="4" w:space="0" w:color="0070C0"/>
              <w:right w:val="single" w:sz="4" w:space="0" w:color="0070C0"/>
            </w:tcBorders>
            <w:shd w:val="clear" w:color="auto" w:fill="DAEEF3" w:themeFill="accent5" w:themeFillTint="33"/>
          </w:tcPr>
          <w:p w14:paraId="3E593AC6" w14:textId="62B6F284" w:rsidR="0001570D" w:rsidRDefault="0001570D" w:rsidP="002551DA">
            <w:pPr>
              <w:pStyle w:val="INDICATORTEXT"/>
              <w:cnfStyle w:val="000000100000" w:firstRow="0" w:lastRow="0" w:firstColumn="0" w:lastColumn="0" w:oddVBand="0" w:evenVBand="0" w:oddHBand="1" w:evenHBand="0" w:firstRowFirstColumn="0" w:firstRowLastColumn="0" w:lastRowFirstColumn="0" w:lastRowLastColumn="0"/>
            </w:pPr>
            <w:r>
              <w:t>Describe your organisation’s processes relating to sustainability themed funds.</w:t>
            </w:r>
          </w:p>
          <w:p w14:paraId="00309DB1" w14:textId="77777777" w:rsidR="0001570D" w:rsidRPr="00BD19AD" w:rsidRDefault="0001570D" w:rsidP="002551DA">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01570D" w14:paraId="35FAD6ED" w14:textId="77777777" w:rsidTr="008472D3">
        <w:trPr>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0070C0"/>
              <w:bottom w:val="single" w:sz="4" w:space="0" w:color="0070C0"/>
            </w:tcBorders>
            <w:vAlign w:val="top"/>
          </w:tcPr>
          <w:p w14:paraId="78BDD4E9" w14:textId="77777777" w:rsidR="0001570D" w:rsidRDefault="0001570D" w:rsidP="002551DA">
            <w:pPr>
              <w:pStyle w:val="INDICATORNUMBER"/>
              <w:rPr>
                <w:rStyle w:val="IntenseEmphasis"/>
                <w:b/>
                <w:bCs w:val="0"/>
                <w:i w:val="0"/>
                <w:iCs w:val="0"/>
                <w:color w:val="595959"/>
              </w:rPr>
            </w:pPr>
          </w:p>
        </w:tc>
        <w:tc>
          <w:tcPr>
            <w:tcW w:w="7523" w:type="dxa"/>
            <w:tcBorders>
              <w:top w:val="nil"/>
              <w:bottom w:val="single" w:sz="4" w:space="0" w:color="0070C0"/>
              <w:right w:val="single" w:sz="4" w:space="0" w:color="0070C0"/>
            </w:tcBorders>
            <w:shd w:val="clear" w:color="auto" w:fill="auto"/>
          </w:tcPr>
          <w:p w14:paraId="259DE8DB" w14:textId="32B8EAB2" w:rsidR="0001570D" w:rsidRDefault="00150758" w:rsidP="002551DA">
            <w:pPr>
              <w:pStyle w:val="INDICATORTEXT"/>
              <w:cnfStyle w:val="000000000000" w:firstRow="0" w:lastRow="0" w:firstColumn="0" w:lastColumn="0" w:oddVBand="0" w:evenVBand="0" w:oddHBand="0" w:evenHBand="0" w:firstRowFirstColumn="0" w:firstRowLastColumn="0" w:lastRowFirstColumn="0" w:lastRowLastColumn="0"/>
            </w:pPr>
            <w:r>
              <w:t>[1000 words]</w:t>
            </w:r>
          </w:p>
        </w:tc>
      </w:tr>
    </w:tbl>
    <w:p w14:paraId="38A86779" w14:textId="77777777" w:rsidR="00C41ECD" w:rsidRDefault="00C41EC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691"/>
        <w:gridCol w:w="7518"/>
      </w:tblGrid>
      <w:tr w:rsidR="00EB366C" w14:paraId="578281FA" w14:textId="77777777" w:rsidTr="00F60A0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Pr>
          <w:p w14:paraId="2F965F4E" w14:textId="1F82A1AC" w:rsidR="00EB366C"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7</w:t>
            </w:r>
          </w:p>
        </w:tc>
        <w:tc>
          <w:tcPr>
            <w:tcW w:w="7518" w:type="dxa"/>
          </w:tcPr>
          <w:p w14:paraId="36D2FEB7" w14:textId="77777777" w:rsidR="00EB366C"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EB366C" w:rsidRPr="00D5451C" w14:paraId="6AE003D4" w14:textId="77777777" w:rsidTr="00F60A0B">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44C1494F" w14:textId="718116A7" w:rsidR="00EB366C" w:rsidRPr="00ED67BD" w:rsidRDefault="5E20DBE9">
            <w:pPr>
              <w:pStyle w:val="INDICATORNUMBER"/>
              <w:rPr>
                <w:rStyle w:val="IntenseEmphasis"/>
                <w:b/>
                <w:i w:val="0"/>
                <w:iCs w:val="0"/>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7</w:t>
            </w:r>
          </w:p>
        </w:tc>
        <w:tc>
          <w:tcPr>
            <w:tcW w:w="7518" w:type="dxa"/>
            <w:tcBorders>
              <w:top w:val="single" w:sz="4" w:space="0" w:color="A6A6A6" w:themeColor="background1" w:themeShade="A6"/>
              <w:bottom w:val="single" w:sz="4" w:space="0" w:color="A6A6A6" w:themeColor="background1" w:themeShade="A6"/>
            </w:tcBorders>
          </w:tcPr>
          <w:p w14:paraId="46262E58" w14:textId="77777777" w:rsidR="00EB366C"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Thematic investing is one of the three approaches to ESG incorporation and demonstrates the implementation of PRI Principle 1 in listed equity covered by this Reporting Framework. </w:t>
            </w:r>
          </w:p>
          <w:p w14:paraId="41CCCD38" w14:textId="77777777" w:rsidR="00EB366C"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A voluntary indicator on thematic investing across asset classes is included in the Strategy and Governance (SG) module. There will therefore be some overlap between this indicator and voluntary indicator SG 13. However, please focus here on reporting on your listed equity themes and provide additional information only if not covered in SG.</w:t>
            </w:r>
          </w:p>
          <w:p w14:paraId="68E9C2B8" w14:textId="77777777" w:rsidR="00EB366C" w:rsidRPr="00837EA2" w:rsidRDefault="5E20DBE9" w:rsidP="5E20DBE9">
            <w:pPr>
              <w:pStyle w:val="INDICATORTEXT"/>
              <w:jc w:val="both"/>
              <w:cnfStyle w:val="000000000000" w:firstRow="0" w:lastRow="0" w:firstColumn="0" w:lastColumn="0" w:oddVBand="0" w:evenVBand="0" w:oddHBand="0" w:evenHBand="0" w:firstRowFirstColumn="0" w:firstRowLastColumn="0" w:lastRowFirstColumn="0" w:lastRowLastColumn="0"/>
              <w:rPr>
                <w:b/>
                <w:bCs/>
              </w:rPr>
            </w:pPr>
            <w:r>
              <w:t xml:space="preserve">If integrated ESG analysis is used to select stocks or other investments (i.e., </w:t>
            </w:r>
            <w:proofErr w:type="gramStart"/>
            <w:r>
              <w:t>taking into account</w:t>
            </w:r>
            <w:proofErr w:type="gramEnd"/>
            <w:r>
              <w:t xml:space="preserve"> the ESG and financial performance of individual companies) or ESG screens are used to exclude stocks, this will be captured in other sections of this module and should not be reported here.</w:t>
            </w:r>
          </w:p>
        </w:tc>
      </w:tr>
      <w:tr w:rsidR="00EB366C" w:rsidRPr="00D5451C" w14:paraId="31FB33C4" w14:textId="77777777" w:rsidTr="00F60A0B">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2EFFC6F1" w14:textId="004EF657" w:rsidR="00EB366C"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7</w:t>
            </w:r>
            <w:r w:rsidRPr="441579C6">
              <w:rPr>
                <w:rStyle w:val="IntenseEmphasis"/>
                <w:b/>
                <w:i w:val="0"/>
                <w:iCs w:val="0"/>
                <w:color w:val="595959" w:themeColor="text1" w:themeTint="A6"/>
              </w:rPr>
              <w:t>.1</w:t>
            </w:r>
          </w:p>
        </w:tc>
        <w:tc>
          <w:tcPr>
            <w:tcW w:w="7518" w:type="dxa"/>
            <w:tcBorders>
              <w:top w:val="single" w:sz="4" w:space="0" w:color="A6A6A6" w:themeColor="background1" w:themeShade="A6"/>
              <w:bottom w:val="single" w:sz="4" w:space="0" w:color="A6A6A6" w:themeColor="background1" w:themeShade="A6"/>
            </w:tcBorders>
          </w:tcPr>
          <w:p w14:paraId="257FC6D2" w14:textId="4AFE2D6D" w:rsidR="00F3036B" w:rsidRPr="002834FC" w:rsidRDefault="5E20DBE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aims to capture the predominant theme of the fund, e.g., a climate change fund (environmental) or health-care fund (social). If a fund is based on a combination of sustainability factors and trends with no single dominant theme, select ‘combination of themes’.</w:t>
            </w:r>
          </w:p>
        </w:tc>
      </w:tr>
      <w:tr w:rsidR="00EB366C" w:rsidRPr="00D5451C" w14:paraId="6882AC05" w14:textId="77777777" w:rsidTr="00F60A0B">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0070C0"/>
            </w:tcBorders>
          </w:tcPr>
          <w:p w14:paraId="0CFDB901" w14:textId="704D09D8" w:rsidR="00EB366C"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w:t>
            </w:r>
            <w:r w:rsidR="00CB523B" w:rsidRPr="441579C6">
              <w:rPr>
                <w:rStyle w:val="IntenseEmphasis"/>
                <w:b/>
                <w:i w:val="0"/>
                <w:iCs w:val="0"/>
                <w:color w:val="595959" w:themeColor="text1" w:themeTint="A6"/>
              </w:rPr>
              <w:t>7</w:t>
            </w:r>
            <w:r w:rsidRPr="441579C6">
              <w:rPr>
                <w:rStyle w:val="IntenseEmphasis"/>
                <w:b/>
                <w:i w:val="0"/>
                <w:iCs w:val="0"/>
                <w:color w:val="595959" w:themeColor="text1" w:themeTint="A6"/>
              </w:rPr>
              <w:t>.2</w:t>
            </w:r>
          </w:p>
        </w:tc>
        <w:tc>
          <w:tcPr>
            <w:tcW w:w="7518" w:type="dxa"/>
            <w:tcBorders>
              <w:top w:val="single" w:sz="4" w:space="0" w:color="A6A6A6" w:themeColor="background1" w:themeShade="A6"/>
              <w:bottom w:val="single" w:sz="4" w:space="0" w:color="0070C0"/>
            </w:tcBorders>
          </w:tcPr>
          <w:p w14:paraId="7CAF03D2" w14:textId="77777777" w:rsidR="00EB366C" w:rsidRPr="00FC0C4A"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 this indicator, you should describe your organisation’s process. This may include discussions of:</w:t>
            </w:r>
          </w:p>
          <w:p w14:paraId="613292C9" w14:textId="77777777" w:rsidR="00EB366C" w:rsidRPr="00FC0C4A" w:rsidRDefault="5E20DBE9" w:rsidP="5E20DBE9">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pPr>
            <w:r>
              <w:t>how these themes are defined;</w:t>
            </w:r>
          </w:p>
          <w:p w14:paraId="6C3620D4" w14:textId="77777777" w:rsidR="00EB366C" w:rsidRPr="00EB366C" w:rsidRDefault="5E20DBE9" w:rsidP="5E20DBE9">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pPr>
            <w:r>
              <w:t>whether the application/interpretation of the themes differs by sector or by geographic region; and/or</w:t>
            </w:r>
          </w:p>
          <w:p w14:paraId="73964FDC" w14:textId="77777777" w:rsidR="00EB366C" w:rsidRPr="00EB366C" w:rsidRDefault="5E20DBE9" w:rsidP="5E20DBE9">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pPr>
            <w:r>
              <w:t>the other factors you consider in your investment process and how the thematic elements relate to the overall process (e.g., are there minimum requirements that all stocks must meet to be considered for investment?).</w:t>
            </w:r>
          </w:p>
        </w:tc>
      </w:tr>
    </w:tbl>
    <w:p w14:paraId="780E3AD1" w14:textId="77777777" w:rsidR="00EB366C" w:rsidRDefault="00EB366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691"/>
        <w:gridCol w:w="7523"/>
      </w:tblGrid>
      <w:tr w:rsidR="008478DB" w14:paraId="4CB80C32"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54F35F8E" w14:textId="567FA40C" w:rsidR="008478DB" w:rsidRPr="00ED67BD" w:rsidRDefault="5E20DBE9">
            <w:pPr>
              <w:pStyle w:val="SectionIndicatorHeaderText"/>
              <w:rPr>
                <w:rStyle w:val="IntenseEmphasis"/>
                <w:b w:val="0"/>
                <w:bCs w:val="0"/>
                <w:i w:val="0"/>
                <w:iCs w:val="0"/>
              </w:rPr>
            </w:pPr>
            <w:r w:rsidRPr="62C6AE9A">
              <w:rPr>
                <w:rStyle w:val="IntenseEmphasis"/>
                <w:b w:val="0"/>
                <w:bCs w:val="0"/>
                <w:i w:val="0"/>
                <w:iCs w:val="0"/>
                <w:color w:val="FFFFFF" w:themeColor="background1"/>
              </w:rPr>
              <w:t>LEI 0</w:t>
            </w:r>
            <w:r w:rsidR="00CB523B" w:rsidRPr="62C6AE9A">
              <w:rPr>
                <w:rStyle w:val="IntenseEmphasis"/>
                <w:b w:val="0"/>
                <w:bCs w:val="0"/>
                <w:i w:val="0"/>
                <w:iCs w:val="0"/>
                <w:color w:val="FFFFFF" w:themeColor="background1"/>
              </w:rPr>
              <w:t>7</w:t>
            </w:r>
          </w:p>
        </w:tc>
        <w:tc>
          <w:tcPr>
            <w:tcW w:w="7523" w:type="dxa"/>
            <w:tcBorders>
              <w:top w:val="single" w:sz="4" w:space="0" w:color="0082C8"/>
              <w:right w:val="single" w:sz="4" w:space="0" w:color="0070C0"/>
            </w:tcBorders>
          </w:tcPr>
          <w:p w14:paraId="17A5BFB4" w14:textId="77777777" w:rsidR="008478DB"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62C6AE9A">
              <w:rPr>
                <w:rStyle w:val="IntenseEmphasis"/>
                <w:b/>
                <w:i w:val="0"/>
                <w:iCs w:val="0"/>
                <w:color w:val="FFFFFF" w:themeColor="background1"/>
              </w:rPr>
              <w:t>DEFINITIONS</w:t>
            </w:r>
          </w:p>
        </w:tc>
      </w:tr>
      <w:tr w:rsidR="008478DB" w:rsidRPr="00CF025D" w14:paraId="0737A38A" w14:textId="77777777" w:rsidTr="00831571">
        <w:tc>
          <w:tcPr>
            <w:cnfStyle w:val="001000000000" w:firstRow="0" w:lastRow="0" w:firstColumn="1" w:lastColumn="0" w:oddVBand="0" w:evenVBand="0" w:oddHBand="0" w:evenHBand="0" w:firstRowFirstColumn="0" w:firstRowLastColumn="0" w:lastRowFirstColumn="0" w:lastRowLastColumn="0"/>
            <w:tcW w:w="9214" w:type="dxa"/>
            <w:gridSpan w:val="2"/>
            <w:tcBorders>
              <w:bottom w:val="single" w:sz="4" w:space="0" w:color="0082C8"/>
              <w:right w:val="single" w:sz="4" w:space="0" w:color="0070C0"/>
            </w:tcBorders>
            <w:shd w:val="clear" w:color="auto" w:fill="auto"/>
          </w:tcPr>
          <w:p w14:paraId="4BB8AFA8" w14:textId="2FC216C3" w:rsidR="008478DB" w:rsidRPr="00AA48D9" w:rsidRDefault="5E20DBE9" w:rsidP="441579C6">
            <w:pPr>
              <w:pStyle w:val="INDICATORTEXT"/>
              <w:jc w:val="both"/>
              <w:rPr>
                <w:szCs w:val="18"/>
              </w:rPr>
            </w:pPr>
            <w:r>
              <w:t xml:space="preserve">For definition of this strategy, please see separate </w:t>
            </w:r>
            <w:hyperlink r:id="rId38">
              <w:r w:rsidRPr="5E20DBE9">
                <w:rPr>
                  <w:rStyle w:val="Hyperlink"/>
                  <w:rFonts w:eastAsia="Arial" w:cs="Arial"/>
                </w:rPr>
                <w:t>Main Definitions</w:t>
              </w:r>
            </w:hyperlink>
            <w:r>
              <w:t xml:space="preserve"> document.</w:t>
            </w:r>
          </w:p>
        </w:tc>
      </w:tr>
    </w:tbl>
    <w:p w14:paraId="7C89A0FF" w14:textId="77777777" w:rsidR="0068749C" w:rsidRDefault="00543E45">
      <w:pPr>
        <w:widowControl/>
        <w:autoSpaceDE/>
        <w:autoSpaceDN/>
        <w:adjustRightInd/>
        <w:spacing w:before="0" w:after="0" w:line="240" w:lineRule="auto"/>
      </w:pPr>
      <w:r>
        <w:br w:type="page"/>
      </w: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F64AB7" w:rsidRPr="00F44B1D" w14:paraId="3E2EB35B" w14:textId="77777777" w:rsidTr="00311B11">
        <w:trPr>
          <w:trHeight w:val="387"/>
        </w:trPr>
        <w:tc>
          <w:tcPr>
            <w:tcW w:w="708" w:type="dxa"/>
          </w:tcPr>
          <w:p w14:paraId="46F25BDC" w14:textId="77777777" w:rsidR="00F64AB7" w:rsidRDefault="00F64AB7" w:rsidP="00F64AB7">
            <w:pPr>
              <w:pStyle w:val="ModuleSubSectionHeading"/>
              <w:ind w:left="0"/>
              <w:rPr>
                <w:b w:val="0"/>
                <w:noProof/>
              </w:rPr>
            </w:pPr>
            <w:r>
              <w:rPr>
                <w:b w:val="0"/>
                <w:noProof/>
              </w:rPr>
              <w:drawing>
                <wp:inline distT="0" distB="0" distL="0" distR="0" wp14:anchorId="0B9038EB" wp14:editId="36E453EE">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5ABADF43" w14:textId="77777777" w:rsidR="00F64AB7" w:rsidRPr="00507595" w:rsidRDefault="00F64AB7" w:rsidP="00F60A0B">
            <w:pPr>
              <w:spacing w:after="0"/>
            </w:pPr>
            <w:bookmarkStart w:id="28" w:name="_Toc436731264"/>
            <w:bookmarkStart w:id="29" w:name="_Toc496263447"/>
            <w:bookmarkStart w:id="30" w:name="_Toc496263489"/>
            <w:bookmarkStart w:id="31" w:name="_Toc498602408"/>
            <w:r w:rsidRPr="62C6AE9A">
              <w:rPr>
                <w:rStyle w:val="IntenseEmphasis"/>
                <w:i w:val="0"/>
                <w:iCs w:val="0"/>
                <w:color w:val="FFFFFF" w:themeColor="background1"/>
              </w:rPr>
              <w:t>IMPLEMENTATION PROCESS</w:t>
            </w:r>
            <w:bookmarkEnd w:id="28"/>
            <w:bookmarkEnd w:id="29"/>
            <w:bookmarkEnd w:id="30"/>
            <w:bookmarkEnd w:id="31"/>
          </w:p>
        </w:tc>
        <w:tc>
          <w:tcPr>
            <w:tcW w:w="425" w:type="dxa"/>
          </w:tcPr>
          <w:p w14:paraId="4E13ED19" w14:textId="77777777" w:rsidR="00F64AB7" w:rsidRPr="00ED1D5A" w:rsidRDefault="00F64AB7" w:rsidP="00F64AB7">
            <w:pPr>
              <w:pStyle w:val="ModuleSubSectionHeading"/>
              <w:ind w:left="0"/>
              <w:rPr>
                <w:rStyle w:val="IntenseEmphasis"/>
                <w:b/>
                <w:bCs w:val="0"/>
                <w:i w:val="0"/>
                <w:iCs w:val="0"/>
                <w:color w:val="FFFFFF" w:themeColor="background1"/>
              </w:rPr>
            </w:pPr>
            <w:r>
              <w:rPr>
                <w:noProof/>
              </w:rPr>
              <w:drawing>
                <wp:inline distT="0" distB="0" distL="0" distR="0" wp14:anchorId="7074B304" wp14:editId="48048D53">
                  <wp:extent cx="186824" cy="329034"/>
                  <wp:effectExtent l="0" t="0" r="0" b="0"/>
                  <wp:docPr id="10"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6D7BB72A" w14:textId="52E3973C" w:rsidR="00F64AB7" w:rsidRPr="00ED67BD" w:rsidRDefault="00F86FF4">
            <w:pPr>
              <w:pStyle w:val="Heading4"/>
              <w:outlineLvl w:val="3"/>
              <w:rPr>
                <w:rStyle w:val="IntenseEmphasis"/>
                <w:b w:val="0"/>
                <w:i/>
                <w:color w:val="FFFFFF" w:themeColor="background1"/>
              </w:rPr>
            </w:pPr>
            <w:bookmarkStart w:id="32" w:name="_Toc462992668"/>
            <w:bookmarkStart w:id="33" w:name="_Toc531264405"/>
            <w:r w:rsidRPr="62C6AE9A">
              <w:rPr>
                <w:rStyle w:val="IntenseEmphasis"/>
                <w:b w:val="0"/>
                <w:i/>
                <w:color w:val="FFFFFF" w:themeColor="background1"/>
                <w:sz w:val="20"/>
                <w:szCs w:val="20"/>
              </w:rPr>
              <w:t>C</w:t>
            </w:r>
            <w:r w:rsidR="00F64AB7" w:rsidRPr="62C6AE9A">
              <w:rPr>
                <w:rStyle w:val="IntenseEmphasis"/>
                <w:b w:val="0"/>
                <w:i/>
                <w:color w:val="FFFFFF" w:themeColor="background1"/>
                <w:sz w:val="20"/>
                <w:szCs w:val="20"/>
              </w:rPr>
              <w:t>) Impleme</w:t>
            </w:r>
            <w:r w:rsidR="00743C4C" w:rsidRPr="62C6AE9A">
              <w:rPr>
                <w:rStyle w:val="IntenseEmphasis"/>
                <w:b w:val="0"/>
                <w:i/>
                <w:color w:val="FFFFFF" w:themeColor="background1"/>
                <w:sz w:val="20"/>
                <w:szCs w:val="20"/>
              </w:rPr>
              <w:t>n</w:t>
            </w:r>
            <w:r w:rsidRPr="62C6AE9A">
              <w:rPr>
                <w:rStyle w:val="IntenseEmphasis"/>
                <w:b w:val="0"/>
                <w:i/>
                <w:color w:val="FFFFFF" w:themeColor="background1"/>
                <w:sz w:val="20"/>
                <w:szCs w:val="20"/>
              </w:rPr>
              <w:t>tation: Integration</w:t>
            </w:r>
            <w:bookmarkEnd w:id="32"/>
            <w:bookmarkEnd w:id="33"/>
          </w:p>
        </w:tc>
      </w:tr>
    </w:tbl>
    <w:p w14:paraId="38FA0367" w14:textId="77777777" w:rsidR="00F64AB7" w:rsidRDefault="00F64AB7">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3277"/>
        <w:gridCol w:w="2078"/>
        <w:gridCol w:w="2583"/>
      </w:tblGrid>
      <w:tr w:rsidR="002C2DD6" w14:paraId="3F679FB2" w14:textId="77777777" w:rsidTr="00CF59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6A616832" w14:textId="77777777" w:rsidR="002C2DD6" w:rsidRPr="00356CDA" w:rsidRDefault="002C2DD6" w:rsidP="002551DA">
            <w:pPr>
              <w:widowControl/>
              <w:autoSpaceDE/>
              <w:autoSpaceDN/>
              <w:adjustRightInd/>
              <w:spacing w:after="0" w:line="240" w:lineRule="auto"/>
              <w:rPr>
                <w:rStyle w:val="IntenseEmphasis"/>
                <w:b w:val="0"/>
                <w:bCs w:val="0"/>
                <w:iCs w:val="0"/>
                <w:color w:val="FFFFFF" w:themeColor="background1"/>
              </w:rPr>
            </w:pPr>
          </w:p>
        </w:tc>
        <w:tc>
          <w:tcPr>
            <w:tcW w:w="3277" w:type="dxa"/>
          </w:tcPr>
          <w:p w14:paraId="35E747F1" w14:textId="77777777" w:rsidR="002C2DD6"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78" w:type="dxa"/>
          </w:tcPr>
          <w:p w14:paraId="04BFB31C" w14:textId="77777777" w:rsidR="002C2DD6"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83" w:type="dxa"/>
          </w:tcPr>
          <w:p w14:paraId="4946E262" w14:textId="77777777" w:rsidR="002C2DD6" w:rsidRPr="00356CDA"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2C2DD6" w14:paraId="502A2F4C" w14:textId="77777777" w:rsidTr="00CF594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05663E31" w14:textId="79C53CE5" w:rsidR="002C2DD6"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 xml:space="preserve">LEI </w:t>
            </w:r>
            <w:r w:rsidR="00CB523B" w:rsidRPr="62C6AE9A">
              <w:rPr>
                <w:rStyle w:val="IntenseEmphasis"/>
                <w:i w:val="0"/>
                <w:iCs w:val="0"/>
                <w:color w:val="FFFFFF" w:themeColor="background1"/>
              </w:rPr>
              <w:t>08</w:t>
            </w:r>
          </w:p>
        </w:tc>
        <w:tc>
          <w:tcPr>
            <w:tcW w:w="3277" w:type="dxa"/>
          </w:tcPr>
          <w:p w14:paraId="3E6C9F10" w14:textId="368DC8C7" w:rsidR="002C2DD6"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pPr>
            <w:r w:rsidRPr="62C6AE9A">
              <w:rPr>
                <w:rStyle w:val="IntenseEmphasis"/>
                <w:i w:val="0"/>
                <w:iCs w:val="0"/>
                <w:color w:val="FFFFFF" w:themeColor="background1"/>
              </w:rPr>
              <w:t xml:space="preserve">MANDATORY </w:t>
            </w:r>
          </w:p>
        </w:tc>
        <w:tc>
          <w:tcPr>
            <w:tcW w:w="2078" w:type="dxa"/>
          </w:tcPr>
          <w:p w14:paraId="681F0AAB" w14:textId="77777777" w:rsidR="002C2DD6"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583" w:type="dxa"/>
          </w:tcPr>
          <w:p w14:paraId="09E92481" w14:textId="77777777" w:rsidR="002C2DD6"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7D65468E" w14:textId="5DEE0295" w:rsidR="006F4E34" w:rsidRDefault="006F4E34" w:rsidP="00CF594A">
      <w:pPr>
        <w:pStyle w:val="INDICATORNUMBER"/>
        <w:spacing w:before="0" w:after="0"/>
      </w:pPr>
    </w:p>
    <w:tbl>
      <w:tblPr>
        <w:tblStyle w:val="SubSectionIndicatorTableMANDATORY"/>
        <w:tblW w:w="9134" w:type="dxa"/>
        <w:tblInd w:w="5" w:type="dxa"/>
        <w:tblLook w:val="04A0" w:firstRow="1" w:lastRow="0" w:firstColumn="1" w:lastColumn="0" w:noHBand="0" w:noVBand="1"/>
      </w:tblPr>
      <w:tblGrid>
        <w:gridCol w:w="1266"/>
        <w:gridCol w:w="3544"/>
        <w:gridCol w:w="4324"/>
      </w:tblGrid>
      <w:tr w:rsidR="008C053E" w14:paraId="7D581558" w14:textId="77777777" w:rsidTr="00CF594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bottom w:val="nil"/>
            </w:tcBorders>
          </w:tcPr>
          <w:p w14:paraId="7C36C856" w14:textId="1EBE038C" w:rsidR="008C053E" w:rsidRPr="00ED67BD" w:rsidRDefault="008C053E">
            <w:pPr>
              <w:pStyle w:val="SectionIndicatorHeaderText"/>
              <w:ind w:left="127"/>
              <w:rPr>
                <w:rStyle w:val="IntenseEmphasis"/>
                <w:b w:val="0"/>
                <w:bCs w:val="0"/>
                <w:i w:val="0"/>
                <w:iCs w:val="0"/>
                <w:color w:val="FFFFFF" w:themeColor="background1"/>
              </w:rPr>
            </w:pPr>
            <w:r w:rsidRPr="62C6AE9A">
              <w:rPr>
                <w:rStyle w:val="IntenseEmphasis"/>
                <w:b w:val="0"/>
                <w:bCs w:val="0"/>
                <w:i w:val="0"/>
                <w:iCs w:val="0"/>
                <w:color w:val="FFFFFF" w:themeColor="background1"/>
              </w:rPr>
              <w:t xml:space="preserve">LEI </w:t>
            </w:r>
            <w:r w:rsidR="00CB523B" w:rsidRPr="62C6AE9A">
              <w:rPr>
                <w:rStyle w:val="IntenseEmphasis"/>
                <w:b w:val="0"/>
                <w:bCs w:val="0"/>
                <w:i w:val="0"/>
                <w:iCs w:val="0"/>
                <w:color w:val="FFFFFF" w:themeColor="background1"/>
              </w:rPr>
              <w:t>08</w:t>
            </w:r>
          </w:p>
        </w:tc>
        <w:tc>
          <w:tcPr>
            <w:tcW w:w="7868" w:type="dxa"/>
            <w:gridSpan w:val="2"/>
            <w:tcBorders>
              <w:top w:val="single" w:sz="4" w:space="0" w:color="0082C8"/>
              <w:bottom w:val="nil"/>
              <w:right w:val="single" w:sz="4" w:space="0" w:color="0070C0"/>
            </w:tcBorders>
          </w:tcPr>
          <w:p w14:paraId="5CB0952F" w14:textId="77777777" w:rsidR="008C053E" w:rsidRPr="00ED67BD" w:rsidRDefault="008C053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INDICATOR</w:t>
            </w:r>
          </w:p>
        </w:tc>
      </w:tr>
      <w:tr w:rsidR="0001570D" w14:paraId="0CCAB2F2" w14:textId="77777777" w:rsidTr="00CF59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tcBorders>
          </w:tcPr>
          <w:p w14:paraId="3737D90A" w14:textId="1F493DA4" w:rsidR="0001570D" w:rsidRPr="00ED67BD" w:rsidRDefault="0001570D">
            <w:pPr>
              <w:pStyle w:val="INDICATORNUMBER"/>
              <w:rPr>
                <w:rStyle w:val="IntenseEmphasis"/>
                <w:rFonts w:eastAsia="MS PGothic"/>
                <w:b/>
                <w:i w:val="0"/>
                <w:iCs w:val="0"/>
                <w:sz w:val="20"/>
                <w:szCs w:val="20"/>
                <w:lang w:eastAsia="en-US"/>
              </w:rPr>
            </w:pPr>
            <w:r w:rsidRPr="441579C6">
              <w:rPr>
                <w:rStyle w:val="IntenseEmphasis"/>
                <w:b/>
                <w:i w:val="0"/>
                <w:iCs w:val="0"/>
                <w:color w:val="595959" w:themeColor="text1" w:themeTint="A6"/>
              </w:rPr>
              <w:t>LEI 08.1</w:t>
            </w:r>
          </w:p>
        </w:tc>
        <w:tc>
          <w:tcPr>
            <w:tcW w:w="7868" w:type="dxa"/>
            <w:gridSpan w:val="2"/>
            <w:tcBorders>
              <w:top w:val="nil"/>
              <w:right w:val="single" w:sz="4" w:space="0" w:color="0070C0"/>
            </w:tcBorders>
            <w:shd w:val="clear" w:color="auto" w:fill="DAEEF3" w:themeFill="accent5" w:themeFillTint="33"/>
          </w:tcPr>
          <w:p w14:paraId="748E2913" w14:textId="7CA26D7A" w:rsidR="0001570D" w:rsidRPr="00ED67BD" w:rsidRDefault="0001570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auto"/>
              </w:rPr>
            </w:pPr>
            <w:r>
              <w:t xml:space="preserve">Indicate the ESG factors you systematically research as part of your investment analysis and the proportion of actively managed listed equity portfolios that is impacted by this analysis. </w:t>
            </w:r>
          </w:p>
        </w:tc>
      </w:tr>
      <w:tr w:rsidR="0001570D" w14:paraId="2831A62B" w14:textId="77777777" w:rsidTr="00CF594A">
        <w:trPr>
          <w:trHeight w:val="454"/>
        </w:trPr>
        <w:tc>
          <w:tcPr>
            <w:cnfStyle w:val="001000000000" w:firstRow="0" w:lastRow="0" w:firstColumn="1" w:lastColumn="0" w:oddVBand="0" w:evenVBand="0" w:oddHBand="0" w:evenHBand="0" w:firstRowFirstColumn="0" w:firstRowLastColumn="0" w:lastRowFirstColumn="0" w:lastRowLastColumn="0"/>
            <w:tcW w:w="1266" w:type="dxa"/>
            <w:vMerge/>
          </w:tcPr>
          <w:p w14:paraId="573F96E6" w14:textId="77777777" w:rsidR="0001570D" w:rsidRDefault="0001570D" w:rsidP="00992863">
            <w:pPr>
              <w:widowControl/>
              <w:autoSpaceDE/>
              <w:autoSpaceDN/>
              <w:adjustRightInd/>
              <w:spacing w:after="0" w:line="240" w:lineRule="auto"/>
              <w:rPr>
                <w:rStyle w:val="IntenseEmphasis"/>
                <w:b w:val="0"/>
                <w:bCs w:val="0"/>
                <w:i w:val="0"/>
                <w:iCs w:val="0"/>
              </w:rPr>
            </w:pPr>
          </w:p>
        </w:tc>
        <w:tc>
          <w:tcPr>
            <w:tcW w:w="3544" w:type="dxa"/>
            <w:tcBorders>
              <w:top w:val="nil"/>
              <w:bottom w:val="single" w:sz="4" w:space="0" w:color="A6A6A6" w:themeColor="background1" w:themeShade="A6"/>
              <w:right w:val="single" w:sz="4" w:space="0" w:color="D9D9D9" w:themeColor="background1" w:themeShade="D9"/>
            </w:tcBorders>
            <w:shd w:val="clear" w:color="auto" w:fill="959595"/>
          </w:tcPr>
          <w:p w14:paraId="3D8CDD1B" w14:textId="77777777" w:rsidR="0001570D" w:rsidRPr="00BF24E0" w:rsidRDefault="0001570D" w:rsidP="00992863">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ESG factors</w:t>
            </w:r>
          </w:p>
        </w:tc>
        <w:tc>
          <w:tcPr>
            <w:tcW w:w="4324"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959595"/>
          </w:tcPr>
          <w:p w14:paraId="600B2FB2" w14:textId="69BEC399" w:rsidR="0001570D" w:rsidRPr="00BF24E0" w:rsidRDefault="0001570D" w:rsidP="00992863">
            <w:pPr>
              <w:spacing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Pr>
                <w:b/>
                <w:bCs/>
                <w:color w:val="FFFFFF" w:themeColor="background1"/>
                <w:sz w:val="18"/>
                <w:szCs w:val="18"/>
              </w:rPr>
              <w:t>Proportion impacted by analysis</w:t>
            </w:r>
          </w:p>
        </w:tc>
      </w:tr>
      <w:tr w:rsidR="0001570D" w14:paraId="321BAFF3" w14:textId="77777777" w:rsidTr="00CF594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266" w:type="dxa"/>
            <w:vMerge/>
          </w:tcPr>
          <w:p w14:paraId="13C085AF" w14:textId="77777777" w:rsidR="0001570D" w:rsidRDefault="0001570D" w:rsidP="00992863">
            <w:pPr>
              <w:widowControl/>
              <w:autoSpaceDE/>
              <w:autoSpaceDN/>
              <w:adjustRightInd/>
              <w:spacing w:after="0" w:line="240" w:lineRule="auto"/>
              <w:rPr>
                <w:rStyle w:val="IntenseEmphasis"/>
                <w:b w:val="0"/>
                <w:bCs w:val="0"/>
                <w:i w:val="0"/>
                <w:iCs w:val="0"/>
              </w:rPr>
            </w:pPr>
          </w:p>
        </w:tc>
        <w:tc>
          <w:tcPr>
            <w:tcW w:w="3544" w:type="dxa"/>
            <w:tcBorders>
              <w:top w:val="single" w:sz="4" w:space="0" w:color="A6A6A6" w:themeColor="background1" w:themeShade="A6"/>
              <w:right w:val="single" w:sz="4" w:space="0" w:color="A6A6A6" w:themeColor="background1" w:themeShade="A6"/>
            </w:tcBorders>
            <w:shd w:val="clear" w:color="auto" w:fill="FFFFFF" w:themeFill="background1"/>
          </w:tcPr>
          <w:p w14:paraId="5BD537AE" w14:textId="77777777" w:rsidR="0001570D" w:rsidRPr="000D1205" w:rsidRDefault="0001570D" w:rsidP="00992863">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 Environmental</w:t>
            </w:r>
          </w:p>
        </w:tc>
        <w:tc>
          <w:tcPr>
            <w:tcW w:w="4324" w:type="dxa"/>
            <w:tcBorders>
              <w:top w:val="single" w:sz="4" w:space="0" w:color="A6A6A6" w:themeColor="background1" w:themeShade="A6"/>
              <w:left w:val="single" w:sz="4" w:space="0" w:color="A6A6A6" w:themeColor="background1" w:themeShade="A6"/>
              <w:right w:val="single" w:sz="4" w:space="0" w:color="0070C0"/>
            </w:tcBorders>
            <w:shd w:val="clear" w:color="auto" w:fill="FFFFFF" w:themeFill="background1"/>
          </w:tcPr>
          <w:p w14:paraId="6231F89E" w14:textId="5EC091EA" w:rsidR="0001570D" w:rsidRPr="000D1205" w:rsidRDefault="0001570D" w:rsidP="000542F6">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01570D" w14:paraId="427FB243" w14:textId="77777777" w:rsidTr="00CF594A">
        <w:trPr>
          <w:trHeight w:val="350"/>
        </w:trPr>
        <w:tc>
          <w:tcPr>
            <w:cnfStyle w:val="001000000000" w:firstRow="0" w:lastRow="0" w:firstColumn="1" w:lastColumn="0" w:oddVBand="0" w:evenVBand="0" w:oddHBand="0" w:evenHBand="0" w:firstRowFirstColumn="0" w:firstRowLastColumn="0" w:lastRowFirstColumn="0" w:lastRowLastColumn="0"/>
            <w:tcW w:w="1266" w:type="dxa"/>
            <w:vMerge/>
          </w:tcPr>
          <w:p w14:paraId="6B39BBFD" w14:textId="77777777" w:rsidR="0001570D" w:rsidRDefault="0001570D" w:rsidP="00992863">
            <w:pPr>
              <w:widowControl/>
              <w:autoSpaceDE/>
              <w:autoSpaceDN/>
              <w:adjustRightInd/>
              <w:spacing w:after="0" w:line="240" w:lineRule="auto"/>
              <w:rPr>
                <w:rStyle w:val="IntenseEmphasis"/>
                <w:b w:val="0"/>
                <w:bCs w:val="0"/>
                <w:i w:val="0"/>
                <w:iCs w:val="0"/>
              </w:rPr>
            </w:pPr>
          </w:p>
        </w:tc>
        <w:tc>
          <w:tcPr>
            <w:tcW w:w="3544" w:type="dxa"/>
            <w:tcBorders>
              <w:top w:val="single" w:sz="4" w:space="0" w:color="A6A6A6" w:themeColor="background1" w:themeShade="A6"/>
              <w:right w:val="single" w:sz="4" w:space="0" w:color="A6A6A6" w:themeColor="background1" w:themeShade="A6"/>
            </w:tcBorders>
            <w:shd w:val="clear" w:color="auto" w:fill="FFFFFF" w:themeFill="background1"/>
          </w:tcPr>
          <w:p w14:paraId="20EDDA63" w14:textId="77777777" w:rsidR="0001570D" w:rsidRPr="000D1205" w:rsidRDefault="0001570D" w:rsidP="00992863">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 Social</w:t>
            </w:r>
          </w:p>
        </w:tc>
        <w:tc>
          <w:tcPr>
            <w:tcW w:w="4324"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FFFFFF" w:themeFill="background1"/>
          </w:tcPr>
          <w:p w14:paraId="0FAB87A6" w14:textId="1025DA87" w:rsidR="0001570D" w:rsidRPr="000D1205" w:rsidRDefault="0001570D" w:rsidP="000542F6">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01570D" w14:paraId="469CD595" w14:textId="77777777" w:rsidTr="00CF594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tcBorders>
          </w:tcPr>
          <w:p w14:paraId="37E68EB4" w14:textId="77777777" w:rsidR="0001570D" w:rsidRDefault="0001570D" w:rsidP="00992863">
            <w:pPr>
              <w:widowControl/>
              <w:autoSpaceDE/>
              <w:autoSpaceDN/>
              <w:adjustRightInd/>
              <w:spacing w:after="0" w:line="240" w:lineRule="auto"/>
              <w:rPr>
                <w:rStyle w:val="IntenseEmphasis"/>
                <w:b w:val="0"/>
                <w:bCs w:val="0"/>
                <w:i w:val="0"/>
                <w:iCs w:val="0"/>
              </w:rPr>
            </w:pPr>
          </w:p>
        </w:tc>
        <w:tc>
          <w:tcPr>
            <w:tcW w:w="3544" w:type="dxa"/>
            <w:tcBorders>
              <w:top w:val="single" w:sz="4" w:space="0" w:color="A6A6A6" w:themeColor="background1" w:themeShade="A6"/>
              <w:bottom w:val="single" w:sz="4" w:space="0" w:color="0070C0"/>
              <w:right w:val="single" w:sz="4" w:space="0" w:color="A6A6A6" w:themeColor="background1" w:themeShade="A6"/>
            </w:tcBorders>
            <w:shd w:val="clear" w:color="auto" w:fill="FFFFFF" w:themeFill="background1"/>
          </w:tcPr>
          <w:p w14:paraId="22FD6B7B" w14:textId="77777777" w:rsidR="0001570D" w:rsidRPr="000D1205" w:rsidRDefault="0001570D" w:rsidP="00992863">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 Corporate Governance</w:t>
            </w:r>
          </w:p>
        </w:tc>
        <w:tc>
          <w:tcPr>
            <w:tcW w:w="432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FFFFFF" w:themeFill="background1"/>
          </w:tcPr>
          <w:p w14:paraId="3A4A11E2" w14:textId="415B0FFD" w:rsidR="0001570D" w:rsidRPr="000D1205" w:rsidRDefault="0001570D" w:rsidP="000542F6">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8C053E" w14:paraId="465BB7CF" w14:textId="77777777" w:rsidTr="00CF594A">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tcBorders>
          </w:tcPr>
          <w:p w14:paraId="09BA7DBD" w14:textId="2404F992" w:rsidR="008C053E" w:rsidRPr="00ED67BD" w:rsidRDefault="008C053E">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 xml:space="preserve">LEI </w:t>
            </w:r>
            <w:r w:rsidR="00CB523B" w:rsidRPr="441579C6">
              <w:rPr>
                <w:rStyle w:val="IntenseEmphasis"/>
                <w:b/>
                <w:i w:val="0"/>
                <w:iCs w:val="0"/>
                <w:color w:val="595959" w:themeColor="text1" w:themeTint="A6"/>
              </w:rPr>
              <w:t>08</w:t>
            </w:r>
            <w:r w:rsidRPr="441579C6">
              <w:rPr>
                <w:rStyle w:val="IntenseEmphasis"/>
                <w:b/>
                <w:i w:val="0"/>
                <w:iCs w:val="0"/>
                <w:color w:val="595959" w:themeColor="text1" w:themeTint="A6"/>
              </w:rPr>
              <w:t>.2</w:t>
            </w:r>
          </w:p>
        </w:tc>
        <w:tc>
          <w:tcPr>
            <w:tcW w:w="7868" w:type="dxa"/>
            <w:gridSpan w:val="2"/>
            <w:tcBorders>
              <w:top w:val="single" w:sz="4" w:space="0" w:color="0070C0"/>
              <w:bottom w:val="nil"/>
              <w:right w:val="single" w:sz="4" w:space="0" w:color="0070C0"/>
            </w:tcBorders>
            <w:shd w:val="clear" w:color="auto" w:fill="DAEEF3" w:themeFill="accent5" w:themeFillTint="33"/>
          </w:tcPr>
          <w:p w14:paraId="52766F82" w14:textId="77777777" w:rsidR="008C053E" w:rsidRDefault="008C053E" w:rsidP="00992863">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4A0C2BE" w14:textId="77777777" w:rsidR="008C053E" w:rsidRPr="004A7DFC" w:rsidRDefault="008C053E" w:rsidP="00992863">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8C053E" w14:paraId="0567DAF1" w14:textId="77777777" w:rsidTr="00CF59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tcBorders>
          </w:tcPr>
          <w:p w14:paraId="47A7504C" w14:textId="77777777" w:rsidR="008C053E" w:rsidRDefault="008C053E" w:rsidP="00992863">
            <w:pPr>
              <w:pStyle w:val="INDICATORNUMBER"/>
              <w:rPr>
                <w:rStyle w:val="IntenseEmphasis"/>
                <w:b/>
                <w:bCs w:val="0"/>
                <w:i w:val="0"/>
                <w:iCs w:val="0"/>
                <w:color w:val="595959"/>
              </w:rPr>
            </w:pPr>
          </w:p>
        </w:tc>
        <w:tc>
          <w:tcPr>
            <w:tcW w:w="7868" w:type="dxa"/>
            <w:gridSpan w:val="2"/>
            <w:tcBorders>
              <w:top w:val="nil"/>
              <w:bottom w:val="single" w:sz="4" w:space="0" w:color="0070C0"/>
              <w:right w:val="single" w:sz="4" w:space="0" w:color="0070C0"/>
            </w:tcBorders>
            <w:shd w:val="clear" w:color="auto" w:fill="auto"/>
          </w:tcPr>
          <w:p w14:paraId="78C0541D" w14:textId="2CFED2A7" w:rsidR="008C053E" w:rsidRPr="00D30CF0" w:rsidRDefault="00150758" w:rsidP="00992863">
            <w:pPr>
              <w:pStyle w:val="INDICATORTEXT"/>
              <w:cnfStyle w:val="000000100000" w:firstRow="0" w:lastRow="0" w:firstColumn="0" w:lastColumn="0" w:oddVBand="0" w:evenVBand="0" w:oddHBand="1" w:evenHBand="0" w:firstRowFirstColumn="0" w:firstRowLastColumn="0" w:lastRowFirstColumn="0" w:lastRowLastColumn="0"/>
            </w:pPr>
            <w:r>
              <w:t>[200 words]</w:t>
            </w:r>
          </w:p>
        </w:tc>
      </w:tr>
    </w:tbl>
    <w:p w14:paraId="3F130EE9" w14:textId="22C4FD77" w:rsidR="00AF254C" w:rsidRDefault="00AF254C">
      <w:pPr>
        <w:widowControl/>
        <w:autoSpaceDE/>
        <w:autoSpaceDN/>
        <w:adjustRightInd/>
        <w:spacing w:before="0" w:after="0" w:line="240" w:lineRule="auto"/>
        <w:rPr>
          <w:rFonts w:eastAsia="Times New Roman"/>
          <w:b/>
          <w:color w:val="595959"/>
          <w:sz w:val="18"/>
          <w:szCs w:val="18"/>
        </w:rPr>
      </w:pPr>
    </w:p>
    <w:p w14:paraId="592FD7B6" w14:textId="77777777" w:rsidR="006F4E34" w:rsidRDefault="006F4E34" w:rsidP="00EF3BED">
      <w:pPr>
        <w:pStyle w:val="INDICATORNUMBER"/>
      </w:pPr>
    </w:p>
    <w:tbl>
      <w:tblPr>
        <w:tblStyle w:val="SubSubSectionMISCTableMANDATORY"/>
        <w:tblW w:w="9209" w:type="dxa"/>
        <w:tblInd w:w="5" w:type="dxa"/>
        <w:tblLook w:val="06A0" w:firstRow="1" w:lastRow="0" w:firstColumn="1" w:lastColumn="0" w:noHBand="1" w:noVBand="1"/>
      </w:tblPr>
      <w:tblGrid>
        <w:gridCol w:w="1400"/>
        <w:gridCol w:w="4119"/>
        <w:gridCol w:w="1701"/>
        <w:gridCol w:w="1989"/>
      </w:tblGrid>
      <w:tr w:rsidR="00EF3BED" w14:paraId="60F9C885" w14:textId="77777777" w:rsidTr="0001570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0" w:type="dxa"/>
            <w:tcBorders>
              <w:top w:val="single" w:sz="4" w:space="0" w:color="0082C8"/>
            </w:tcBorders>
          </w:tcPr>
          <w:p w14:paraId="1B733D82" w14:textId="6DE71520" w:rsidR="00EF3BED"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0</w:t>
            </w:r>
            <w:r w:rsidR="00D016E1" w:rsidRPr="62C6AE9A">
              <w:rPr>
                <w:rStyle w:val="IntenseEmphasis"/>
                <w:b w:val="0"/>
                <w:bCs w:val="0"/>
                <w:i w:val="0"/>
                <w:iCs w:val="0"/>
                <w:color w:val="FFFFFF" w:themeColor="background1"/>
              </w:rPr>
              <w:t>8</w:t>
            </w:r>
          </w:p>
        </w:tc>
        <w:tc>
          <w:tcPr>
            <w:tcW w:w="7809" w:type="dxa"/>
            <w:gridSpan w:val="3"/>
            <w:tcBorders>
              <w:top w:val="single" w:sz="4" w:space="0" w:color="0082C8"/>
            </w:tcBorders>
          </w:tcPr>
          <w:p w14:paraId="2F0B5648" w14:textId="77777777" w:rsidR="00EF3BED"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EF3BED" w:rsidRPr="00D5451C" w14:paraId="51C515A2" w14:textId="77777777" w:rsidTr="0001570D">
        <w:trPr>
          <w:cantSplit/>
        </w:trPr>
        <w:tc>
          <w:tcPr>
            <w:cnfStyle w:val="001000000000" w:firstRow="0" w:lastRow="0" w:firstColumn="1" w:lastColumn="0" w:oddVBand="0" w:evenVBand="0" w:oddHBand="0" w:evenHBand="0" w:firstRowFirstColumn="0" w:firstRowLastColumn="0" w:lastRowFirstColumn="0" w:lastRowLastColumn="0"/>
            <w:tcW w:w="1400" w:type="dxa"/>
            <w:tcBorders>
              <w:top w:val="single" w:sz="4" w:space="0" w:color="A6A6A6" w:themeColor="background1" w:themeShade="A6"/>
              <w:bottom w:val="single" w:sz="4" w:space="0" w:color="A6A6A6" w:themeColor="background1" w:themeShade="A6"/>
            </w:tcBorders>
          </w:tcPr>
          <w:p w14:paraId="698E7147" w14:textId="55226A94" w:rsidR="00EF3BED" w:rsidRPr="00ED67BD" w:rsidRDefault="5E20DBE9">
            <w:pPr>
              <w:pStyle w:val="INDICATORNUMBER"/>
              <w:rPr>
                <w:rStyle w:val="IntenseEmphasis"/>
                <w:b/>
                <w:i w:val="0"/>
                <w:iCs w:val="0"/>
              </w:rPr>
            </w:pPr>
            <w:r w:rsidRPr="441579C6">
              <w:rPr>
                <w:rStyle w:val="IntenseEmphasis"/>
                <w:b/>
                <w:i w:val="0"/>
                <w:iCs w:val="0"/>
                <w:color w:val="595959" w:themeColor="text1" w:themeTint="A6"/>
              </w:rPr>
              <w:t>LEI 0</w:t>
            </w:r>
            <w:r w:rsidR="00D016E1" w:rsidRPr="441579C6">
              <w:rPr>
                <w:rStyle w:val="IntenseEmphasis"/>
                <w:b/>
                <w:i w:val="0"/>
                <w:iCs w:val="0"/>
                <w:color w:val="595959" w:themeColor="text1" w:themeTint="A6"/>
              </w:rPr>
              <w:t>8</w:t>
            </w:r>
          </w:p>
        </w:tc>
        <w:tc>
          <w:tcPr>
            <w:tcW w:w="7809" w:type="dxa"/>
            <w:gridSpan w:val="3"/>
            <w:tcBorders>
              <w:top w:val="single" w:sz="4" w:space="0" w:color="A6A6A6" w:themeColor="background1" w:themeShade="A6"/>
              <w:bottom w:val="single" w:sz="4" w:space="0" w:color="A6A6A6" w:themeColor="background1" w:themeShade="A6"/>
            </w:tcBorders>
          </w:tcPr>
          <w:p w14:paraId="1CB2AC1C" w14:textId="0222FA7B" w:rsidR="00B55C43"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purpose of this indicator is to allow you to </w:t>
            </w:r>
            <w:r w:rsidR="005D4B19">
              <w:t xml:space="preserve">indicate </w:t>
            </w:r>
            <w:r>
              <w:t>whether you</w:t>
            </w:r>
            <w:r w:rsidR="005D4B19">
              <w:t xml:space="preserve"> systematically</w:t>
            </w:r>
            <w:r>
              <w:t xml:space="preserve"> research ESG factors in all cases, as opposed to, for example, researching corporate governance in all cases but researching environmental or social factors only in certain cases</w:t>
            </w:r>
            <w:r w:rsidR="0044119D">
              <w:t xml:space="preserve"> and to what degree this research impacts your actively managed listed equity portfolio</w:t>
            </w:r>
            <w:r>
              <w:t>. ESG factors differ in their relevance and materiality across companies, sectors and markets. This indicator does not relate to your final judgements about relevance or materiality, but to the scope of your research processes.</w:t>
            </w:r>
          </w:p>
          <w:p w14:paraId="2DAF0A93" w14:textId="7E4EDC93" w:rsidR="00410541" w:rsidRDefault="00410541" w:rsidP="441579C6">
            <w:pPr>
              <w:pStyle w:val="INDICATORTEXT"/>
              <w:jc w:val="both"/>
              <w:cnfStyle w:val="000000000000" w:firstRow="0" w:lastRow="0" w:firstColumn="0" w:lastColumn="0" w:oddVBand="0" w:evenVBand="0" w:oddHBand="0" w:evenHBand="0" w:firstRowFirstColumn="0" w:firstRowLastColumn="0" w:lastRowFirstColumn="0" w:lastRowLastColumn="0"/>
            </w:pPr>
            <w:r>
              <w:t xml:space="preserve">All percentages should represent the percentage of </w:t>
            </w:r>
            <w:r w:rsidR="00756776">
              <w:t>the total value of your listed equity holdings</w:t>
            </w:r>
            <w:r>
              <w:t xml:space="preserve"> </w:t>
            </w:r>
            <w:r w:rsidR="00702929">
              <w:t xml:space="preserve">that are impacted by each </w:t>
            </w:r>
            <w:r w:rsidR="00DA4849">
              <w:t>ESG factor</w:t>
            </w:r>
            <w:r w:rsidR="00702929">
              <w:t>.</w:t>
            </w:r>
            <w:r w:rsidR="003F4159">
              <w:t xml:space="preserve"> </w:t>
            </w:r>
          </w:p>
          <w:p w14:paraId="592A95E3" w14:textId="2BF6EF99" w:rsidR="00EF3BED" w:rsidRPr="00F60A0B" w:rsidRDefault="5E20DBE9" w:rsidP="00F60A0B">
            <w:pPr>
              <w:pStyle w:val="ListParagraph"/>
              <w:widowControl/>
              <w:numPr>
                <w:ilvl w:val="0"/>
                <w:numId w:val="0"/>
              </w:numPr>
              <w:autoSpaceDE/>
              <w:autoSpaceDN/>
              <w:adjustRightInd/>
              <w:spacing w:before="0" w:after="0" w:line="240" w:lineRule="auto"/>
              <w:ind w:left="530"/>
              <w:cnfStyle w:val="000000000000" w:firstRow="0" w:lastRow="0" w:firstColumn="0" w:lastColumn="0" w:oddVBand="0" w:evenVBand="0" w:oddHBand="0" w:evenHBand="0" w:firstRowFirstColumn="0" w:firstRowLastColumn="0" w:lastRowFirstColumn="0" w:lastRowLastColumn="0"/>
              <w:rPr>
                <w:b/>
                <w:bCs/>
              </w:rPr>
            </w:pPr>
            <w:r w:rsidRPr="5E20DBE9">
              <w:rPr>
                <w:b/>
                <w:bCs/>
                <w:color w:val="595959" w:themeColor="text1" w:themeTint="A6"/>
                <w:sz w:val="18"/>
                <w:szCs w:val="18"/>
              </w:rPr>
              <w:t>Systematic</w:t>
            </w:r>
            <w:r w:rsidRPr="5E20DBE9">
              <w:rPr>
                <w:color w:val="595959" w:themeColor="text1" w:themeTint="A6"/>
                <w:sz w:val="18"/>
                <w:szCs w:val="18"/>
              </w:rPr>
              <w:t xml:space="preserve"> processes review the relevance of ESG factors across different sectors, markets, strategies and factors. Typically, these are a planned, routine part of your investment process for all relevant staff. </w:t>
            </w:r>
          </w:p>
        </w:tc>
      </w:tr>
      <w:tr w:rsidR="00EF3BED" w:rsidRPr="00D5451C" w14:paraId="5926DA88" w14:textId="77777777" w:rsidTr="0001570D">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10DBBE79" w14:textId="77777777" w:rsidR="00EF3BED" w:rsidRPr="00EF3BED" w:rsidRDefault="5E20DBE9" w:rsidP="5E20DBE9">
            <w:pPr>
              <w:pStyle w:val="INDICATORTEXT"/>
              <w:jc w:val="both"/>
              <w:rPr>
                <w:b/>
                <w:bCs/>
              </w:rPr>
            </w:pPr>
            <w:r w:rsidRPr="5E20DBE9">
              <w:rPr>
                <w:b/>
                <w:bCs/>
              </w:rPr>
              <w:t>ASSESSMENT</w:t>
            </w:r>
          </w:p>
        </w:tc>
      </w:tr>
      <w:tr w:rsidR="0001570D" w:rsidRPr="00D5451C" w14:paraId="492D04E4" w14:textId="77777777" w:rsidTr="0001570D">
        <w:trPr>
          <w:cantSplit/>
        </w:trPr>
        <w:tc>
          <w:tcPr>
            <w:cnfStyle w:val="001000000000" w:firstRow="0" w:lastRow="0" w:firstColumn="1" w:lastColumn="0" w:oddVBand="0" w:evenVBand="0" w:oddHBand="0" w:evenHBand="0" w:firstRowFirstColumn="0" w:firstRowLastColumn="0" w:lastRowFirstColumn="0" w:lastRowLastColumn="0"/>
            <w:tcW w:w="1400" w:type="dxa"/>
            <w:vMerge w:val="restart"/>
            <w:tcBorders>
              <w:top w:val="single" w:sz="4" w:space="0" w:color="A6A6A6" w:themeColor="background1" w:themeShade="A6"/>
              <w:right w:val="single" w:sz="4" w:space="0" w:color="A6A6A6" w:themeColor="background1" w:themeShade="A6"/>
            </w:tcBorders>
          </w:tcPr>
          <w:p w14:paraId="429A848C" w14:textId="6AE902FD" w:rsidR="0001570D" w:rsidRPr="00ED67BD" w:rsidRDefault="0001570D">
            <w:pPr>
              <w:pStyle w:val="INDICATORNUMBER"/>
              <w:rPr>
                <w:rFonts w:ascii="Calibri,Times New Roman,Wingdin" w:eastAsia="Calibri,Times New Roman,Wingdin" w:hAnsi="Calibri,Times New Roman,Wingdin" w:cs="Calibri,Times New Roman,Wingdin"/>
                <w:b w:val="0"/>
                <w:i/>
                <w:iCs/>
              </w:rPr>
            </w:pPr>
            <w:r w:rsidRPr="441579C6">
              <w:rPr>
                <w:rStyle w:val="IntenseEmphasis"/>
                <w:b/>
                <w:i w:val="0"/>
                <w:iCs w:val="0"/>
                <w:color w:val="595959" w:themeColor="text1" w:themeTint="A6"/>
              </w:rPr>
              <w:t>LEI 08</w:t>
            </w:r>
          </w:p>
        </w:tc>
        <w:tc>
          <w:tcPr>
            <w:tcW w:w="780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CDBD357" w14:textId="77777777" w:rsidR="0001570D" w:rsidRPr="00D6659C" w:rsidRDefault="0001570D"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58477A55" w14:textId="77777777" w:rsidR="0001570D" w:rsidRPr="00D6659C" w:rsidRDefault="0001570D"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t>This indicator assesses if your organisation systematically reviews E, S and G factors.</w:t>
            </w:r>
          </w:p>
        </w:tc>
      </w:tr>
      <w:tr w:rsidR="0001570D" w:rsidRPr="00D5451C" w14:paraId="4F2047DD" w14:textId="77777777" w:rsidTr="0001570D">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505DAE11" w14:textId="77777777" w:rsidR="0001570D" w:rsidRPr="0061761B" w:rsidRDefault="0001570D" w:rsidP="007A37F5">
            <w:pPr>
              <w:pStyle w:val="INDICATORNUMBER"/>
              <w:rPr>
                <w:rStyle w:val="IntenseEmphasis"/>
                <w:b/>
                <w:i w:val="0"/>
                <w:color w:val="595959"/>
              </w:rPr>
            </w:pPr>
          </w:p>
        </w:tc>
        <w:tc>
          <w:tcPr>
            <w:tcW w:w="7809"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4EBA4DB" w14:textId="5B331BF3" w:rsidR="0001570D" w:rsidRPr="00D6659C" w:rsidRDefault="0001570D"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01570D" w:rsidRPr="00D5451C" w14:paraId="57703E68" w14:textId="77777777" w:rsidTr="00CF594A">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646285F8" w14:textId="77777777" w:rsidR="0001570D" w:rsidRPr="0061761B" w:rsidRDefault="0001570D" w:rsidP="007A37F5">
            <w:pPr>
              <w:pStyle w:val="INDICATORNUMBER"/>
              <w:rPr>
                <w:rStyle w:val="IntenseEmphasis"/>
                <w:b/>
                <w:i w:val="0"/>
                <w:color w:val="595959"/>
              </w:rPr>
            </w:pPr>
          </w:p>
        </w:tc>
        <w:tc>
          <w:tcPr>
            <w:tcW w:w="4119"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32BA7933" w14:textId="0816FD6B" w:rsidR="0001570D" w:rsidRPr="00D6659C" w:rsidRDefault="0001570D" w:rsidP="5E20DBE9">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1701" w:type="dxa"/>
            <w:tcBorders>
              <w:top w:val="single" w:sz="4" w:space="0" w:color="A6A6A6" w:themeColor="background1" w:themeShade="A6"/>
              <w:bottom w:val="single" w:sz="4" w:space="0" w:color="A6A6A6" w:themeColor="background1" w:themeShade="A6"/>
            </w:tcBorders>
          </w:tcPr>
          <w:p w14:paraId="36C867E7" w14:textId="750498FB" w:rsidR="0001570D" w:rsidRPr="00D6659C" w:rsidRDefault="0001570D"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1989" w:type="dxa"/>
            <w:tcBorders>
              <w:top w:val="single" w:sz="4" w:space="0" w:color="A6A6A6" w:themeColor="background1" w:themeShade="A6"/>
              <w:bottom w:val="single" w:sz="4" w:space="0" w:color="A6A6A6" w:themeColor="background1" w:themeShade="A6"/>
              <w:right w:val="single" w:sz="4" w:space="0" w:color="0082C8"/>
            </w:tcBorders>
          </w:tcPr>
          <w:p w14:paraId="4146E29B" w14:textId="4C6DCE58" w:rsidR="0001570D" w:rsidRPr="00D6659C" w:rsidRDefault="0001570D"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01570D" w:rsidRPr="00D5451C" w14:paraId="67E76F67" w14:textId="77777777" w:rsidTr="00CF594A">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651D7BD2" w14:textId="77777777" w:rsidR="0001570D" w:rsidRPr="0061761B" w:rsidRDefault="0001570D" w:rsidP="007A37F5">
            <w:pPr>
              <w:pStyle w:val="INDICATORNUMBER"/>
              <w:rPr>
                <w:rStyle w:val="IntenseEmphasis"/>
                <w:b/>
                <w:i w:val="0"/>
                <w:color w:val="595959"/>
              </w:rPr>
            </w:pPr>
          </w:p>
        </w:tc>
        <w:tc>
          <w:tcPr>
            <w:tcW w:w="4119"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37240360" w14:textId="3B528AD6" w:rsidR="0001570D" w:rsidRPr="00D6659C" w:rsidRDefault="0001570D" w:rsidP="5E20DBE9">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6659C">
              <w:t xml:space="preserve">Three ESG </w:t>
            </w:r>
            <w:r>
              <w:t>factors</w:t>
            </w:r>
            <w:r w:rsidRPr="00D6659C">
              <w:t xml:space="preserve"> or less at &lt;10% </w:t>
            </w:r>
          </w:p>
        </w:tc>
        <w:tc>
          <w:tcPr>
            <w:tcW w:w="1701" w:type="dxa"/>
            <w:tcBorders>
              <w:top w:val="single" w:sz="4" w:space="0" w:color="A6A6A6" w:themeColor="background1" w:themeShade="A6"/>
              <w:bottom w:val="single" w:sz="4" w:space="0" w:color="A6A6A6" w:themeColor="background1" w:themeShade="A6"/>
            </w:tcBorders>
          </w:tcPr>
          <w:p w14:paraId="7BA25CC7" w14:textId="6A357DA3"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1989" w:type="dxa"/>
            <w:tcBorders>
              <w:top w:val="single" w:sz="4" w:space="0" w:color="A6A6A6" w:themeColor="background1" w:themeShade="A6"/>
              <w:bottom w:val="single" w:sz="4" w:space="0" w:color="A6A6A6" w:themeColor="background1" w:themeShade="A6"/>
              <w:right w:val="single" w:sz="4" w:space="0" w:color="0082C8"/>
            </w:tcBorders>
          </w:tcPr>
          <w:p w14:paraId="1ECE3582" w14:textId="77777777"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01570D" w:rsidRPr="00D5451C" w14:paraId="29EECF2D" w14:textId="77777777" w:rsidTr="00CF594A">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4D262F7B" w14:textId="77777777" w:rsidR="0001570D" w:rsidRPr="0061761B" w:rsidRDefault="0001570D" w:rsidP="007A37F5">
            <w:pPr>
              <w:pStyle w:val="INDICATORNUMBER"/>
              <w:rPr>
                <w:rStyle w:val="IntenseEmphasis"/>
                <w:b/>
                <w:i w:val="0"/>
                <w:color w:val="595959"/>
              </w:rPr>
            </w:pPr>
          </w:p>
        </w:tc>
        <w:tc>
          <w:tcPr>
            <w:tcW w:w="4119"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4CF84D70" w14:textId="68A50DCE" w:rsidR="0001570D" w:rsidRPr="00D6659C" w:rsidRDefault="0001570D"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t xml:space="preserve">Two ESG </w:t>
            </w:r>
            <w:r>
              <w:t>factors</w:t>
            </w:r>
            <w:r w:rsidRPr="00D6659C">
              <w:t xml:space="preserve"> at 10-50%</w:t>
            </w:r>
          </w:p>
        </w:tc>
        <w:tc>
          <w:tcPr>
            <w:tcW w:w="1701" w:type="dxa"/>
            <w:tcBorders>
              <w:top w:val="single" w:sz="4" w:space="0" w:color="A6A6A6" w:themeColor="background1" w:themeShade="A6"/>
              <w:bottom w:val="single" w:sz="4" w:space="0" w:color="A6A6A6" w:themeColor="background1" w:themeShade="A6"/>
            </w:tcBorders>
          </w:tcPr>
          <w:p w14:paraId="6CBF8DAA" w14:textId="00C05F8B"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szCs w:val="18"/>
              </w:rPr>
              <w:sym w:font="Wingdings" w:char="F0AB"/>
            </w:r>
          </w:p>
        </w:tc>
        <w:tc>
          <w:tcPr>
            <w:tcW w:w="1989" w:type="dxa"/>
            <w:tcBorders>
              <w:top w:val="single" w:sz="4" w:space="0" w:color="A6A6A6" w:themeColor="background1" w:themeShade="A6"/>
              <w:bottom w:val="single" w:sz="4" w:space="0" w:color="A6A6A6" w:themeColor="background1" w:themeShade="A6"/>
              <w:right w:val="single" w:sz="4" w:space="0" w:color="0082C8"/>
            </w:tcBorders>
          </w:tcPr>
          <w:p w14:paraId="0BAA93A5" w14:textId="77777777"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01570D" w:rsidRPr="00D5451C" w14:paraId="1943A688" w14:textId="77777777" w:rsidTr="00CF594A">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right w:val="single" w:sz="4" w:space="0" w:color="A6A6A6" w:themeColor="background1" w:themeShade="A6"/>
            </w:tcBorders>
          </w:tcPr>
          <w:p w14:paraId="14F0537E" w14:textId="77777777" w:rsidR="0001570D" w:rsidRPr="0061761B" w:rsidRDefault="0001570D" w:rsidP="007A37F5">
            <w:pPr>
              <w:pStyle w:val="INDICATORNUMBER"/>
              <w:rPr>
                <w:rStyle w:val="IntenseEmphasis"/>
                <w:b/>
                <w:i w:val="0"/>
                <w:color w:val="595959"/>
              </w:rPr>
            </w:pPr>
          </w:p>
        </w:tc>
        <w:tc>
          <w:tcPr>
            <w:tcW w:w="4119"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535872B1" w14:textId="1F0F7E6A" w:rsidR="0001570D" w:rsidRPr="00D6659C" w:rsidRDefault="0001570D" w:rsidP="5E20DBE9">
            <w:pPr>
              <w:spacing w:before="80" w:after="80" w:line="240"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D6659C">
              <w:rPr>
                <w:color w:val="595959" w:themeColor="text1" w:themeTint="A6"/>
                <w:sz w:val="18"/>
                <w:szCs w:val="18"/>
              </w:rPr>
              <w:t xml:space="preserve">Three ESG </w:t>
            </w:r>
            <w:r>
              <w:rPr>
                <w:color w:val="595959" w:themeColor="text1" w:themeTint="A6"/>
                <w:sz w:val="18"/>
                <w:szCs w:val="18"/>
              </w:rPr>
              <w:t>factors</w:t>
            </w:r>
            <w:r w:rsidRPr="00D6659C">
              <w:rPr>
                <w:color w:val="595959" w:themeColor="text1" w:themeTint="A6"/>
                <w:sz w:val="18"/>
                <w:szCs w:val="18"/>
              </w:rPr>
              <w:t xml:space="preserve"> at 10-50% OR</w:t>
            </w:r>
          </w:p>
          <w:p w14:paraId="62BFC730" w14:textId="30717589" w:rsidR="0001570D" w:rsidRPr="00D6659C" w:rsidRDefault="0001570D"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t xml:space="preserve">Two ESG </w:t>
            </w:r>
            <w:r>
              <w:t>factors</w:t>
            </w:r>
            <w:r w:rsidRPr="00D6659C">
              <w:t>(s) at 51-90%</w:t>
            </w:r>
          </w:p>
        </w:tc>
        <w:tc>
          <w:tcPr>
            <w:tcW w:w="1701" w:type="dxa"/>
            <w:tcBorders>
              <w:top w:val="single" w:sz="4" w:space="0" w:color="A6A6A6" w:themeColor="background1" w:themeShade="A6"/>
              <w:bottom w:val="single" w:sz="4" w:space="0" w:color="A6A6A6" w:themeColor="background1" w:themeShade="A6"/>
            </w:tcBorders>
          </w:tcPr>
          <w:p w14:paraId="7249620A" w14:textId="1BE25140"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6659C">
              <w:rPr>
                <w:szCs w:val="18"/>
              </w:rPr>
              <w:sym w:font="Wingdings" w:char="F0AB"/>
            </w:r>
            <w:r w:rsidRPr="00D6659C">
              <w:rPr>
                <w:szCs w:val="18"/>
              </w:rPr>
              <w:sym w:font="Wingdings" w:char="F0AB"/>
            </w:r>
          </w:p>
        </w:tc>
        <w:tc>
          <w:tcPr>
            <w:tcW w:w="1989" w:type="dxa"/>
            <w:tcBorders>
              <w:top w:val="single" w:sz="4" w:space="0" w:color="A6A6A6" w:themeColor="background1" w:themeShade="A6"/>
              <w:bottom w:val="single" w:sz="4" w:space="0" w:color="A6A6A6" w:themeColor="background1" w:themeShade="A6"/>
              <w:right w:val="single" w:sz="4" w:space="0" w:color="0082C8"/>
            </w:tcBorders>
          </w:tcPr>
          <w:p w14:paraId="0442FF2A" w14:textId="77777777"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01570D" w:rsidRPr="00ED4155" w14:paraId="5E3F533E" w14:textId="77777777" w:rsidTr="00CF594A">
        <w:trPr>
          <w:cantSplit/>
        </w:trPr>
        <w:tc>
          <w:tcPr>
            <w:cnfStyle w:val="001000000000" w:firstRow="0" w:lastRow="0" w:firstColumn="1" w:lastColumn="0" w:oddVBand="0" w:evenVBand="0" w:oddHBand="0" w:evenHBand="0" w:firstRowFirstColumn="0" w:firstRowLastColumn="0" w:lastRowFirstColumn="0" w:lastRowLastColumn="0"/>
            <w:tcW w:w="1400" w:type="dxa"/>
            <w:vMerge/>
            <w:tcBorders>
              <w:bottom w:val="single" w:sz="4" w:space="0" w:color="0082C8"/>
              <w:right w:val="single" w:sz="4" w:space="0" w:color="A6A6A6" w:themeColor="background1" w:themeShade="A6"/>
            </w:tcBorders>
          </w:tcPr>
          <w:p w14:paraId="6C23BCF7" w14:textId="77777777" w:rsidR="0001570D" w:rsidRPr="0061761B" w:rsidRDefault="0001570D" w:rsidP="007A37F5">
            <w:pPr>
              <w:pStyle w:val="INDICATORNUMBER"/>
              <w:rPr>
                <w:rStyle w:val="IntenseEmphasis"/>
                <w:b/>
                <w:i w:val="0"/>
                <w:color w:val="595959"/>
              </w:rPr>
            </w:pPr>
          </w:p>
        </w:tc>
        <w:tc>
          <w:tcPr>
            <w:tcW w:w="4119" w:type="dxa"/>
            <w:tcBorders>
              <w:top w:val="single" w:sz="4" w:space="0" w:color="A6A6A6" w:themeColor="background1" w:themeShade="A6"/>
              <w:left w:val="single" w:sz="4" w:space="0" w:color="A6A6A6" w:themeColor="background1" w:themeShade="A6"/>
              <w:bottom w:val="single" w:sz="4" w:space="0" w:color="0082C8"/>
            </w:tcBorders>
          </w:tcPr>
          <w:p w14:paraId="3215522F" w14:textId="008DDE74" w:rsidR="0001570D" w:rsidRPr="00D6659C" w:rsidRDefault="0001570D" w:rsidP="5E20DBE9">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D6659C">
              <w:rPr>
                <w:color w:val="595959" w:themeColor="text1" w:themeTint="A6"/>
                <w:sz w:val="18"/>
                <w:szCs w:val="18"/>
              </w:rPr>
              <w:t xml:space="preserve">One ESG </w:t>
            </w:r>
            <w:r>
              <w:rPr>
                <w:color w:val="595959" w:themeColor="text1" w:themeTint="A6"/>
                <w:sz w:val="18"/>
                <w:szCs w:val="18"/>
              </w:rPr>
              <w:t>factor</w:t>
            </w:r>
            <w:r w:rsidRPr="00D6659C">
              <w:rPr>
                <w:color w:val="595959" w:themeColor="text1" w:themeTint="A6"/>
                <w:sz w:val="18"/>
                <w:szCs w:val="18"/>
              </w:rPr>
              <w:t xml:space="preserve"> at&gt;90% and two ESG </w:t>
            </w:r>
            <w:r>
              <w:rPr>
                <w:color w:val="595959" w:themeColor="text1" w:themeTint="A6"/>
                <w:sz w:val="18"/>
                <w:szCs w:val="18"/>
              </w:rPr>
              <w:t>factors</w:t>
            </w:r>
            <w:r w:rsidRPr="00D6659C">
              <w:rPr>
                <w:color w:val="595959" w:themeColor="text1" w:themeTint="A6"/>
                <w:sz w:val="18"/>
                <w:szCs w:val="18"/>
              </w:rPr>
              <w:t xml:space="preserve"> at 51-90%</w:t>
            </w:r>
          </w:p>
        </w:tc>
        <w:tc>
          <w:tcPr>
            <w:tcW w:w="1701" w:type="dxa"/>
            <w:tcBorders>
              <w:top w:val="single" w:sz="4" w:space="0" w:color="A6A6A6" w:themeColor="background1" w:themeShade="A6"/>
              <w:bottom w:val="single" w:sz="4" w:space="0" w:color="0082C8"/>
            </w:tcBorders>
          </w:tcPr>
          <w:p w14:paraId="76FE91B0" w14:textId="67D927D4"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D6659C">
              <w:rPr>
                <w:color w:val="595959" w:themeColor="text1" w:themeTint="A6"/>
                <w:szCs w:val="18"/>
              </w:rPr>
              <w:sym w:font="Wingdings" w:char="F0AB"/>
            </w:r>
            <w:r w:rsidRPr="00D6659C">
              <w:rPr>
                <w:color w:val="595959" w:themeColor="text1" w:themeTint="A6"/>
                <w:szCs w:val="18"/>
              </w:rPr>
              <w:sym w:font="Wingdings" w:char="F0AB"/>
            </w:r>
            <w:r w:rsidRPr="00D6659C">
              <w:rPr>
                <w:color w:val="595959" w:themeColor="text1" w:themeTint="A6"/>
                <w:szCs w:val="18"/>
              </w:rPr>
              <w:sym w:font="Wingdings" w:char="F0AB"/>
            </w:r>
          </w:p>
        </w:tc>
        <w:tc>
          <w:tcPr>
            <w:tcW w:w="1989" w:type="dxa"/>
            <w:tcBorders>
              <w:top w:val="single" w:sz="4" w:space="0" w:color="A6A6A6" w:themeColor="background1" w:themeShade="A6"/>
              <w:bottom w:val="single" w:sz="4" w:space="0" w:color="0082C8"/>
              <w:right w:val="single" w:sz="4" w:space="0" w:color="0082C8"/>
            </w:tcBorders>
          </w:tcPr>
          <w:p w14:paraId="1F280B1E" w14:textId="77777777" w:rsidR="0001570D" w:rsidRPr="00D6659C" w:rsidRDefault="0001570D" w:rsidP="007A37F5">
            <w:pPr>
              <w:pStyle w:val="INDICATORTEXT"/>
              <w:jc w:val="both"/>
              <w:cnfStyle w:val="000000000000" w:firstRow="0" w:lastRow="0" w:firstColumn="0" w:lastColumn="0" w:oddVBand="0" w:evenVBand="0" w:oddHBand="0" w:evenHBand="0" w:firstRowFirstColumn="0" w:firstRowLastColumn="0" w:lastRowFirstColumn="0" w:lastRowLastColumn="0"/>
              <w:rPr>
                <w:b/>
                <w:color w:val="595959" w:themeColor="text1" w:themeTint="A6"/>
                <w:szCs w:val="18"/>
              </w:rPr>
            </w:pPr>
          </w:p>
        </w:tc>
      </w:tr>
    </w:tbl>
    <w:p w14:paraId="5F217BE3" w14:textId="0CE62DC5" w:rsidR="002C2DD6" w:rsidRDefault="002C2DD6">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985"/>
        <w:gridCol w:w="3433"/>
        <w:gridCol w:w="2359"/>
        <w:gridCol w:w="1417"/>
      </w:tblGrid>
      <w:tr w:rsidR="00137E0E" w14:paraId="1C5D7C4B" w14:textId="77777777" w:rsidTr="00EB3E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shd w:val="clear" w:color="auto" w:fill="00AAF0"/>
          </w:tcPr>
          <w:p w14:paraId="229AA43C" w14:textId="77777777" w:rsidR="00137E0E" w:rsidRPr="00903B63" w:rsidRDefault="00137E0E" w:rsidP="002551DA">
            <w:pPr>
              <w:widowControl/>
              <w:autoSpaceDE/>
              <w:autoSpaceDN/>
              <w:adjustRightInd/>
              <w:spacing w:after="0" w:line="240" w:lineRule="auto"/>
              <w:rPr>
                <w:rStyle w:val="IntenseEmphasis"/>
                <w:b w:val="0"/>
                <w:bCs w:val="0"/>
                <w:iCs w:val="0"/>
                <w:color w:val="FFFFFF" w:themeColor="background1"/>
              </w:rPr>
            </w:pPr>
          </w:p>
        </w:tc>
        <w:tc>
          <w:tcPr>
            <w:tcW w:w="3433" w:type="dxa"/>
            <w:shd w:val="clear" w:color="auto" w:fill="0082C8"/>
          </w:tcPr>
          <w:p w14:paraId="219B5370" w14:textId="77777777" w:rsidR="00137E0E"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59" w:type="dxa"/>
            <w:shd w:val="clear" w:color="auto" w:fill="0082C8"/>
          </w:tcPr>
          <w:p w14:paraId="5EDCA7A8" w14:textId="77777777" w:rsidR="00137E0E"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417" w:type="dxa"/>
            <w:tcBorders>
              <w:right w:val="single" w:sz="4" w:space="0" w:color="A6A6A6" w:themeColor="background1" w:themeShade="A6"/>
            </w:tcBorders>
            <w:shd w:val="clear" w:color="auto" w:fill="0082C8"/>
          </w:tcPr>
          <w:p w14:paraId="5218CC2B" w14:textId="77777777" w:rsidR="00137E0E" w:rsidRPr="00903B63"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137E0E" w14:paraId="1F100D3D" w14:textId="77777777" w:rsidTr="00EB3EAF">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985" w:type="dxa"/>
            <w:shd w:val="clear" w:color="auto" w:fill="00AAF0"/>
          </w:tcPr>
          <w:p w14:paraId="49760796" w14:textId="547FC31A" w:rsidR="00137E0E"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 xml:space="preserve">LEI </w:t>
            </w:r>
            <w:r w:rsidR="00D016E1" w:rsidRPr="62C6AE9A">
              <w:rPr>
                <w:rStyle w:val="IntenseEmphasis"/>
                <w:i w:val="0"/>
                <w:iCs w:val="0"/>
                <w:color w:val="FFFFFF" w:themeColor="background1"/>
              </w:rPr>
              <w:t>09</w:t>
            </w:r>
          </w:p>
        </w:tc>
        <w:tc>
          <w:tcPr>
            <w:tcW w:w="3433" w:type="dxa"/>
            <w:shd w:val="clear" w:color="auto" w:fill="0082C8"/>
          </w:tcPr>
          <w:p w14:paraId="500DE420" w14:textId="5D9BBCAA" w:rsidR="00137E0E" w:rsidRPr="00ED67BD" w:rsidRDefault="00FC514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MANDATORY</w:t>
            </w:r>
            <w:r w:rsidR="00B92BC2" w:rsidRPr="62C6AE9A">
              <w:rPr>
                <w:rStyle w:val="IntenseEmphasis"/>
                <w:i w:val="0"/>
                <w:iCs w:val="0"/>
                <w:color w:val="FFFFFF" w:themeColor="background1"/>
              </w:rPr>
              <w:t xml:space="preserve"> </w:t>
            </w:r>
          </w:p>
        </w:tc>
        <w:tc>
          <w:tcPr>
            <w:tcW w:w="2359" w:type="dxa"/>
            <w:shd w:val="clear" w:color="auto" w:fill="0082C8"/>
          </w:tcPr>
          <w:p w14:paraId="3FF58946" w14:textId="3AA1AC43" w:rsidR="00137E0E" w:rsidRPr="00ED67BD" w:rsidRDefault="00FC514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417" w:type="dxa"/>
            <w:tcBorders>
              <w:right w:val="single" w:sz="4" w:space="0" w:color="A6A6A6" w:themeColor="background1" w:themeShade="A6"/>
            </w:tcBorders>
            <w:shd w:val="clear" w:color="auto" w:fill="0082C8"/>
          </w:tcPr>
          <w:p w14:paraId="49A0209D" w14:textId="77777777" w:rsidR="00137E0E"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45D8ADB5" w14:textId="77777777" w:rsidR="00137E0E" w:rsidRDefault="00137E0E" w:rsidP="00AD6A2D">
      <w:pPr>
        <w:pStyle w:val="INDICATORNUMBER"/>
        <w:spacing w:after="0"/>
      </w:pPr>
    </w:p>
    <w:tbl>
      <w:tblPr>
        <w:tblStyle w:val="SubSectionIndicatorTableVOLUNTARY"/>
        <w:tblW w:w="9214" w:type="dxa"/>
        <w:tblInd w:w="5" w:type="dxa"/>
        <w:tblLook w:val="04A0" w:firstRow="1" w:lastRow="0" w:firstColumn="1" w:lastColumn="0" w:noHBand="0" w:noVBand="1"/>
      </w:tblPr>
      <w:tblGrid>
        <w:gridCol w:w="1931"/>
        <w:gridCol w:w="7283"/>
      </w:tblGrid>
      <w:tr w:rsidR="00137E0E" w14:paraId="3E69F575" w14:textId="77777777" w:rsidTr="0093352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31" w:type="dxa"/>
            <w:tcBorders>
              <w:top w:val="single" w:sz="4" w:space="0" w:color="auto"/>
              <w:left w:val="single" w:sz="4" w:space="0" w:color="auto"/>
              <w:bottom w:val="single" w:sz="4" w:space="0" w:color="A6A6A6" w:themeColor="background1" w:themeShade="A6"/>
            </w:tcBorders>
            <w:shd w:val="clear" w:color="auto" w:fill="00AAF0"/>
          </w:tcPr>
          <w:p w14:paraId="248CDCB6" w14:textId="13754FB7" w:rsidR="00137E0E" w:rsidRPr="00ED67BD"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 xml:space="preserve">LEI </w:t>
            </w:r>
            <w:r w:rsidR="00D016E1" w:rsidRPr="62C6AE9A">
              <w:rPr>
                <w:rStyle w:val="IntenseEmphasis"/>
                <w:i w:val="0"/>
                <w:iCs w:val="0"/>
                <w:color w:val="FFFFFF" w:themeColor="background1"/>
              </w:rPr>
              <w:t>09</w:t>
            </w:r>
          </w:p>
        </w:tc>
        <w:tc>
          <w:tcPr>
            <w:tcW w:w="7283" w:type="dxa"/>
            <w:tcBorders>
              <w:top w:val="single" w:sz="4" w:space="0" w:color="auto"/>
              <w:bottom w:val="nil"/>
              <w:right w:val="single" w:sz="4" w:space="0" w:color="A6A6A6" w:themeColor="background1" w:themeShade="A6"/>
            </w:tcBorders>
            <w:shd w:val="clear" w:color="auto" w:fill="0082C8"/>
          </w:tcPr>
          <w:p w14:paraId="4AFBF16E" w14:textId="77777777" w:rsidR="00137E0E"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2E6AF4" w14:paraId="079FD419" w14:textId="77777777" w:rsidTr="0093352A">
        <w:trPr>
          <w:cnfStyle w:val="000000100000" w:firstRow="0" w:lastRow="0" w:firstColumn="0" w:lastColumn="0" w:oddVBand="0" w:evenVBand="0" w:oddHBand="1"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A6A6A6" w:themeColor="background1" w:themeShade="A6"/>
              <w:left w:val="single" w:sz="4" w:space="0" w:color="A6A6A6" w:themeColor="background1" w:themeShade="A6"/>
              <w:right w:val="single" w:sz="4" w:space="0" w:color="595959" w:themeColor="text1" w:themeTint="A6"/>
            </w:tcBorders>
          </w:tcPr>
          <w:p w14:paraId="01FA63F2" w14:textId="167FCE50" w:rsidR="002E6AF4" w:rsidRPr="00ED67BD" w:rsidRDefault="002E6AF4">
            <w:pPr>
              <w:pStyle w:val="INDICATORNUMBER"/>
              <w:rPr>
                <w:rStyle w:val="IntenseEmphasis"/>
                <w:rFonts w:eastAsia="MS PGothic"/>
                <w:b/>
                <w:i w:val="0"/>
                <w:iCs w:val="0"/>
                <w:sz w:val="20"/>
                <w:szCs w:val="20"/>
                <w:lang w:eastAsia="en-US"/>
              </w:rPr>
            </w:pPr>
            <w:r w:rsidRPr="441579C6">
              <w:rPr>
                <w:rStyle w:val="IntenseEmphasis"/>
                <w:b/>
                <w:i w:val="0"/>
                <w:iCs w:val="0"/>
                <w:color w:val="595959" w:themeColor="text1" w:themeTint="A6"/>
              </w:rPr>
              <w:t>LEI 09.1</w:t>
            </w:r>
          </w:p>
        </w:tc>
        <w:tc>
          <w:tcPr>
            <w:tcW w:w="7283" w:type="dxa"/>
            <w:tcBorders>
              <w:top w:val="nil"/>
              <w:left w:val="single" w:sz="4" w:space="0" w:color="595959" w:themeColor="text1" w:themeTint="A6"/>
              <w:right w:val="single" w:sz="4" w:space="0" w:color="A6A6A6" w:themeColor="background1" w:themeShade="A6"/>
            </w:tcBorders>
            <w:shd w:val="clear" w:color="auto" w:fill="DAEEF3" w:themeFill="accent5" w:themeFillTint="33"/>
          </w:tcPr>
          <w:p w14:paraId="7DD8F79A" w14:textId="4509DD2D" w:rsidR="002E6AF4" w:rsidRPr="00137E0E" w:rsidRDefault="002E6AF4" w:rsidP="00B272E3">
            <w:pPr>
              <w:pStyle w:val="INDICATORTEXT"/>
              <w:cnfStyle w:val="000000100000" w:firstRow="0" w:lastRow="0" w:firstColumn="0" w:lastColumn="0" w:oddVBand="0" w:evenVBand="0" w:oddHBand="1" w:evenHBand="0" w:firstRowFirstColumn="0" w:firstRowLastColumn="0" w:lastRowFirstColumn="0" w:lastRowLastColumn="0"/>
            </w:pPr>
            <w:r>
              <w:t>Indicate which processes your organisation uses to ensure ESG integration is based on robust analysis.</w:t>
            </w:r>
          </w:p>
        </w:tc>
      </w:tr>
      <w:tr w:rsidR="002E6AF4" w14:paraId="73337BDA" w14:textId="77777777" w:rsidTr="0093352A">
        <w:trPr>
          <w:trHeight w:val="154"/>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A6A6A6"/>
              <w:bottom w:val="single" w:sz="4" w:space="0" w:color="595959" w:themeColor="text1" w:themeTint="A6"/>
              <w:right w:val="single" w:sz="4" w:space="0" w:color="595959" w:themeColor="text1" w:themeTint="A6"/>
            </w:tcBorders>
          </w:tcPr>
          <w:p w14:paraId="199884F2" w14:textId="77777777" w:rsidR="002E6AF4" w:rsidRPr="00AE100E" w:rsidRDefault="002E6AF4" w:rsidP="002551DA">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B3104CB" w14:textId="77777777"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Comprehensive ESG research is undertaken or sourced to determine companies’ activities and products.</w:t>
            </w:r>
          </w:p>
          <w:p w14:paraId="7291A128" w14:textId="77777777"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Companies are given the opportunity by you or your research provider to review ESG research on them and correct inaccuracies.</w:t>
            </w:r>
          </w:p>
          <w:p w14:paraId="57E06B53" w14:textId="57AD6B04"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Third-party ESG ratings are updated regularly.</w:t>
            </w:r>
          </w:p>
          <w:p w14:paraId="5782294A" w14:textId="1F5FF9A0"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A periodic review of the internal research is carried out.</w:t>
            </w:r>
          </w:p>
          <w:p w14:paraId="3776E96E" w14:textId="77777777" w:rsidR="002E6AF4" w:rsidRPr="00605CD0"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 xml:space="preserve">Structured, regular ESG specific meetings between responsible investment staff and the fund manager or within the investments team </w:t>
            </w:r>
          </w:p>
          <w:p w14:paraId="67E5E9DD" w14:textId="77777777" w:rsidR="002E6AF4"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ESG risk profile of a portfolio against benchmark</w:t>
            </w:r>
          </w:p>
          <w:p w14:paraId="49E7A6CD" w14:textId="15DE55E0" w:rsidR="0083409A" w:rsidRPr="000139D6" w:rsidRDefault="00502A73"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Analysis of the impact of ESG factor</w:t>
            </w:r>
            <w:r w:rsidR="00D016E5">
              <w:t>s</w:t>
            </w:r>
            <w:r>
              <w:t xml:space="preserve"> on investment </w:t>
            </w:r>
            <w:r w:rsidR="008B7FDC">
              <w:t xml:space="preserve">risk and return </w:t>
            </w:r>
            <w:r>
              <w:t>performance</w:t>
            </w:r>
          </w:p>
          <w:p w14:paraId="7A49B95E" w14:textId="1308C82B"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Other; specify___________</w:t>
            </w:r>
          </w:p>
          <w:p w14:paraId="7959558A" w14:textId="43FCA963"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None of the above</w:t>
            </w:r>
          </w:p>
        </w:tc>
      </w:tr>
      <w:tr w:rsidR="00C877EF" w14:paraId="51DB229A" w14:textId="77777777" w:rsidTr="0093352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A6A6A6" w:themeColor="background1" w:themeShade="A6"/>
              <w:right w:val="single" w:sz="4" w:space="0" w:color="595959" w:themeColor="text1" w:themeTint="A6"/>
            </w:tcBorders>
          </w:tcPr>
          <w:p w14:paraId="14EB9A7A" w14:textId="058834CC" w:rsidR="00C877EF" w:rsidRPr="00ED67BD" w:rsidRDefault="00C877EF">
            <w:pPr>
              <w:pStyle w:val="INDICATORNUMBER"/>
              <w:rPr>
                <w:rStyle w:val="IntenseEmphasis"/>
                <w:rFonts w:eastAsia="MS PGothic"/>
                <w:b/>
                <w:i w:val="0"/>
                <w:iCs w:val="0"/>
                <w:color w:val="595959"/>
                <w:sz w:val="20"/>
                <w:szCs w:val="20"/>
                <w:lang w:eastAsia="en-US"/>
              </w:rPr>
            </w:pPr>
            <w:r w:rsidRPr="441579C6">
              <w:rPr>
                <w:rStyle w:val="IntenseEmphasis"/>
                <w:b/>
                <w:i w:val="0"/>
                <w:iCs w:val="0"/>
                <w:color w:val="595959" w:themeColor="text1" w:themeTint="A6"/>
              </w:rPr>
              <w:t>LEI 09.2</w:t>
            </w:r>
          </w:p>
        </w:tc>
        <w:tc>
          <w:tcPr>
            <w:tcW w:w="7283" w:type="dxa"/>
            <w:tcBorders>
              <w:top w:val="single" w:sz="4" w:space="0" w:color="595959" w:themeColor="text1" w:themeTint="A6"/>
              <w:left w:val="single" w:sz="4" w:space="0" w:color="595959" w:themeColor="text1" w:themeTint="A6"/>
              <w:right w:val="single" w:sz="4" w:space="0" w:color="A6A6A6" w:themeColor="background1" w:themeShade="A6"/>
            </w:tcBorders>
            <w:shd w:val="clear" w:color="auto" w:fill="DAEEF3" w:themeFill="accent5" w:themeFillTint="33"/>
          </w:tcPr>
          <w:p w14:paraId="2D91EA6D" w14:textId="7B835097" w:rsidR="00C877EF" w:rsidRDefault="00C877EF" w:rsidP="441579C6">
            <w:pPr>
              <w:pStyle w:val="INDICATORTEXT"/>
              <w:cnfStyle w:val="000000100000" w:firstRow="0" w:lastRow="0" w:firstColumn="0" w:lastColumn="0" w:oddVBand="0" w:evenVBand="0" w:oddHBand="1" w:evenHBand="0" w:firstRowFirstColumn="0" w:firstRowLastColumn="0" w:lastRowFirstColumn="0" w:lastRowLastColumn="0"/>
            </w:pPr>
            <w:r>
              <w:t>Indicate the proportion of your actively managed listed equity portfolio that is subject to comprehensive ESG research as part your integration strategy.</w:t>
            </w:r>
          </w:p>
        </w:tc>
      </w:tr>
      <w:tr w:rsidR="00C877EF" w14:paraId="205EAAA4" w14:textId="77777777" w:rsidTr="0093352A">
        <w:trPr>
          <w:trHeight w:val="432"/>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A6A6A6"/>
              <w:bottom w:val="single" w:sz="4" w:space="0" w:color="595959" w:themeColor="text1" w:themeTint="A6"/>
              <w:right w:val="single" w:sz="4" w:space="0" w:color="595959" w:themeColor="text1" w:themeTint="A6"/>
            </w:tcBorders>
            <w:vAlign w:val="top"/>
          </w:tcPr>
          <w:p w14:paraId="5ECB40F7" w14:textId="77777777" w:rsidR="00C877EF" w:rsidRDefault="00C877EF" w:rsidP="00863614">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6882776" w14:textId="4C587FB2" w:rsidR="00C877EF" w:rsidRDefault="00C877EF" w:rsidP="441579C6">
            <w:pPr>
              <w:pStyle w:val="INDICATORTEXT"/>
              <w:cnfStyle w:val="000000000000" w:firstRow="0" w:lastRow="0" w:firstColumn="0" w:lastColumn="0" w:oddVBand="0" w:evenVBand="0" w:oddHBand="0"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r w:rsidR="006F2E7E">
              <w:t>%</w:t>
            </w:r>
          </w:p>
        </w:tc>
      </w:tr>
      <w:tr w:rsidR="002E6AF4" w14:paraId="7F893D99" w14:textId="77777777" w:rsidTr="0093352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A6A6A6" w:themeColor="background1" w:themeShade="A6"/>
              <w:right w:val="single" w:sz="4" w:space="0" w:color="595959" w:themeColor="text1" w:themeTint="A6"/>
            </w:tcBorders>
          </w:tcPr>
          <w:p w14:paraId="6AC52812" w14:textId="38D896D9" w:rsidR="002E6AF4" w:rsidRPr="00ED67BD" w:rsidRDefault="002E6AF4">
            <w:pPr>
              <w:pStyle w:val="INDICATORNUMBER"/>
              <w:rPr>
                <w:rStyle w:val="IntenseEmphasis"/>
                <w:rFonts w:eastAsia="MS PGothic"/>
                <w:b/>
                <w:i w:val="0"/>
                <w:iCs w:val="0"/>
                <w:color w:val="595959"/>
                <w:sz w:val="20"/>
                <w:szCs w:val="20"/>
                <w:lang w:eastAsia="en-US"/>
              </w:rPr>
            </w:pPr>
            <w:r w:rsidRPr="441579C6">
              <w:rPr>
                <w:rStyle w:val="IntenseEmphasis"/>
                <w:b/>
                <w:i w:val="0"/>
                <w:iCs w:val="0"/>
                <w:color w:val="595959" w:themeColor="text1" w:themeTint="A6"/>
              </w:rPr>
              <w:t>LEI 09.3</w:t>
            </w:r>
          </w:p>
        </w:tc>
        <w:tc>
          <w:tcPr>
            <w:tcW w:w="7283" w:type="dxa"/>
            <w:tcBorders>
              <w:top w:val="single" w:sz="4" w:space="0" w:color="595959" w:themeColor="text1" w:themeTint="A6"/>
              <w:left w:val="single" w:sz="4" w:space="0" w:color="595959" w:themeColor="text1" w:themeTint="A6"/>
              <w:right w:val="single" w:sz="4" w:space="0" w:color="A6A6A6" w:themeColor="background1" w:themeShade="A6"/>
            </w:tcBorders>
            <w:shd w:val="clear" w:color="auto" w:fill="DAEEF3" w:themeFill="accent5" w:themeFillTint="33"/>
          </w:tcPr>
          <w:p w14:paraId="289F3A38" w14:textId="0ABBAA80" w:rsidR="002E6AF4" w:rsidRDefault="002E6AF4" w:rsidP="441579C6">
            <w:pPr>
              <w:pStyle w:val="INDICATORTEXT"/>
              <w:cnfStyle w:val="000000100000" w:firstRow="0" w:lastRow="0" w:firstColumn="0" w:lastColumn="0" w:oddVBand="0" w:evenVBand="0" w:oddHBand="1" w:evenHBand="0" w:firstRowFirstColumn="0" w:firstRowLastColumn="0" w:lastRowFirstColumn="0" w:lastRowLastColumn="0"/>
            </w:pPr>
            <w:r>
              <w:t>Indicate how frequently third party ESG ratings that inform your ESG integration strategy are updated.</w:t>
            </w:r>
          </w:p>
        </w:tc>
      </w:tr>
      <w:tr w:rsidR="002E6AF4" w14:paraId="280F4325" w14:textId="77777777" w:rsidTr="0093352A">
        <w:trPr>
          <w:trHeight w:val="432"/>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A6A6A6"/>
              <w:bottom w:val="single" w:sz="4" w:space="0" w:color="595959" w:themeColor="text1" w:themeTint="A6"/>
              <w:right w:val="single" w:sz="4" w:space="0" w:color="595959" w:themeColor="text1" w:themeTint="A6"/>
            </w:tcBorders>
            <w:vAlign w:val="top"/>
          </w:tcPr>
          <w:p w14:paraId="4F0D0CD1" w14:textId="77777777" w:rsidR="002E6AF4" w:rsidRDefault="002E6AF4" w:rsidP="00863614">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2B1A00B" w14:textId="00AE25B0"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Quarterly</w:t>
            </w:r>
            <w:r w:rsidRPr="00D70A43">
              <w:rPr>
                <w:color w:val="595959" w:themeColor="text1" w:themeTint="A6"/>
              </w:rPr>
              <w:t xml:space="preserve"> or more frequently</w:t>
            </w:r>
          </w:p>
          <w:p w14:paraId="74CDDE56" w14:textId="34B8B36C"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Bi-Annually</w:t>
            </w:r>
          </w:p>
          <w:p w14:paraId="18D78421" w14:textId="2A32CFEB"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Annually</w:t>
            </w:r>
          </w:p>
          <w:p w14:paraId="1EF49545" w14:textId="481DD0F7"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Less frequently than annually</w:t>
            </w:r>
          </w:p>
        </w:tc>
      </w:tr>
      <w:tr w:rsidR="002E6AF4" w14:paraId="6EF55D2F" w14:textId="77777777" w:rsidTr="0093352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A6A6A6" w:themeColor="background1" w:themeShade="A6"/>
              <w:right w:val="single" w:sz="4" w:space="0" w:color="595959" w:themeColor="text1" w:themeTint="A6"/>
            </w:tcBorders>
          </w:tcPr>
          <w:p w14:paraId="6C8FBC6E" w14:textId="20F41226" w:rsidR="002E6AF4" w:rsidRPr="00ED67BD" w:rsidRDefault="002E6AF4">
            <w:pPr>
              <w:pStyle w:val="INDICATORNUMBER"/>
              <w:rPr>
                <w:rStyle w:val="IntenseEmphasis"/>
                <w:rFonts w:eastAsia="MS PGothic"/>
                <w:b/>
                <w:i w:val="0"/>
                <w:iCs w:val="0"/>
                <w:color w:val="595959" w:themeColor="text1" w:themeTint="A6"/>
                <w:sz w:val="20"/>
                <w:szCs w:val="20"/>
                <w:lang w:eastAsia="en-US"/>
              </w:rPr>
            </w:pPr>
            <w:r w:rsidRPr="441579C6">
              <w:rPr>
                <w:rStyle w:val="IntenseEmphasis"/>
                <w:b/>
                <w:i w:val="0"/>
                <w:iCs w:val="0"/>
                <w:color w:val="595959" w:themeColor="text1" w:themeTint="A6"/>
              </w:rPr>
              <w:t>LEI 09.4</w:t>
            </w:r>
          </w:p>
        </w:tc>
        <w:tc>
          <w:tcPr>
            <w:tcW w:w="7283" w:type="dxa"/>
            <w:tcBorders>
              <w:top w:val="single" w:sz="4" w:space="0" w:color="595959" w:themeColor="text1" w:themeTint="A6"/>
              <w:left w:val="single" w:sz="4" w:space="0" w:color="595959" w:themeColor="text1" w:themeTint="A6"/>
              <w:right w:val="single" w:sz="4" w:space="0" w:color="A6A6A6" w:themeColor="background1" w:themeShade="A6"/>
            </w:tcBorders>
            <w:shd w:val="clear" w:color="auto" w:fill="DAEEF3" w:themeFill="accent5" w:themeFillTint="33"/>
          </w:tcPr>
          <w:p w14:paraId="613CA791" w14:textId="28A468F4" w:rsidR="002E6AF4" w:rsidRDefault="002E6AF4" w:rsidP="441579C6">
            <w:pPr>
              <w:pStyle w:val="INDICATORTEXT"/>
              <w:cnfStyle w:val="000000100000" w:firstRow="0" w:lastRow="0" w:firstColumn="0" w:lastColumn="0" w:oddVBand="0" w:evenVBand="0" w:oddHBand="1" w:evenHBand="0" w:firstRowFirstColumn="0" w:firstRowLastColumn="0" w:lastRowFirstColumn="0" w:lastRowLastColumn="0"/>
            </w:pPr>
            <w:r>
              <w:t>Indicate how frequently you review internal research that builds your ESG integration strategy.</w:t>
            </w:r>
          </w:p>
        </w:tc>
      </w:tr>
      <w:tr w:rsidR="002E6AF4" w14:paraId="35B42299" w14:textId="77777777" w:rsidTr="0093352A">
        <w:trPr>
          <w:trHeight w:val="432"/>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A6A6A6"/>
              <w:bottom w:val="single" w:sz="4" w:space="0" w:color="595959" w:themeColor="text1" w:themeTint="A6"/>
              <w:right w:val="single" w:sz="4" w:space="0" w:color="595959" w:themeColor="text1" w:themeTint="A6"/>
            </w:tcBorders>
            <w:vAlign w:val="top"/>
          </w:tcPr>
          <w:p w14:paraId="5604C969" w14:textId="77777777" w:rsidR="002E6AF4" w:rsidRDefault="002E6AF4" w:rsidP="00863614">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0AFAC5F" w14:textId="62850AE9"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Quarterly</w:t>
            </w:r>
            <w:r w:rsidRPr="00D70A43">
              <w:rPr>
                <w:color w:val="595959" w:themeColor="text1" w:themeTint="A6"/>
              </w:rPr>
              <w:t xml:space="preserve"> or more frequently</w:t>
            </w:r>
          </w:p>
          <w:p w14:paraId="3E746937" w14:textId="675A57DC"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Bi-</w:t>
            </w:r>
            <w:r w:rsidR="009D6A6D">
              <w:t>Annually</w:t>
            </w:r>
          </w:p>
          <w:p w14:paraId="12F53F5F" w14:textId="77777777"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Annually</w:t>
            </w:r>
          </w:p>
          <w:p w14:paraId="6650680A" w14:textId="23F8D896" w:rsidR="002E6AF4" w:rsidRDefault="002E6AF4" w:rsidP="441579C6">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Less frequently than annually</w:t>
            </w:r>
          </w:p>
        </w:tc>
      </w:tr>
      <w:tr w:rsidR="002E6AF4" w14:paraId="1ED40D53" w14:textId="77777777" w:rsidTr="0093352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95959" w:themeColor="text1" w:themeTint="A6"/>
              <w:left w:val="single" w:sz="4" w:space="0" w:color="A6A6A6" w:themeColor="background1" w:themeShade="A6"/>
              <w:right w:val="single" w:sz="4" w:space="0" w:color="595959" w:themeColor="text1" w:themeTint="A6"/>
            </w:tcBorders>
          </w:tcPr>
          <w:p w14:paraId="1923499E" w14:textId="2E3A3546" w:rsidR="002E6AF4" w:rsidRPr="00ED67BD" w:rsidRDefault="002E6AF4">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09.5</w:t>
            </w:r>
          </w:p>
        </w:tc>
        <w:tc>
          <w:tcPr>
            <w:tcW w:w="7283" w:type="dxa"/>
            <w:tcBorders>
              <w:top w:val="single" w:sz="4" w:space="0" w:color="595959" w:themeColor="text1" w:themeTint="A6"/>
              <w:left w:val="single" w:sz="4" w:space="0" w:color="595959" w:themeColor="text1" w:themeTint="A6"/>
              <w:right w:val="single" w:sz="4" w:space="0" w:color="A6A6A6" w:themeColor="background1" w:themeShade="A6"/>
            </w:tcBorders>
            <w:shd w:val="clear" w:color="auto" w:fill="DAEEF3" w:themeFill="accent5" w:themeFillTint="33"/>
          </w:tcPr>
          <w:p w14:paraId="79CBE9C4" w14:textId="77777777" w:rsidR="002E6AF4" w:rsidRPr="000139D6" w:rsidRDefault="002E6AF4" w:rsidP="002551DA">
            <w:pPr>
              <w:pStyle w:val="INDICATORTEXT"/>
              <w:cnfStyle w:val="000000100000" w:firstRow="0" w:lastRow="0" w:firstColumn="0" w:lastColumn="0" w:oddVBand="0" w:evenVBand="0" w:oddHBand="1" w:evenHBand="0" w:firstRowFirstColumn="0" w:firstRowLastColumn="0" w:lastRowFirstColumn="0" w:lastRowLastColumn="0"/>
            </w:pPr>
            <w:r>
              <w:t>Describe how ESG information is held and used by your portfolio managers.</w:t>
            </w:r>
          </w:p>
        </w:tc>
      </w:tr>
      <w:tr w:rsidR="002E6AF4" w14:paraId="05238419" w14:textId="77777777" w:rsidTr="0093352A">
        <w:trPr>
          <w:trHeight w:val="154"/>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A6A6A6"/>
              <w:bottom w:val="single" w:sz="4" w:space="0" w:color="5A5A5A"/>
              <w:right w:val="single" w:sz="4" w:space="0" w:color="595959" w:themeColor="text1" w:themeTint="A6"/>
            </w:tcBorders>
          </w:tcPr>
          <w:p w14:paraId="480FEC37" w14:textId="77777777" w:rsidR="002E6AF4" w:rsidRDefault="002E6AF4" w:rsidP="002551DA">
            <w:pPr>
              <w:pStyle w:val="INDICATORNUMBER"/>
              <w:rPr>
                <w:rStyle w:val="IntenseEmphasis"/>
                <w:b/>
                <w:bCs w:val="0"/>
                <w:i w:val="0"/>
                <w:iCs w:val="0"/>
                <w:color w:val="595959"/>
              </w:rPr>
            </w:pPr>
          </w:p>
        </w:tc>
        <w:tc>
          <w:tcPr>
            <w:tcW w:w="7283" w:type="dxa"/>
            <w:tcBorders>
              <w:top w:val="nil"/>
              <w:left w:val="single" w:sz="4" w:space="0" w:color="595959" w:themeColor="text1" w:themeTint="A6"/>
              <w:bottom w:val="single" w:sz="4" w:space="0" w:color="5A5A5A"/>
              <w:right w:val="single" w:sz="4" w:space="0" w:color="A6A6A6" w:themeColor="background1" w:themeShade="A6"/>
            </w:tcBorders>
            <w:shd w:val="clear" w:color="auto" w:fill="auto"/>
          </w:tcPr>
          <w:p w14:paraId="25E5C343" w14:textId="77777777"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ESG information is held within centralised databases or tools, and it is accessible by all relevant staff.</w:t>
            </w:r>
          </w:p>
          <w:p w14:paraId="7A80AD8A" w14:textId="77777777"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ESG information or analysis is a standard section or aspect of all company research notes or industry/sector analysis generated by investment staff.</w:t>
            </w:r>
          </w:p>
          <w:p w14:paraId="358E7CEC" w14:textId="77777777"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Systematic records are kept that capture how ESG information and research were incorporated into investment decisions.</w:t>
            </w:r>
          </w:p>
          <w:p w14:paraId="365B31E4" w14:textId="77777777"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Other; specify____________</w:t>
            </w:r>
          </w:p>
          <w:p w14:paraId="6395CE98" w14:textId="77777777" w:rsidR="002E6AF4" w:rsidRPr="000139D6" w:rsidRDefault="002E6AF4" w:rsidP="5E20DBE9">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None of the above</w:t>
            </w:r>
          </w:p>
        </w:tc>
      </w:tr>
      <w:tr w:rsidR="0093352A" w14:paraId="69E1ED26" w14:textId="77777777" w:rsidTr="0093352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931" w:type="dxa"/>
            <w:vMerge w:val="restart"/>
            <w:tcBorders>
              <w:top w:val="single" w:sz="4" w:space="0" w:color="5A5A5A"/>
              <w:left w:val="single" w:sz="4" w:space="0" w:color="A6A6A6" w:themeColor="background1" w:themeShade="A6"/>
            </w:tcBorders>
          </w:tcPr>
          <w:p w14:paraId="3E8F759E" w14:textId="35D548D5" w:rsidR="0093352A" w:rsidRPr="00ED67BD" w:rsidRDefault="0093352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09.6</w:t>
            </w:r>
          </w:p>
        </w:tc>
        <w:tc>
          <w:tcPr>
            <w:tcW w:w="7283" w:type="dxa"/>
            <w:tcBorders>
              <w:top w:val="single" w:sz="4" w:space="0" w:color="5A5A5A"/>
              <w:right w:val="single" w:sz="4" w:space="0" w:color="A6A6A6" w:themeColor="background1" w:themeShade="A6"/>
            </w:tcBorders>
            <w:shd w:val="clear" w:color="auto" w:fill="F2F2F2" w:themeFill="background1" w:themeFillShade="F2"/>
          </w:tcPr>
          <w:p w14:paraId="20A013A1" w14:textId="77777777" w:rsidR="0093352A" w:rsidRDefault="0093352A" w:rsidP="00787F3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81DCA2D" w14:textId="77777777" w:rsidR="0093352A" w:rsidRPr="00EF652A" w:rsidRDefault="0093352A" w:rsidP="00787F33">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93352A" w14:paraId="2ABE1B42" w14:textId="77777777" w:rsidTr="0093352A">
        <w:trPr>
          <w:trHeight w:val="154"/>
        </w:trPr>
        <w:tc>
          <w:tcPr>
            <w:cnfStyle w:val="001000000000" w:firstRow="0" w:lastRow="0" w:firstColumn="1" w:lastColumn="0" w:oddVBand="0" w:evenVBand="0" w:oddHBand="0" w:evenHBand="0" w:firstRowFirstColumn="0" w:firstRowLastColumn="0" w:lastRowFirstColumn="0" w:lastRowLastColumn="0"/>
            <w:tcW w:w="1931" w:type="dxa"/>
            <w:vMerge/>
            <w:tcBorders>
              <w:left w:val="single" w:sz="4" w:space="0" w:color="A6A6A6" w:themeColor="background1" w:themeShade="A6"/>
              <w:bottom w:val="single" w:sz="4" w:space="0" w:color="A6A6A6" w:themeColor="background1" w:themeShade="A6"/>
            </w:tcBorders>
          </w:tcPr>
          <w:p w14:paraId="1B53AB9D" w14:textId="77777777" w:rsidR="0093352A" w:rsidRPr="00AE100E" w:rsidRDefault="0093352A" w:rsidP="002551DA">
            <w:pPr>
              <w:pStyle w:val="INDICATORNUMBER"/>
              <w:rPr>
                <w:rStyle w:val="IntenseEmphasis"/>
                <w:b/>
                <w:bCs w:val="0"/>
                <w:i w:val="0"/>
                <w:iCs w:val="0"/>
                <w:color w:val="595959"/>
              </w:rPr>
            </w:pPr>
          </w:p>
        </w:tc>
        <w:tc>
          <w:tcPr>
            <w:tcW w:w="7283" w:type="dxa"/>
            <w:tcBorders>
              <w:top w:val="nil"/>
              <w:bottom w:val="single" w:sz="4" w:space="0" w:color="A6A6A6" w:themeColor="background1" w:themeShade="A6"/>
              <w:right w:val="single" w:sz="4" w:space="0" w:color="A6A6A6" w:themeColor="background1" w:themeShade="A6"/>
            </w:tcBorders>
            <w:shd w:val="clear" w:color="auto" w:fill="auto"/>
          </w:tcPr>
          <w:p w14:paraId="73EB7395" w14:textId="785C910F" w:rsidR="0093352A" w:rsidRPr="00F60A0B" w:rsidRDefault="00150758" w:rsidP="002551DA">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r w:rsidRPr="00F60A0B">
              <w:rPr>
                <w:color w:val="FFFFFF" w:themeColor="background1"/>
              </w:rPr>
              <w:t>[200 words]</w:t>
            </w:r>
          </w:p>
        </w:tc>
      </w:tr>
    </w:tbl>
    <w:p w14:paraId="5A287DD4" w14:textId="77777777" w:rsidR="00AF254C" w:rsidRDefault="00AF254C" w:rsidP="002E49B7">
      <w:pPr>
        <w:pStyle w:val="INDICATORNUMBER"/>
      </w:pPr>
    </w:p>
    <w:p w14:paraId="0D8DAFD8" w14:textId="77777777" w:rsidR="00137E0E" w:rsidRDefault="00137E0E" w:rsidP="002E49B7">
      <w:pPr>
        <w:pStyle w:val="INDICATORNUMBER"/>
      </w:pPr>
    </w:p>
    <w:tbl>
      <w:tblPr>
        <w:tblStyle w:val="SubSectionMISCTableVOLUNTARY"/>
        <w:tblW w:w="9214" w:type="dxa"/>
        <w:tblInd w:w="5" w:type="dxa"/>
        <w:tblLook w:val="06A0" w:firstRow="1" w:lastRow="0" w:firstColumn="1" w:lastColumn="0" w:noHBand="1" w:noVBand="1"/>
      </w:tblPr>
      <w:tblGrid>
        <w:gridCol w:w="1717"/>
        <w:gridCol w:w="2945"/>
        <w:gridCol w:w="2074"/>
        <w:gridCol w:w="2478"/>
      </w:tblGrid>
      <w:tr w:rsidR="00132064" w14:paraId="53798934" w14:textId="77777777" w:rsidTr="00EB3EA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17" w:type="dxa"/>
            <w:tcBorders>
              <w:top w:val="single" w:sz="4" w:space="0" w:color="A6A6A6" w:themeColor="background1" w:themeShade="A6"/>
              <w:left w:val="single" w:sz="4" w:space="0" w:color="A6A6A6" w:themeColor="background1" w:themeShade="A6"/>
            </w:tcBorders>
            <w:shd w:val="clear" w:color="auto" w:fill="00AAF0"/>
          </w:tcPr>
          <w:p w14:paraId="0F9F9B22" w14:textId="5257D1F1" w:rsidR="00132064" w:rsidRPr="00ED67BD"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 xml:space="preserve">LEI </w:t>
            </w:r>
            <w:r w:rsidR="00D016E1" w:rsidRPr="62C6AE9A">
              <w:rPr>
                <w:rStyle w:val="IntenseEmphasis"/>
                <w:b w:val="0"/>
                <w:bCs w:val="0"/>
                <w:i w:val="0"/>
                <w:iCs w:val="0"/>
                <w:color w:val="FFFFFF" w:themeColor="background1"/>
              </w:rPr>
              <w:t>09</w:t>
            </w:r>
          </w:p>
        </w:tc>
        <w:tc>
          <w:tcPr>
            <w:tcW w:w="7497" w:type="dxa"/>
            <w:gridSpan w:val="3"/>
            <w:tcBorders>
              <w:top w:val="single" w:sz="4" w:space="0" w:color="A6A6A6" w:themeColor="background1" w:themeShade="A6"/>
              <w:right w:val="single" w:sz="4" w:space="0" w:color="A6A6A6" w:themeColor="background1" w:themeShade="A6"/>
            </w:tcBorders>
            <w:shd w:val="clear" w:color="auto" w:fill="0082C8"/>
          </w:tcPr>
          <w:p w14:paraId="790F1A86" w14:textId="77777777" w:rsidR="00132064" w:rsidRPr="00ED67BD"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132064" w:rsidRPr="00CF025D" w14:paraId="6FFDF83B" w14:textId="77777777" w:rsidTr="00EB3EAF">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789179E9" w14:textId="0E1DFE18" w:rsidR="00132064" w:rsidRPr="00ED67BD" w:rsidRDefault="5E20DBE9">
            <w:pPr>
              <w:pStyle w:val="INDICATORNUMBER"/>
              <w:rPr>
                <w:rStyle w:val="IntenseEmphasis"/>
                <w:b/>
                <w:i w:val="0"/>
                <w:iCs w:val="0"/>
              </w:rPr>
            </w:pPr>
            <w:r w:rsidRPr="441579C6">
              <w:rPr>
                <w:rStyle w:val="IntenseEmphasis"/>
                <w:b/>
                <w:i w:val="0"/>
                <w:iCs w:val="0"/>
                <w:color w:val="595959" w:themeColor="text1" w:themeTint="A6"/>
              </w:rPr>
              <w:t xml:space="preserve">LEI </w:t>
            </w:r>
            <w:r w:rsidR="00D016E1" w:rsidRPr="441579C6">
              <w:rPr>
                <w:rStyle w:val="IntenseEmphasis"/>
                <w:b/>
                <w:i w:val="0"/>
                <w:iCs w:val="0"/>
                <w:color w:val="595959" w:themeColor="text1" w:themeTint="A6"/>
              </w:rPr>
              <w:t>09</w:t>
            </w:r>
          </w:p>
        </w:tc>
        <w:tc>
          <w:tcPr>
            <w:tcW w:w="7497" w:type="dxa"/>
            <w:gridSpan w:val="3"/>
            <w:tcBorders>
              <w:top w:val="single" w:sz="4" w:space="0" w:color="595959" w:themeColor="text1" w:themeTint="A6"/>
              <w:bottom w:val="single" w:sz="4" w:space="0" w:color="A6A6A6" w:themeColor="background1" w:themeShade="A6"/>
              <w:right w:val="single" w:sz="4" w:space="0" w:color="A6A6A6" w:themeColor="background1" w:themeShade="A6"/>
            </w:tcBorders>
          </w:tcPr>
          <w:p w14:paraId="7FFEE0AB" w14:textId="7232FD09" w:rsidR="00132064" w:rsidRPr="00ED67BD" w:rsidRDefault="5E20DBE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 xml:space="preserve">The purpose of this indicator is to allow you to describe the quality and management of your ESG information. The indicator does not differentiate between ESG information produced internally and provided via research providers. For guidance and case studies on structuring investment processes refer to chapter 4 of </w:t>
            </w:r>
            <w:hyperlink r:id="rId39">
              <w:r w:rsidRPr="5E20DBE9">
                <w:rPr>
                  <w:rStyle w:val="Hyperlink"/>
                  <w:rFonts w:eastAsia="Arial" w:cs="Arial"/>
                </w:rPr>
                <w:t>the PRI’s ESG Integration publication</w:t>
              </w:r>
            </w:hyperlink>
            <w:r>
              <w:t>.</w:t>
            </w:r>
          </w:p>
        </w:tc>
      </w:tr>
      <w:tr w:rsidR="00132064" w:rsidRPr="00CF025D" w14:paraId="28E48929" w14:textId="77777777" w:rsidTr="00EB3EAF">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7D28CFDD" w14:textId="2FA995A4" w:rsidR="00132064"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 xml:space="preserve">LEI </w:t>
            </w:r>
            <w:r w:rsidR="00D016E1" w:rsidRPr="441579C6">
              <w:rPr>
                <w:rStyle w:val="IntenseEmphasis"/>
                <w:b/>
                <w:i w:val="0"/>
                <w:iCs w:val="0"/>
                <w:color w:val="595959" w:themeColor="text1" w:themeTint="A6"/>
              </w:rPr>
              <w:t>09</w:t>
            </w:r>
            <w:r w:rsidRPr="441579C6">
              <w:rPr>
                <w:rStyle w:val="IntenseEmphasis"/>
                <w:b/>
                <w:i w:val="0"/>
                <w:iCs w:val="0"/>
                <w:color w:val="595959" w:themeColor="text1" w:themeTint="A6"/>
              </w:rPr>
              <w:t>.1</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75FF548A" w14:textId="77777777" w:rsidR="00132064" w:rsidRDefault="5E20DBE9" w:rsidP="441579C6">
            <w:pPr>
              <w:pStyle w:val="INDICATORTEXT"/>
              <w:cnfStyle w:val="000000000000" w:firstRow="0" w:lastRow="0" w:firstColumn="0" w:lastColumn="0" w:oddVBand="0" w:evenVBand="0" w:oddHBand="0" w:evenHBand="0" w:firstRowFirstColumn="0" w:firstRowLastColumn="0" w:lastRowFirstColumn="0" w:lastRowLastColumn="0"/>
            </w:pPr>
            <w:r>
              <w:t xml:space="preserve">This sub-indicator allows you to describe the quality of your research used for ESG integration purposes. Some investors use the same sources of research for both their screening and integration strategies. If this is the case, your responses here will be identical to those you provide in LEI 07. In the ‘Other’ category, you may reference, e.g., (macro) economic factors or industry/sector analysis. </w:t>
            </w:r>
          </w:p>
          <w:p w14:paraId="21BB48CC" w14:textId="5C554759" w:rsidR="00381BD9" w:rsidRPr="00132064" w:rsidRDefault="00381BD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7292F">
              <w:rPr>
                <w:color w:val="595959" w:themeColor="text1" w:themeTint="A6"/>
              </w:rPr>
              <w:t xml:space="preserve">To find out more on how your peers have responded on this practice, view our analysis and visualisation in the </w:t>
            </w:r>
            <w:hyperlink r:id="rId40" w:history="1">
              <w:r w:rsidRPr="0087292F">
                <w:rPr>
                  <w:rStyle w:val="Hyperlink"/>
                  <w:b/>
                </w:rPr>
                <w:t>listed equity incorporation interactive data report</w:t>
              </w:r>
            </w:hyperlink>
            <w:r w:rsidRPr="0087292F">
              <w:t xml:space="preserve"> </w:t>
            </w:r>
            <w:r w:rsidRPr="0087292F">
              <w:rPr>
                <w:color w:val="595959" w:themeColor="text1" w:themeTint="A6"/>
              </w:rPr>
              <w:t>available on the Data Portal and the PRI website</w:t>
            </w:r>
          </w:p>
        </w:tc>
      </w:tr>
      <w:tr w:rsidR="00132064" w:rsidRPr="00CF025D" w14:paraId="7FDEB7F2" w14:textId="77777777" w:rsidTr="00EB3EAF">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626EB592" w14:textId="17DE93E4" w:rsidR="00132064"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 xml:space="preserve">LEI </w:t>
            </w:r>
            <w:r w:rsidR="00D016E1" w:rsidRPr="441579C6">
              <w:rPr>
                <w:rStyle w:val="IntenseEmphasis"/>
                <w:b/>
                <w:i w:val="0"/>
                <w:iCs w:val="0"/>
                <w:color w:val="595959" w:themeColor="text1" w:themeTint="A6"/>
              </w:rPr>
              <w:t>09</w:t>
            </w:r>
            <w:r w:rsidRPr="441579C6">
              <w:rPr>
                <w:rStyle w:val="IntenseEmphasis"/>
                <w:b/>
                <w:i w:val="0"/>
                <w:iCs w:val="0"/>
                <w:color w:val="595959" w:themeColor="text1" w:themeTint="A6"/>
              </w:rPr>
              <w:t>.</w:t>
            </w:r>
            <w:r w:rsidR="00162908">
              <w:rPr>
                <w:rStyle w:val="IntenseEmphasis"/>
                <w:b/>
                <w:i w:val="0"/>
                <w:iCs w:val="0"/>
                <w:color w:val="595959" w:themeColor="text1" w:themeTint="A6"/>
              </w:rPr>
              <w:t>5</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C388D69" w14:textId="77777777" w:rsidR="00132064"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This sub-indicator allows you to highlight how you ensure that ESG information contributes to your investment decisions. Describe any additional steps you take that are not highlighted by the indicator options.</w:t>
            </w:r>
          </w:p>
          <w:p w14:paraId="3095DA26" w14:textId="77777777" w:rsidR="002513C1" w:rsidRPr="00132064"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The term</w:t>
            </w:r>
            <w:r w:rsidRPr="5E20DBE9">
              <w:rPr>
                <w:b/>
                <w:bCs/>
              </w:rPr>
              <w:t xml:space="preserve"> systematic</w:t>
            </w:r>
            <w:r>
              <w:t xml:space="preserve"> should be interpreted to mean a planned, routine part of your investment process for all relevant staff.</w:t>
            </w:r>
          </w:p>
        </w:tc>
      </w:tr>
      <w:tr w:rsidR="0033566F" w:rsidRPr="00132064" w14:paraId="78F0A959" w14:textId="77777777" w:rsidTr="00EB3E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6B7EC4A" w14:textId="5E821D67" w:rsidR="0033566F" w:rsidRPr="00022CB1" w:rsidRDefault="0034570C" w:rsidP="441579C6">
            <w:pPr>
              <w:pStyle w:val="INDICATORNUMBER"/>
            </w:pPr>
            <w:r w:rsidRPr="441579C6">
              <w:rPr>
                <w:rStyle w:val="IntenseEmphasis"/>
                <w:b/>
                <w:i w:val="0"/>
                <w:iCs w:val="0"/>
                <w:color w:val="595959" w:themeColor="text1" w:themeTint="A6"/>
              </w:rPr>
              <w:t>LOGIC</w:t>
            </w:r>
          </w:p>
        </w:tc>
      </w:tr>
      <w:tr w:rsidR="0033566F" w:rsidRPr="00CF025D" w14:paraId="61A249D9" w14:textId="77777777" w:rsidTr="00EB3EAF">
        <w:tc>
          <w:tcPr>
            <w:cnfStyle w:val="001000000000" w:firstRow="0" w:lastRow="0" w:firstColumn="1" w:lastColumn="0" w:oddVBand="0" w:evenVBand="0" w:oddHBand="0" w:evenHBand="0" w:firstRowFirstColumn="0" w:firstRowLastColumn="0" w:lastRowFirstColumn="0" w:lastRowLastColumn="0"/>
            <w:tcW w:w="1717"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33AE1418" w14:textId="05E0A6B5" w:rsidR="0033566F" w:rsidRPr="00ED67BD" w:rsidRDefault="0033566F">
            <w:pPr>
              <w:pStyle w:val="INDICATORNUMBER"/>
              <w:rPr>
                <w:rStyle w:val="IntenseEmphasis"/>
                <w:b/>
                <w:i w:val="0"/>
                <w:iCs w:val="0"/>
                <w:color w:val="595959" w:themeColor="text1" w:themeTint="A6"/>
              </w:rPr>
            </w:pPr>
            <w:r w:rsidRPr="00022CB1">
              <w:t xml:space="preserve">LEI </w:t>
            </w:r>
            <w:r w:rsidR="00D016E1">
              <w:t>09</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CFCE343" w14:textId="77777777" w:rsidR="0033566F" w:rsidRPr="00ED67BD" w:rsidRDefault="0033566F" w:rsidP="441579C6">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62C6AE9A">
              <w:rPr>
                <w:rStyle w:val="IntenseEmphasis"/>
                <w:i w:val="0"/>
                <w:iCs w:val="0"/>
                <w:color w:val="595959" w:themeColor="text1" w:themeTint="A6"/>
                <w:sz w:val="18"/>
                <w:szCs w:val="18"/>
              </w:rPr>
              <w:t>Within indicator</w:t>
            </w:r>
          </w:p>
          <w:p w14:paraId="1CA74EE5" w14:textId="145256BE" w:rsidR="0033566F" w:rsidRPr="00932A49" w:rsidRDefault="00D016E1" w:rsidP="0033566F">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themeColor="text1" w:themeTint="A6"/>
                <w:sz w:val="18"/>
                <w:szCs w:val="18"/>
              </w:rPr>
            </w:pPr>
            <w:r w:rsidRPr="62C6AE9A">
              <w:rPr>
                <w:rStyle w:val="IntenseEmphasis"/>
                <w:i w:val="0"/>
                <w:iCs w:val="0"/>
                <w:color w:val="595959" w:themeColor="text1" w:themeTint="A6"/>
                <w:sz w:val="18"/>
                <w:szCs w:val="18"/>
              </w:rPr>
              <w:t>[</w:t>
            </w:r>
            <w:r w:rsidR="0079713D" w:rsidRPr="62C6AE9A">
              <w:rPr>
                <w:rStyle w:val="IntenseEmphasis"/>
                <w:i w:val="0"/>
                <w:iCs w:val="0"/>
                <w:color w:val="595959" w:themeColor="text1" w:themeTint="A6"/>
                <w:sz w:val="18"/>
                <w:szCs w:val="18"/>
              </w:rPr>
              <w:t xml:space="preserve">LEI </w:t>
            </w:r>
            <w:r w:rsidRPr="62C6AE9A">
              <w:rPr>
                <w:rStyle w:val="IntenseEmphasis"/>
                <w:i w:val="0"/>
                <w:iCs w:val="0"/>
                <w:color w:val="595959" w:themeColor="text1" w:themeTint="A6"/>
                <w:sz w:val="18"/>
                <w:szCs w:val="18"/>
              </w:rPr>
              <w:t>09</w:t>
            </w:r>
            <w:r w:rsidR="0033566F" w:rsidRPr="62C6AE9A">
              <w:rPr>
                <w:rStyle w:val="IntenseEmphasis"/>
                <w:i w:val="0"/>
                <w:iCs w:val="0"/>
                <w:color w:val="595959" w:themeColor="text1" w:themeTint="A6"/>
                <w:sz w:val="18"/>
                <w:szCs w:val="18"/>
              </w:rPr>
              <w:t>.2] will be applicable if you report ‘</w:t>
            </w:r>
            <w:r w:rsidR="0033566F" w:rsidRPr="00932A49">
              <w:rPr>
                <w:b w:val="0"/>
                <w:color w:val="595959" w:themeColor="text1" w:themeTint="A6"/>
                <w:sz w:val="18"/>
                <w:szCs w:val="18"/>
              </w:rPr>
              <w:t>Comprehensive ESG research is undertaken or sourced to determine companies’</w:t>
            </w:r>
            <w:r>
              <w:rPr>
                <w:b w:val="0"/>
                <w:color w:val="595959" w:themeColor="text1" w:themeTint="A6"/>
                <w:sz w:val="18"/>
                <w:szCs w:val="18"/>
              </w:rPr>
              <w:t xml:space="preserve"> activities and products’ in [</w:t>
            </w:r>
            <w:r w:rsidR="0079713D">
              <w:rPr>
                <w:b w:val="0"/>
                <w:color w:val="595959" w:themeColor="text1" w:themeTint="A6"/>
                <w:sz w:val="18"/>
                <w:szCs w:val="18"/>
              </w:rPr>
              <w:t xml:space="preserve">LEI </w:t>
            </w:r>
            <w:r>
              <w:rPr>
                <w:b w:val="0"/>
                <w:color w:val="595959" w:themeColor="text1" w:themeTint="A6"/>
                <w:sz w:val="18"/>
                <w:szCs w:val="18"/>
              </w:rPr>
              <w:t>09</w:t>
            </w:r>
            <w:r w:rsidR="0033566F" w:rsidRPr="00932A49">
              <w:rPr>
                <w:b w:val="0"/>
                <w:color w:val="595959" w:themeColor="text1" w:themeTint="A6"/>
                <w:sz w:val="18"/>
                <w:szCs w:val="18"/>
              </w:rPr>
              <w:t>.1].</w:t>
            </w:r>
          </w:p>
          <w:p w14:paraId="598A5A97" w14:textId="60CED6CA" w:rsidR="0033566F" w:rsidRPr="00022CB1" w:rsidRDefault="00D016E1"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70A43">
              <w:rPr>
                <w:rStyle w:val="IntenseEmphasis"/>
                <w:b w:val="0"/>
                <w:bCs w:val="0"/>
                <w:i w:val="0"/>
                <w:iCs w:val="0"/>
                <w:color w:val="595959" w:themeColor="text1" w:themeTint="A6"/>
              </w:rPr>
              <w:t>[</w:t>
            </w:r>
            <w:r w:rsidR="0079713D">
              <w:rPr>
                <w:rStyle w:val="IntenseEmphasis"/>
                <w:b w:val="0"/>
                <w:bCs w:val="0"/>
                <w:i w:val="0"/>
                <w:iCs w:val="0"/>
                <w:color w:val="595959" w:themeColor="text1" w:themeTint="A6"/>
              </w:rPr>
              <w:t xml:space="preserve">LEI </w:t>
            </w:r>
            <w:r w:rsidRPr="00D70A43">
              <w:rPr>
                <w:rStyle w:val="IntenseEmphasis"/>
                <w:b w:val="0"/>
                <w:bCs w:val="0"/>
                <w:i w:val="0"/>
                <w:iCs w:val="0"/>
                <w:color w:val="595959" w:themeColor="text1" w:themeTint="A6"/>
              </w:rPr>
              <w:t>09.3] will be applicable if you report ‘</w:t>
            </w:r>
            <w:r w:rsidR="0033566F" w:rsidRPr="00D70A43">
              <w:t>Third-party ESG ratings are updated regularly</w:t>
            </w:r>
            <w:r w:rsidR="0033566F" w:rsidRPr="001361AB">
              <w:t xml:space="preserve"> to ensure that portfolio holdings c</w:t>
            </w:r>
            <w:r w:rsidRPr="001361AB">
              <w:t>omply with fund policies’ in [</w:t>
            </w:r>
            <w:r w:rsidR="0079713D">
              <w:t xml:space="preserve">LEI </w:t>
            </w:r>
            <w:r w:rsidRPr="001361AB">
              <w:t>09</w:t>
            </w:r>
            <w:r w:rsidR="0033566F" w:rsidRPr="001361AB">
              <w:t>.1].</w:t>
            </w:r>
          </w:p>
          <w:p w14:paraId="38459CEF" w14:textId="5226F8BB" w:rsidR="0033566F" w:rsidRPr="00022CB1" w:rsidRDefault="00D016E1"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70A43">
              <w:rPr>
                <w:rStyle w:val="IntenseEmphasis"/>
                <w:b w:val="0"/>
                <w:bCs w:val="0"/>
                <w:i w:val="0"/>
                <w:iCs w:val="0"/>
                <w:color w:val="595959" w:themeColor="text1" w:themeTint="A6"/>
              </w:rPr>
              <w:t>[</w:t>
            </w:r>
            <w:r w:rsidR="0079713D">
              <w:rPr>
                <w:rStyle w:val="IntenseEmphasis"/>
                <w:b w:val="0"/>
                <w:bCs w:val="0"/>
                <w:i w:val="0"/>
                <w:iCs w:val="0"/>
                <w:color w:val="595959" w:themeColor="text1" w:themeTint="A6"/>
              </w:rPr>
              <w:t xml:space="preserve">LEI </w:t>
            </w:r>
            <w:r w:rsidRPr="00D70A43">
              <w:rPr>
                <w:rStyle w:val="IntenseEmphasis"/>
                <w:b w:val="0"/>
                <w:bCs w:val="0"/>
                <w:i w:val="0"/>
                <w:iCs w:val="0"/>
                <w:color w:val="595959" w:themeColor="text1" w:themeTint="A6"/>
              </w:rPr>
              <w:t>09.4] will be applicable if you report ‘</w:t>
            </w:r>
            <w:r w:rsidR="0033566F" w:rsidRPr="00D70A43">
              <w:t>A periodic review of internal research is carried out’ activities and products’ in [</w:t>
            </w:r>
            <w:r w:rsidR="0079713D">
              <w:t xml:space="preserve">LEI </w:t>
            </w:r>
            <w:r w:rsidRPr="001361AB">
              <w:t>09</w:t>
            </w:r>
            <w:r w:rsidR="0033566F" w:rsidRPr="001361AB">
              <w:t>.1].</w:t>
            </w:r>
          </w:p>
        </w:tc>
      </w:tr>
      <w:tr w:rsidR="0033566F" w:rsidRPr="00CF025D" w14:paraId="27EDD4E3" w14:textId="77777777" w:rsidTr="00EB3EA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E43BE72" w14:textId="77777777" w:rsidR="0033566F" w:rsidRPr="00132064" w:rsidRDefault="0033566F" w:rsidP="0033566F">
            <w:pPr>
              <w:pStyle w:val="INDICATORNUMBER"/>
            </w:pPr>
            <w:r w:rsidRPr="441579C6">
              <w:rPr>
                <w:rStyle w:val="IntenseEmphasis"/>
                <w:b/>
                <w:i w:val="0"/>
                <w:iCs w:val="0"/>
                <w:color w:val="595959" w:themeColor="text1" w:themeTint="A6"/>
              </w:rPr>
              <w:t>ASSESSMENT</w:t>
            </w:r>
          </w:p>
        </w:tc>
      </w:tr>
      <w:tr w:rsidR="00EB3EAF" w:rsidRPr="00CF025D" w14:paraId="287B405C"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val="restart"/>
            <w:tcBorders>
              <w:top w:val="single" w:sz="4" w:space="0" w:color="A6A6A6" w:themeColor="background1" w:themeShade="A6"/>
              <w:left w:val="single" w:sz="4" w:space="0" w:color="A6A6A6" w:themeColor="background1" w:themeShade="A6"/>
            </w:tcBorders>
          </w:tcPr>
          <w:p w14:paraId="6A0CC827" w14:textId="50DC471A" w:rsidR="00EB3EAF" w:rsidRPr="00ED67BD" w:rsidRDefault="00EB3EAF">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09.1</w:t>
            </w:r>
          </w:p>
        </w:tc>
        <w:tc>
          <w:tcPr>
            <w:tcW w:w="7497"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7676925" w14:textId="77777777"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t xml:space="preserve">Maximum score: Three </w:t>
            </w:r>
            <w:r w:rsidRPr="00D6659C">
              <w:rPr>
                <w:szCs w:val="18"/>
              </w:rPr>
              <w:sym w:font="Wingdings" w:char="F0AB"/>
            </w:r>
          </w:p>
          <w:p w14:paraId="25397647" w14:textId="03BD7A7F"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rFonts w:eastAsia="Calibri,Times New Roman,Wingdin"/>
              </w:rPr>
            </w:pPr>
            <w:r w:rsidRPr="00D6659C">
              <w:rPr>
                <w:rFonts w:eastAsia="Calibri"/>
              </w:rPr>
              <w:t xml:space="preserve">The assessment will be based on the response to [09.1] </w:t>
            </w:r>
            <w:r w:rsidRPr="00D6659C">
              <w:t>and is a core assessed indicator.</w:t>
            </w:r>
            <w:r w:rsidRPr="00D6659C" w:rsidDel="00C77D5D">
              <w:rPr>
                <w:rFonts w:eastAsia="Calibri"/>
              </w:rPr>
              <w:t xml:space="preserve"> </w:t>
            </w:r>
          </w:p>
        </w:tc>
      </w:tr>
      <w:tr w:rsidR="00EB3EAF" w:rsidRPr="00CF025D" w14:paraId="5CBD8F1F"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24C36851" w14:textId="77777777" w:rsidR="00EB3EAF" w:rsidRDefault="00EB3EAF" w:rsidP="0033566F">
            <w:pPr>
              <w:pStyle w:val="INDICATORNUMBER"/>
              <w:rPr>
                <w:rStyle w:val="IntenseEmphasis"/>
                <w:b/>
                <w:bCs w:val="0"/>
                <w:i w:val="0"/>
                <w:iCs w:val="0"/>
                <w:color w:val="595959"/>
              </w:rPr>
            </w:pPr>
          </w:p>
        </w:tc>
        <w:tc>
          <w:tcPr>
            <w:tcW w:w="7497" w:type="dxa"/>
            <w:gridSpan w:val="3"/>
            <w:tcBorders>
              <w:top w:val="single" w:sz="4" w:space="0" w:color="A6A6A6" w:themeColor="background1" w:themeShade="A6"/>
              <w:bottom w:val="single" w:sz="4" w:space="0" w:color="5A5A5A"/>
              <w:right w:val="single" w:sz="4" w:space="0" w:color="A6A6A6" w:themeColor="background1" w:themeShade="A6"/>
            </w:tcBorders>
          </w:tcPr>
          <w:p w14:paraId="7785A2A5" w14:textId="312A048B"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EB3EAF" w:rsidRPr="00CF025D" w14:paraId="622A821C"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032DEAF1" w14:textId="77777777" w:rsidR="00EB3EAF" w:rsidRDefault="00EB3EAF" w:rsidP="0033566F">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139ACFBC" w14:textId="13CE609D"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D6659C">
              <w:rPr>
                <w:rFonts w:eastAsia="Calibri"/>
                <w:b/>
                <w:bCs/>
              </w:rPr>
              <w:t>Selected response</w:t>
            </w:r>
          </w:p>
        </w:tc>
        <w:tc>
          <w:tcPr>
            <w:tcW w:w="2074" w:type="dxa"/>
            <w:tcBorders>
              <w:top w:val="single" w:sz="4" w:space="0" w:color="A6A6A6" w:themeColor="background1" w:themeShade="A6"/>
              <w:bottom w:val="single" w:sz="4" w:space="0" w:color="5A5A5A"/>
            </w:tcBorders>
          </w:tcPr>
          <w:p w14:paraId="35200AE9" w14:textId="6F5D24D9"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294F4C2F" w14:textId="635B936A" w:rsidR="00EB3EAF" w:rsidRPr="00D6659C" w:rsidRDefault="00EB3EAF"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EB3EAF" w:rsidRPr="00CF025D" w14:paraId="6E737E69"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34B3A45B" w14:textId="77777777" w:rsidR="00EB3EAF" w:rsidRDefault="00EB3EAF" w:rsidP="0033566F">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6AB4FE8A" w14:textId="17110AFE"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441579C6">
              <w:rPr>
                <w:rFonts w:eastAsia="Calibri"/>
                <w:i/>
                <w:iCs/>
              </w:rPr>
              <w:t>‘</w:t>
            </w:r>
            <w:r w:rsidRPr="00D6659C">
              <w:rPr>
                <w:rFonts w:eastAsia="Calibri"/>
              </w:rPr>
              <w:t xml:space="preserve">None of the above’ </w:t>
            </w:r>
          </w:p>
        </w:tc>
        <w:tc>
          <w:tcPr>
            <w:tcW w:w="2074" w:type="dxa"/>
            <w:tcBorders>
              <w:top w:val="single" w:sz="4" w:space="0" w:color="A6A6A6" w:themeColor="background1" w:themeShade="A6"/>
              <w:bottom w:val="single" w:sz="4" w:space="0" w:color="5A5A5A"/>
            </w:tcBorders>
          </w:tcPr>
          <w:p w14:paraId="3C95D8E9" w14:textId="37DB7A02"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5BAF483F" w14:textId="77777777"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3EAF" w:rsidRPr="00CF025D" w14:paraId="6834509D"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6D704C5E" w14:textId="77777777" w:rsidR="00EB3EAF" w:rsidRDefault="00EB3EAF" w:rsidP="0033566F">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082EB461" w14:textId="3D1D3092" w:rsidR="00EB3EAF" w:rsidRPr="00ED67BD" w:rsidRDefault="00EB3EAF">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D6659C">
              <w:t xml:space="preserve">One selection </w:t>
            </w:r>
          </w:p>
        </w:tc>
        <w:tc>
          <w:tcPr>
            <w:tcW w:w="2074" w:type="dxa"/>
            <w:tcBorders>
              <w:top w:val="single" w:sz="4" w:space="0" w:color="A6A6A6" w:themeColor="background1" w:themeShade="A6"/>
              <w:bottom w:val="single" w:sz="4" w:space="0" w:color="5A5A5A"/>
            </w:tcBorders>
          </w:tcPr>
          <w:p w14:paraId="02CA9507" w14:textId="147B5974"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rFonts w:eastAsia="Calibri"/>
                <w:kern w:val="24"/>
                <w:szCs w:val="18"/>
              </w:rPr>
              <w:sym w:font="Wingdings" w:char="F0AB"/>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30C3F254" w14:textId="77777777"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3EAF" w:rsidRPr="00CF025D" w14:paraId="214BEF7B"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tcBorders>
          </w:tcPr>
          <w:p w14:paraId="2AFE1B74" w14:textId="77777777" w:rsidR="00EB3EAF" w:rsidRDefault="00EB3EAF" w:rsidP="0033566F">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5A5A5A"/>
            </w:tcBorders>
          </w:tcPr>
          <w:p w14:paraId="716FE969" w14:textId="23DD24F6" w:rsidR="00EB3EAF" w:rsidRPr="00D6659C" w:rsidRDefault="00EB3EAF" w:rsidP="441579C6">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rsidRPr="00D6659C">
              <w:t xml:space="preserve">Two selections </w:t>
            </w:r>
          </w:p>
        </w:tc>
        <w:tc>
          <w:tcPr>
            <w:tcW w:w="2074" w:type="dxa"/>
            <w:tcBorders>
              <w:top w:val="single" w:sz="4" w:space="0" w:color="A6A6A6" w:themeColor="background1" w:themeShade="A6"/>
              <w:bottom w:val="single" w:sz="4" w:space="0" w:color="5A5A5A"/>
            </w:tcBorders>
          </w:tcPr>
          <w:p w14:paraId="6D5A4ACA" w14:textId="1DAA6797"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6659C">
              <w:rPr>
                <w:rFonts w:eastAsia="Calibri"/>
                <w:kern w:val="24"/>
                <w:szCs w:val="18"/>
              </w:rPr>
              <w:sym w:font="Wingdings" w:char="F0AB"/>
            </w:r>
            <w:r w:rsidRPr="00D6659C">
              <w:rPr>
                <w:rFonts w:eastAsia="Calibri"/>
                <w:kern w:val="24"/>
                <w:szCs w:val="18"/>
              </w:rPr>
              <w:sym w:font="Wingdings" w:char="F0AB"/>
            </w:r>
          </w:p>
        </w:tc>
        <w:tc>
          <w:tcPr>
            <w:tcW w:w="2478" w:type="dxa"/>
            <w:tcBorders>
              <w:top w:val="single" w:sz="4" w:space="0" w:color="A6A6A6" w:themeColor="background1" w:themeShade="A6"/>
              <w:bottom w:val="single" w:sz="4" w:space="0" w:color="5A5A5A"/>
              <w:right w:val="single" w:sz="4" w:space="0" w:color="A6A6A6" w:themeColor="background1" w:themeShade="A6"/>
            </w:tcBorders>
          </w:tcPr>
          <w:p w14:paraId="3BF42C15" w14:textId="77777777" w:rsidR="00EB3EAF" w:rsidRPr="00D6659C"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3EAF" w:rsidRPr="00CF025D" w14:paraId="6ABD8699" w14:textId="77777777" w:rsidTr="00EB3EAF">
        <w:tc>
          <w:tcPr>
            <w:cnfStyle w:val="001000000000" w:firstRow="0" w:lastRow="0" w:firstColumn="1" w:lastColumn="0" w:oddVBand="0" w:evenVBand="0" w:oddHBand="0" w:evenHBand="0" w:firstRowFirstColumn="0" w:firstRowLastColumn="0" w:lastRowFirstColumn="0" w:lastRowLastColumn="0"/>
            <w:tcW w:w="1717" w:type="dxa"/>
            <w:vMerge/>
            <w:tcBorders>
              <w:left w:val="single" w:sz="4" w:space="0" w:color="A6A6A6" w:themeColor="background1" w:themeShade="A6"/>
              <w:bottom w:val="single" w:sz="4" w:space="0" w:color="A6A6A6" w:themeColor="background1" w:themeShade="A6"/>
            </w:tcBorders>
          </w:tcPr>
          <w:p w14:paraId="189A99ED" w14:textId="77777777" w:rsidR="00EB3EAF" w:rsidRDefault="00EB3EAF" w:rsidP="0033566F">
            <w:pPr>
              <w:pStyle w:val="INDICATORNUMBER"/>
              <w:rPr>
                <w:rStyle w:val="IntenseEmphasis"/>
                <w:b/>
                <w:bCs w:val="0"/>
                <w:i w:val="0"/>
                <w:iCs w:val="0"/>
                <w:color w:val="595959"/>
              </w:rPr>
            </w:pPr>
          </w:p>
        </w:tc>
        <w:tc>
          <w:tcPr>
            <w:tcW w:w="2945" w:type="dxa"/>
            <w:tcBorders>
              <w:top w:val="single" w:sz="4" w:space="0" w:color="A6A6A6" w:themeColor="background1" w:themeShade="A6"/>
              <w:bottom w:val="single" w:sz="4" w:space="0" w:color="A6A6A6" w:themeColor="background1" w:themeShade="A6"/>
            </w:tcBorders>
          </w:tcPr>
          <w:p w14:paraId="7E0FCE25" w14:textId="2247A72C" w:rsidR="00EB3EAF" w:rsidRDefault="00EB3EAF" w:rsidP="441579C6">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t>Three or more selections</w:t>
            </w:r>
          </w:p>
        </w:tc>
        <w:tc>
          <w:tcPr>
            <w:tcW w:w="2074" w:type="dxa"/>
            <w:tcBorders>
              <w:top w:val="single" w:sz="4" w:space="0" w:color="A6A6A6" w:themeColor="background1" w:themeShade="A6"/>
              <w:bottom w:val="single" w:sz="4" w:space="0" w:color="A6A6A6" w:themeColor="background1" w:themeShade="A6"/>
            </w:tcBorders>
          </w:tcPr>
          <w:p w14:paraId="3F64525C" w14:textId="7ED21A54" w:rsidR="00EB3EAF" w:rsidRPr="00313944"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313944">
              <w:rPr>
                <w:rFonts w:ascii="Calibri" w:eastAsia="Calibri" w:hAnsi="Wingdings" w:cs="Times New Roman"/>
                <w:kern w:val="24"/>
                <w:szCs w:val="18"/>
              </w:rPr>
              <w:sym w:font="Wingdings" w:char="F0AB"/>
            </w:r>
            <w:r w:rsidRPr="00313944">
              <w:rPr>
                <w:rFonts w:ascii="Calibri" w:eastAsia="Calibri" w:hAnsi="Wingdings" w:cs="Times New Roman"/>
                <w:kern w:val="24"/>
                <w:szCs w:val="18"/>
              </w:rPr>
              <w:sym w:font="Wingdings" w:char="F0AB"/>
            </w:r>
            <w:r w:rsidRPr="00313944">
              <w:rPr>
                <w:rFonts w:ascii="Calibri" w:eastAsia="Calibri" w:hAnsi="Wingdings" w:cs="Times New Roman"/>
                <w:kern w:val="24"/>
                <w:szCs w:val="18"/>
              </w:rPr>
              <w:sym w:font="Wingdings" w:char="F0AB"/>
            </w:r>
          </w:p>
        </w:tc>
        <w:tc>
          <w:tcPr>
            <w:tcW w:w="2478"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6B86313" w14:textId="77777777" w:rsidR="00EB3EAF" w:rsidRDefault="00EB3EAF" w:rsidP="0033566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B60D69A" w14:textId="4B0829E2" w:rsidR="00137E0E" w:rsidRDefault="00137E0E">
      <w:pPr>
        <w:widowControl/>
        <w:autoSpaceDE/>
        <w:autoSpaceDN/>
        <w:adjustRightInd/>
        <w:spacing w:before="0" w:after="0" w:line="240" w:lineRule="auto"/>
      </w:pPr>
      <w:r>
        <w:br w:type="page"/>
      </w:r>
    </w:p>
    <w:tbl>
      <w:tblPr>
        <w:tblStyle w:val="SubSectionIndicatorHeaderMANDATORY"/>
        <w:tblW w:w="9194" w:type="dxa"/>
        <w:tblInd w:w="0" w:type="dxa"/>
        <w:tblLook w:val="07E0" w:firstRow="1" w:lastRow="1" w:firstColumn="1" w:lastColumn="1" w:noHBand="1" w:noVBand="1"/>
      </w:tblPr>
      <w:tblGrid>
        <w:gridCol w:w="1701"/>
        <w:gridCol w:w="3389"/>
        <w:gridCol w:w="2217"/>
        <w:gridCol w:w="1887"/>
      </w:tblGrid>
      <w:tr w:rsidR="001C487E" w14:paraId="0BFE42B8" w14:textId="77777777" w:rsidTr="008315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1588DE" w14:textId="77777777" w:rsidR="001C487E" w:rsidRPr="00903B63" w:rsidRDefault="001C487E" w:rsidP="002551DA">
            <w:pPr>
              <w:widowControl/>
              <w:autoSpaceDE/>
              <w:autoSpaceDN/>
              <w:adjustRightInd/>
              <w:spacing w:after="0" w:line="240" w:lineRule="auto"/>
              <w:rPr>
                <w:rStyle w:val="IntenseEmphasis"/>
                <w:b w:val="0"/>
                <w:bCs w:val="0"/>
                <w:iCs w:val="0"/>
                <w:color w:val="FFFFFF" w:themeColor="background1"/>
              </w:rPr>
            </w:pPr>
          </w:p>
        </w:tc>
        <w:tc>
          <w:tcPr>
            <w:tcW w:w="3389" w:type="dxa"/>
          </w:tcPr>
          <w:p w14:paraId="6E308BF4" w14:textId="77777777" w:rsidR="001C487E"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17" w:type="dxa"/>
          </w:tcPr>
          <w:p w14:paraId="577611A4" w14:textId="77777777" w:rsidR="001C487E"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87" w:type="dxa"/>
          </w:tcPr>
          <w:p w14:paraId="678FA01C" w14:textId="77777777" w:rsidR="001C487E" w:rsidRPr="00903B63"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1C487E" w14:paraId="4A8BF314" w14:textId="77777777" w:rsidTr="0083157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34523994" w14:textId="31E51A21" w:rsidR="001C487E"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1</w:t>
            </w:r>
            <w:r w:rsidR="00D016E1" w:rsidRPr="62C6AE9A">
              <w:rPr>
                <w:rStyle w:val="IntenseEmphasis"/>
                <w:i w:val="0"/>
                <w:iCs w:val="0"/>
                <w:color w:val="FFFFFF" w:themeColor="background1"/>
              </w:rPr>
              <w:t>0</w:t>
            </w:r>
          </w:p>
        </w:tc>
        <w:tc>
          <w:tcPr>
            <w:tcW w:w="3389" w:type="dxa"/>
          </w:tcPr>
          <w:p w14:paraId="5177A719" w14:textId="7576A8AB" w:rsidR="00602FFC"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MANDATORY TO REPORT</w:t>
            </w:r>
            <w:r w:rsidR="00CF594A">
              <w:rPr>
                <w:rStyle w:val="IntenseEmphasis"/>
                <w:i w:val="0"/>
                <w:iCs w:val="0"/>
                <w:color w:val="FFFFFF" w:themeColor="background1"/>
              </w:rPr>
              <w:t>,</w:t>
            </w:r>
          </w:p>
          <w:p w14:paraId="76525D18" w14:textId="77777777" w:rsidR="001C487E"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VOLUNTARY TO DISCLOSE</w:t>
            </w:r>
          </w:p>
        </w:tc>
        <w:tc>
          <w:tcPr>
            <w:tcW w:w="2217" w:type="dxa"/>
          </w:tcPr>
          <w:p w14:paraId="50CA5AF4" w14:textId="77777777" w:rsidR="001C487E" w:rsidRPr="00ED67BD"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887" w:type="dxa"/>
          </w:tcPr>
          <w:p w14:paraId="7E101894" w14:textId="77777777" w:rsidR="001C487E" w:rsidRPr="00ED67BD"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75F93648" w14:textId="77777777" w:rsidR="00797607" w:rsidRDefault="00797607" w:rsidP="00AD6A2D">
      <w:pPr>
        <w:pStyle w:val="INDICATORNUMBER"/>
        <w:spacing w:before="0" w:after="0"/>
      </w:pPr>
    </w:p>
    <w:p w14:paraId="74A45732" w14:textId="77777777" w:rsidR="00EE0D23" w:rsidRDefault="00EE0D23" w:rsidP="00AD6A2D">
      <w:pPr>
        <w:pStyle w:val="INDICATORNUMBER"/>
        <w:spacing w:before="0" w:after="0"/>
      </w:pPr>
    </w:p>
    <w:tbl>
      <w:tblPr>
        <w:tblStyle w:val="SubSectionMISCTableMANDATORY"/>
        <w:tblW w:w="9214" w:type="dxa"/>
        <w:tblInd w:w="-5" w:type="dxa"/>
        <w:tblLook w:val="04A0" w:firstRow="1" w:lastRow="0" w:firstColumn="1" w:lastColumn="0" w:noHBand="0" w:noVBand="1"/>
      </w:tblPr>
      <w:tblGrid>
        <w:gridCol w:w="1750"/>
        <w:gridCol w:w="3779"/>
        <w:gridCol w:w="3685"/>
      </w:tblGrid>
      <w:tr w:rsidR="00EC4CDB" w14:paraId="4C0B1A9D"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50" w:type="dxa"/>
            <w:tcBorders>
              <w:top w:val="single" w:sz="4" w:space="0" w:color="0082C8"/>
              <w:bottom w:val="single" w:sz="4" w:space="0" w:color="0070C0"/>
            </w:tcBorders>
          </w:tcPr>
          <w:p w14:paraId="5FB220DC" w14:textId="3D2820FB" w:rsidR="00EC4CDB" w:rsidRPr="00ED67BD" w:rsidRDefault="5E20DBE9" w:rsidP="00ED67BD">
            <w:pPr>
              <w:pStyle w:val="SectionIndicatorHeaderText"/>
              <w:spacing w:after="80"/>
              <w:rPr>
                <w:rStyle w:val="IntenseEmphasis"/>
                <w:b w:val="0"/>
                <w:bCs w:val="0"/>
                <w:i w:val="0"/>
                <w:iCs w:val="0"/>
                <w:color w:val="FFFFFF" w:themeColor="background1"/>
              </w:rPr>
            </w:pPr>
            <w:r w:rsidRPr="62C6AE9A">
              <w:rPr>
                <w:rStyle w:val="IntenseEmphasis"/>
                <w:i w:val="0"/>
                <w:iCs w:val="0"/>
                <w:color w:val="FFFFFF" w:themeColor="background1"/>
              </w:rPr>
              <w:t>LEI 1</w:t>
            </w:r>
            <w:r w:rsidR="00D016E1" w:rsidRPr="62C6AE9A">
              <w:rPr>
                <w:rStyle w:val="IntenseEmphasis"/>
                <w:i w:val="0"/>
                <w:iCs w:val="0"/>
                <w:color w:val="FFFFFF" w:themeColor="background1"/>
              </w:rPr>
              <w:t>0</w:t>
            </w:r>
          </w:p>
        </w:tc>
        <w:tc>
          <w:tcPr>
            <w:tcW w:w="7464" w:type="dxa"/>
            <w:gridSpan w:val="2"/>
            <w:tcBorders>
              <w:top w:val="single" w:sz="4" w:space="0" w:color="0082C8"/>
              <w:bottom w:val="single" w:sz="4" w:space="0" w:color="0070C0"/>
            </w:tcBorders>
          </w:tcPr>
          <w:p w14:paraId="4FA36FF6" w14:textId="77777777" w:rsidR="00EC4CDB" w:rsidRPr="00ED67BD" w:rsidRDefault="5E20DBE9" w:rsidP="00ED67BD">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D3376C" w14:paraId="2A55730B" w14:textId="77777777" w:rsidTr="00F60A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0070C0"/>
            </w:tcBorders>
          </w:tcPr>
          <w:p w14:paraId="6108E89A" w14:textId="4786117A" w:rsidR="00D3376C" w:rsidRPr="00ED67BD" w:rsidRDefault="00D3376C" w:rsidP="00ED67BD">
            <w:pPr>
              <w:pStyle w:val="INDICATORNUMBER"/>
              <w:spacing w:after="80"/>
              <w:rPr>
                <w:rStyle w:val="IntenseEmphasis"/>
                <w:rFonts w:ascii="MS PGothic" w:eastAsia="MS PGothic" w:hAnsi="MS PGothic" w:cs="MS PGothic"/>
                <w:b/>
                <w:i w:val="0"/>
                <w:iCs w:val="0"/>
                <w:sz w:val="20"/>
                <w:szCs w:val="20"/>
              </w:rPr>
            </w:pPr>
            <w:r w:rsidRPr="441579C6">
              <w:rPr>
                <w:rStyle w:val="IntenseEmphasis"/>
                <w:b/>
                <w:i w:val="0"/>
                <w:iCs w:val="0"/>
                <w:color w:val="595959" w:themeColor="text1" w:themeTint="A6"/>
              </w:rPr>
              <w:t>LEI 1</w:t>
            </w:r>
            <w:r w:rsidR="00D016E1" w:rsidRPr="441579C6">
              <w:rPr>
                <w:rStyle w:val="IntenseEmphasis"/>
                <w:b/>
                <w:i w:val="0"/>
                <w:iCs w:val="0"/>
                <w:color w:val="595959" w:themeColor="text1" w:themeTint="A6"/>
              </w:rPr>
              <w:t>0</w:t>
            </w:r>
            <w:r w:rsidRPr="441579C6">
              <w:rPr>
                <w:rStyle w:val="IntenseEmphasis"/>
                <w:b/>
                <w:i w:val="0"/>
                <w:iCs w:val="0"/>
                <w:color w:val="595959" w:themeColor="text1" w:themeTint="A6"/>
              </w:rPr>
              <w:t>.1</w:t>
            </w:r>
          </w:p>
        </w:tc>
        <w:tc>
          <w:tcPr>
            <w:tcW w:w="7464" w:type="dxa"/>
            <w:gridSpan w:val="2"/>
            <w:tcBorders>
              <w:top w:val="single" w:sz="4" w:space="0" w:color="0070C0"/>
            </w:tcBorders>
            <w:shd w:val="clear" w:color="auto" w:fill="DAEEF3" w:themeFill="accent5" w:themeFillTint="33"/>
          </w:tcPr>
          <w:p w14:paraId="2DD0478B" w14:textId="683B72AC" w:rsidR="00D3376C" w:rsidRPr="003828D3" w:rsidRDefault="00D3376C" w:rsidP="00FF386D">
            <w:pPr>
              <w:pStyle w:val="INDICATORTEXT"/>
              <w:spacing w:after="80"/>
              <w:cnfStyle w:val="000000100000" w:firstRow="0" w:lastRow="0" w:firstColumn="0" w:lastColumn="0" w:oddVBand="0" w:evenVBand="0" w:oddHBand="1" w:evenHBand="0" w:firstRowFirstColumn="0" w:firstRowLastColumn="0" w:lastRowFirstColumn="0" w:lastRowLastColumn="0"/>
            </w:pPr>
            <w:r>
              <w:t xml:space="preserve">Indicate which aspects of investment analysis you integrate material ESG information into. </w:t>
            </w:r>
          </w:p>
        </w:tc>
      </w:tr>
      <w:tr w:rsidR="00D3376C" w14:paraId="752F12E3" w14:textId="77777777" w:rsidTr="00F60A0B">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36FA9661" w14:textId="77777777" w:rsidR="00D3376C" w:rsidRPr="00AE100E" w:rsidRDefault="00D3376C" w:rsidP="00AD6A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FFFFFF" w:themeColor="background1"/>
              <w:bottom w:val="single" w:sz="4" w:space="0" w:color="A6A6A6" w:themeColor="background1" w:themeShade="A6"/>
            </w:tcBorders>
            <w:shd w:val="clear" w:color="auto" w:fill="A6A6A6" w:themeFill="background1" w:themeFillShade="A6"/>
          </w:tcPr>
          <w:p w14:paraId="4667E02E" w14:textId="418ADB96" w:rsidR="00D3376C" w:rsidRPr="00ED67BD" w:rsidRDefault="00D3376C" w:rsidP="00ED67BD">
            <w:pPr>
              <w:pStyle w:val="INDICATORTEXT"/>
              <w:spacing w:after="8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70A43">
              <w:rPr>
                <w:b/>
                <w:bCs/>
                <w:color w:val="FFFFFF" w:themeColor="background1"/>
              </w:rPr>
              <w:t>Investment analysis</w:t>
            </w:r>
          </w:p>
        </w:tc>
        <w:tc>
          <w:tcPr>
            <w:tcW w:w="3685" w:type="dxa"/>
            <w:tcBorders>
              <w:top w:val="single" w:sz="4" w:space="0" w:color="FFFFFF" w:themeColor="background1"/>
              <w:bottom w:val="single" w:sz="4" w:space="0" w:color="A6A6A6" w:themeColor="background1" w:themeShade="A6"/>
            </w:tcBorders>
            <w:shd w:val="clear" w:color="auto" w:fill="A6A6A6" w:themeFill="background1" w:themeFillShade="A6"/>
          </w:tcPr>
          <w:p w14:paraId="1A100F7E" w14:textId="50C58295" w:rsidR="00D3376C" w:rsidRPr="00ED67BD" w:rsidRDefault="00D3376C" w:rsidP="00ED67BD">
            <w:pPr>
              <w:pStyle w:val="INDICATORTEXT"/>
              <w:spacing w:after="8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D70A43">
              <w:rPr>
                <w:b/>
                <w:bCs/>
                <w:color w:val="FFFFFF" w:themeColor="background1"/>
              </w:rPr>
              <w:t>Proportion of actively managed listed equity</w:t>
            </w:r>
            <w:r w:rsidRPr="001361AB">
              <w:rPr>
                <w:b/>
                <w:bCs/>
                <w:color w:val="FFFFFF" w:themeColor="background1"/>
              </w:rPr>
              <w:t xml:space="preserve"> exposed to investment analysis</w:t>
            </w:r>
          </w:p>
        </w:tc>
      </w:tr>
      <w:tr w:rsidR="00D3376C" w14:paraId="607E7D7B" w14:textId="77777777" w:rsidTr="00F60A0B">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2B2B34C7" w14:textId="77777777" w:rsidR="00D3376C" w:rsidRPr="00AE100E" w:rsidRDefault="00D3376C" w:rsidP="00AD6A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FFFFFF" w:themeColor="background1"/>
              <w:bottom w:val="single" w:sz="4" w:space="0" w:color="A6A6A6" w:themeColor="background1" w:themeShade="A6"/>
            </w:tcBorders>
          </w:tcPr>
          <w:p w14:paraId="33949095" w14:textId="3ACEF2EB" w:rsidR="00D3376C" w:rsidRPr="003828D3" w:rsidRDefault="00D3376C" w:rsidP="007474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t xml:space="preserve"> E</w:t>
            </w:r>
            <w:r w:rsidRPr="003828D3">
              <w:t>conomic analysis</w:t>
            </w:r>
          </w:p>
        </w:tc>
        <w:tc>
          <w:tcPr>
            <w:tcW w:w="3685" w:type="dxa"/>
            <w:tcBorders>
              <w:top w:val="single" w:sz="4" w:space="0" w:color="FFFFFF" w:themeColor="background1"/>
              <w:bottom w:val="single" w:sz="4" w:space="0" w:color="A6A6A6" w:themeColor="background1" w:themeShade="A6"/>
            </w:tcBorders>
          </w:tcPr>
          <w:p w14:paraId="4CE74CEA" w14:textId="0FE984BE" w:rsidR="00D3376C" w:rsidRPr="00EB3EAF" w:rsidRDefault="00D3376C" w:rsidP="00B266F2">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D3376C" w14:paraId="0415939A" w14:textId="77777777" w:rsidTr="00F60A0B">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6FA0B4AB" w14:textId="77777777" w:rsidR="00D3376C" w:rsidRPr="00AE100E" w:rsidRDefault="00D3376C" w:rsidP="00AD6A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bottom w:val="single" w:sz="4" w:space="0" w:color="A6A6A6" w:themeColor="background1" w:themeShade="A6"/>
            </w:tcBorders>
          </w:tcPr>
          <w:p w14:paraId="033FEDED" w14:textId="77777777" w:rsidR="00D3376C" w:rsidRPr="003828D3" w:rsidRDefault="00D3376C" w:rsidP="00AD6A2D">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Industry analysis</w:t>
            </w:r>
          </w:p>
        </w:tc>
        <w:tc>
          <w:tcPr>
            <w:tcW w:w="3685" w:type="dxa"/>
            <w:tcBorders>
              <w:top w:val="single" w:sz="4" w:space="0" w:color="A6A6A6" w:themeColor="background1" w:themeShade="A6"/>
              <w:bottom w:val="single" w:sz="4" w:space="0" w:color="A6A6A6" w:themeColor="background1" w:themeShade="A6"/>
            </w:tcBorders>
          </w:tcPr>
          <w:p w14:paraId="32F88BBD" w14:textId="0C961D22" w:rsidR="00D3376C" w:rsidRPr="00EB3EAF" w:rsidRDefault="00D3376C" w:rsidP="00B266F2">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D3376C" w14:paraId="68F05B59" w14:textId="77777777" w:rsidTr="00EB3EAF">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4ACC286D" w14:textId="77777777" w:rsidR="00D3376C" w:rsidRPr="00AE100E" w:rsidRDefault="00D3376C" w:rsidP="00AD6A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bottom w:val="single" w:sz="2" w:space="0" w:color="A6A6A6" w:themeColor="background1" w:themeShade="A6"/>
            </w:tcBorders>
          </w:tcPr>
          <w:p w14:paraId="1537C141" w14:textId="3049FC69" w:rsidR="00D3376C" w:rsidRPr="003828D3" w:rsidRDefault="00D3376C" w:rsidP="007474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t xml:space="preserve"> Quality of management </w:t>
            </w:r>
          </w:p>
        </w:tc>
        <w:tc>
          <w:tcPr>
            <w:tcW w:w="3685" w:type="dxa"/>
            <w:tcBorders>
              <w:top w:val="single" w:sz="4" w:space="0" w:color="A6A6A6" w:themeColor="background1" w:themeShade="A6"/>
              <w:bottom w:val="single" w:sz="2" w:space="0" w:color="A6A6A6" w:themeColor="background1" w:themeShade="A6"/>
            </w:tcBorders>
          </w:tcPr>
          <w:p w14:paraId="1B99737E" w14:textId="75E845FD" w:rsidR="00D3376C" w:rsidRPr="00EB3EAF" w:rsidRDefault="00D3376C" w:rsidP="00B266F2">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D3376C" w14:paraId="16553961" w14:textId="77777777" w:rsidTr="00EB3EAF">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67ED5679" w14:textId="77777777" w:rsidR="00D3376C" w:rsidRPr="00AE100E" w:rsidRDefault="00D3376C" w:rsidP="00AD6A2D">
            <w:pPr>
              <w:pStyle w:val="INDICATORNUMBER"/>
              <w:spacing w:after="80"/>
              <w:rPr>
                <w:rStyle w:val="IntenseEmphasis"/>
                <w:rFonts w:eastAsia="MS PGothic"/>
                <w:b/>
                <w:bCs w:val="0"/>
                <w:i w:val="0"/>
                <w:iCs w:val="0"/>
                <w:color w:val="595959"/>
                <w:sz w:val="20"/>
                <w:szCs w:val="20"/>
              </w:rPr>
            </w:pPr>
          </w:p>
        </w:tc>
        <w:tc>
          <w:tcPr>
            <w:tcW w:w="3779" w:type="dxa"/>
            <w:tcBorders>
              <w:top w:val="single" w:sz="2" w:space="0" w:color="A6A6A6" w:themeColor="background1" w:themeShade="A6"/>
              <w:bottom w:val="single" w:sz="4" w:space="0" w:color="A6A6A6" w:themeColor="background1" w:themeShade="A6"/>
            </w:tcBorders>
          </w:tcPr>
          <w:p w14:paraId="171B4470" w14:textId="77777777" w:rsidR="00D3376C" w:rsidRPr="003828D3" w:rsidRDefault="00D3376C" w:rsidP="00F37CF7">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Analysis of company strategy </w:t>
            </w:r>
          </w:p>
        </w:tc>
        <w:tc>
          <w:tcPr>
            <w:tcW w:w="3685" w:type="dxa"/>
            <w:tcBorders>
              <w:top w:val="single" w:sz="2" w:space="0" w:color="A6A6A6" w:themeColor="background1" w:themeShade="A6"/>
              <w:bottom w:val="single" w:sz="4" w:space="0" w:color="A6A6A6" w:themeColor="background1" w:themeShade="A6"/>
            </w:tcBorders>
          </w:tcPr>
          <w:p w14:paraId="5A234685" w14:textId="6AD1F44B" w:rsidR="00D3376C" w:rsidRPr="00EB3EAF" w:rsidRDefault="00D3376C" w:rsidP="00B266F2">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D3376C" w14:paraId="3E6494E2" w14:textId="77777777" w:rsidTr="00EB3EAF">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5E8708A4" w14:textId="77777777" w:rsidR="00D3376C" w:rsidRPr="00AE100E" w:rsidRDefault="00D3376C" w:rsidP="00AD6A2D">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bottom w:val="single" w:sz="4" w:space="0" w:color="A6A6A6" w:themeColor="background1" w:themeShade="A6"/>
            </w:tcBorders>
          </w:tcPr>
          <w:p w14:paraId="7D636393" w14:textId="2B3EEB30" w:rsidR="00D3376C" w:rsidRPr="003828D3" w:rsidRDefault="00D3376C" w:rsidP="00AD6A2D">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Portfolio </w:t>
            </w:r>
            <w:r>
              <w:t>weighting</w:t>
            </w:r>
          </w:p>
        </w:tc>
        <w:tc>
          <w:tcPr>
            <w:tcW w:w="3685" w:type="dxa"/>
            <w:tcBorders>
              <w:top w:val="single" w:sz="4" w:space="0" w:color="A6A6A6" w:themeColor="background1" w:themeShade="A6"/>
              <w:bottom w:val="single" w:sz="4" w:space="0" w:color="A6A6A6" w:themeColor="background1" w:themeShade="A6"/>
            </w:tcBorders>
          </w:tcPr>
          <w:p w14:paraId="5AB3CA4B" w14:textId="1395C4FB" w:rsidR="00D3376C" w:rsidRPr="00EB3EAF" w:rsidRDefault="00D3376C" w:rsidP="00B266F2">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C76BB2" w14:paraId="7FD0B0DF" w14:textId="77777777" w:rsidTr="00F60A0B">
        <w:trPr>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733C8E76" w14:textId="77777777" w:rsidR="00C76BB2" w:rsidRPr="00AE100E" w:rsidRDefault="00C76BB2" w:rsidP="00C76BB2">
            <w:pPr>
              <w:pStyle w:val="INDICATORNUMBER"/>
              <w:spacing w:after="80"/>
              <w:rPr>
                <w:rStyle w:val="IntenseEmphasis"/>
                <w:rFonts w:eastAsia="MS PGothic"/>
                <w:b/>
                <w:bCs w:val="0"/>
                <w:i w:val="0"/>
                <w:iCs w:val="0"/>
                <w:color w:val="595959"/>
                <w:sz w:val="20"/>
                <w:szCs w:val="20"/>
              </w:rPr>
            </w:pPr>
          </w:p>
        </w:tc>
        <w:tc>
          <w:tcPr>
            <w:tcW w:w="3779" w:type="dxa"/>
            <w:tcBorders>
              <w:bottom w:val="single" w:sz="4" w:space="0" w:color="A6A6A6" w:themeColor="background1" w:themeShade="A6"/>
            </w:tcBorders>
          </w:tcPr>
          <w:p w14:paraId="75322A64" w14:textId="73B27BAA" w:rsidR="00C76BB2" w:rsidRPr="003828D3" w:rsidRDefault="00C76BB2" w:rsidP="00C76BB2">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w:t>
            </w:r>
            <w:r w:rsidR="00EA6D4C">
              <w:t>Security s</w:t>
            </w:r>
            <w:r>
              <w:t>ensitivity and/or scenario analysis</w:t>
            </w:r>
          </w:p>
        </w:tc>
        <w:tc>
          <w:tcPr>
            <w:tcW w:w="3685" w:type="dxa"/>
            <w:tcBorders>
              <w:bottom w:val="single" w:sz="4" w:space="0" w:color="A6A6A6" w:themeColor="background1" w:themeShade="A6"/>
            </w:tcBorders>
          </w:tcPr>
          <w:p w14:paraId="20914354" w14:textId="213F2896" w:rsidR="00C76BB2" w:rsidRPr="00EB3EAF" w:rsidRDefault="00C76BB2" w:rsidP="00C76BB2">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C76BB2" w14:paraId="38732CAA" w14:textId="77777777" w:rsidTr="00F60A0B">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750" w:type="dxa"/>
            <w:vMerge/>
          </w:tcPr>
          <w:p w14:paraId="33B082AF" w14:textId="77777777" w:rsidR="00C76BB2" w:rsidRPr="00AE100E" w:rsidRDefault="00C76BB2" w:rsidP="00C76BB2">
            <w:pPr>
              <w:pStyle w:val="INDICATORNUMBER"/>
              <w:spacing w:after="80"/>
              <w:rPr>
                <w:rStyle w:val="IntenseEmphasis"/>
                <w:rFonts w:eastAsia="MS PGothic"/>
                <w:b/>
                <w:bCs w:val="0"/>
                <w:i w:val="0"/>
                <w:iCs w:val="0"/>
                <w:color w:val="595959"/>
                <w:sz w:val="20"/>
                <w:szCs w:val="20"/>
              </w:rPr>
            </w:pPr>
          </w:p>
        </w:tc>
        <w:tc>
          <w:tcPr>
            <w:tcW w:w="3779" w:type="dxa"/>
            <w:tcBorders>
              <w:top w:val="single" w:sz="4" w:space="0" w:color="A6A6A6" w:themeColor="background1" w:themeShade="A6"/>
            </w:tcBorders>
          </w:tcPr>
          <w:p w14:paraId="15925296" w14:textId="77777777" w:rsidR="00C76BB2" w:rsidRPr="003828D3" w:rsidRDefault="00C76BB2" w:rsidP="00C76BB2">
            <w:pPr>
              <w:pStyle w:val="INDICATORTEXT"/>
              <w:spacing w:after="80"/>
              <w:cnfStyle w:val="000000100000" w:firstRow="0" w:lastRow="0" w:firstColumn="0" w:lastColumn="0" w:oddVBand="0" w:evenVBand="0" w:oddHBand="1" w:evenHBand="0" w:firstRowFirstColumn="0" w:firstRowLastColumn="0" w:lastRowFirstColumn="0" w:lastRowLastColumn="0"/>
            </w:pPr>
            <w:r w:rsidRPr="003828D3">
              <w:sym w:font="Wingdings" w:char="F071"/>
            </w:r>
            <w:r w:rsidRPr="003828D3">
              <w:t xml:space="preserve"> Fair value/fundamental analysis</w:t>
            </w:r>
          </w:p>
        </w:tc>
        <w:tc>
          <w:tcPr>
            <w:tcW w:w="3685" w:type="dxa"/>
            <w:tcBorders>
              <w:top w:val="single" w:sz="4" w:space="0" w:color="A6A6A6" w:themeColor="background1" w:themeShade="A6"/>
            </w:tcBorders>
          </w:tcPr>
          <w:p w14:paraId="55EB218E" w14:textId="0F04D7D7" w:rsidR="00C76BB2" w:rsidRPr="00EB3EAF" w:rsidRDefault="00C76BB2" w:rsidP="00C76BB2">
            <w:pPr>
              <w:pStyle w:val="INDICATORTEXT"/>
              <w:spacing w:after="80"/>
              <w:ind w:left="140"/>
              <w:cnfStyle w:val="000000100000" w:firstRow="0" w:lastRow="0" w:firstColumn="0" w:lastColumn="0" w:oddVBand="0" w:evenVBand="0" w:oddHBand="1"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C76BB2" w14:paraId="4142D424" w14:textId="77777777" w:rsidTr="00F60A0B">
        <w:trPr>
          <w:trHeight w:val="230"/>
        </w:trPr>
        <w:tc>
          <w:tcPr>
            <w:cnfStyle w:val="001000000000" w:firstRow="0" w:lastRow="0" w:firstColumn="1" w:lastColumn="0" w:oddVBand="0" w:evenVBand="0" w:oddHBand="0" w:evenHBand="0" w:firstRowFirstColumn="0" w:firstRowLastColumn="0" w:lastRowFirstColumn="0" w:lastRowLastColumn="0"/>
            <w:tcW w:w="1750" w:type="dxa"/>
            <w:vMerge/>
            <w:tcBorders>
              <w:bottom w:val="single" w:sz="4" w:space="0" w:color="7F7F7F" w:themeColor="text1" w:themeTint="80"/>
            </w:tcBorders>
          </w:tcPr>
          <w:p w14:paraId="358534B3" w14:textId="77777777" w:rsidR="00C76BB2" w:rsidRPr="00AE100E" w:rsidRDefault="00C76BB2" w:rsidP="00C76BB2">
            <w:pPr>
              <w:pStyle w:val="INDICATORNUMBER"/>
              <w:spacing w:after="80"/>
              <w:rPr>
                <w:rStyle w:val="IntenseEmphasis"/>
                <w:rFonts w:eastAsia="MS PGothic"/>
                <w:b/>
                <w:bCs w:val="0"/>
                <w:i w:val="0"/>
                <w:iCs w:val="0"/>
                <w:color w:val="595959"/>
                <w:sz w:val="20"/>
                <w:szCs w:val="20"/>
              </w:rPr>
            </w:pPr>
          </w:p>
        </w:tc>
        <w:tc>
          <w:tcPr>
            <w:tcW w:w="3779" w:type="dxa"/>
            <w:tcBorders>
              <w:bottom w:val="single" w:sz="4" w:space="0" w:color="7F7F7F" w:themeColor="text1" w:themeTint="80"/>
            </w:tcBorders>
          </w:tcPr>
          <w:p w14:paraId="524380AE" w14:textId="77777777" w:rsidR="00C76BB2" w:rsidRPr="003828D3" w:rsidRDefault="00C76BB2" w:rsidP="00C76BB2">
            <w:pPr>
              <w:pStyle w:val="INDICATORTEXT"/>
              <w:spacing w:after="80"/>
              <w:cnfStyle w:val="000000000000" w:firstRow="0" w:lastRow="0" w:firstColumn="0" w:lastColumn="0" w:oddVBand="0" w:evenVBand="0" w:oddHBand="0" w:evenHBand="0" w:firstRowFirstColumn="0" w:firstRowLastColumn="0" w:lastRowFirstColumn="0" w:lastRowLastColumn="0"/>
            </w:pPr>
            <w:r w:rsidRPr="003828D3">
              <w:sym w:font="Wingdings" w:char="F071"/>
            </w:r>
            <w:r w:rsidRPr="003828D3">
              <w:t xml:space="preserve"> </w:t>
            </w:r>
            <w:r>
              <w:t>Other; specify</w:t>
            </w:r>
            <w:r w:rsidRPr="003828D3">
              <w:t>_</w:t>
            </w:r>
            <w:r>
              <w:t>_____________</w:t>
            </w:r>
          </w:p>
        </w:tc>
        <w:tc>
          <w:tcPr>
            <w:tcW w:w="3685" w:type="dxa"/>
            <w:tcBorders>
              <w:bottom w:val="single" w:sz="4" w:space="0" w:color="7F7F7F" w:themeColor="text1" w:themeTint="80"/>
            </w:tcBorders>
          </w:tcPr>
          <w:p w14:paraId="2F0DD8CC" w14:textId="47D9024F" w:rsidR="00C76BB2" w:rsidRPr="00EB3EAF" w:rsidRDefault="00C76BB2" w:rsidP="00C76BB2">
            <w:pPr>
              <w:pStyle w:val="INDICATORTEXT"/>
              <w:spacing w:after="80"/>
              <w:ind w:left="140"/>
              <w:cnfStyle w:val="000000000000" w:firstRow="0" w:lastRow="0" w:firstColumn="0" w:lastColumn="0" w:oddVBand="0" w:evenVBand="0" w:oddHBand="0" w:evenHBand="0" w:firstRowFirstColumn="0" w:firstRowLastColumn="0" w:lastRowFirstColumn="0" w:lastRowLastColumn="0"/>
            </w:pPr>
            <w:r w:rsidRPr="00EB3EAF">
              <w:sym w:font="Wingdings" w:char="F06D"/>
            </w:r>
            <w:r w:rsidRPr="00EB3EAF">
              <w:t xml:space="preserve">&lt;10% </w:t>
            </w:r>
            <w:r w:rsidRPr="00EB3EAF">
              <w:sym w:font="Wingdings" w:char="F06D"/>
            </w:r>
            <w:r w:rsidRPr="00EB3EAF">
              <w:t xml:space="preserve"> 1</w:t>
            </w:r>
            <w:r w:rsidR="00995029" w:rsidRPr="00EB3EAF">
              <w:t>0</w:t>
            </w:r>
            <w:r w:rsidRPr="00EB3EAF">
              <w:t xml:space="preserve">-50% </w:t>
            </w:r>
            <w:r w:rsidRPr="00EB3EAF">
              <w:sym w:font="Wingdings" w:char="F06D"/>
            </w:r>
            <w:r w:rsidRPr="00EB3EAF">
              <w:t xml:space="preserve"> 51-90% </w:t>
            </w:r>
            <w:r w:rsidRPr="00EB3EAF">
              <w:sym w:font="Wingdings" w:char="F06D"/>
            </w:r>
            <w:r w:rsidRPr="00EB3EAF">
              <w:t>&gt;90%</w:t>
            </w:r>
          </w:p>
        </w:tc>
      </w:tr>
      <w:tr w:rsidR="00C76BB2" w14:paraId="2A6568FF"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70C0"/>
            </w:tcBorders>
          </w:tcPr>
          <w:p w14:paraId="3BD1453E" w14:textId="5CB87DF3" w:rsidR="00C76BB2" w:rsidRPr="00ED67BD" w:rsidRDefault="00C76BB2" w:rsidP="00C76BB2">
            <w:pPr>
              <w:pStyle w:val="INDICATORNUMBER"/>
              <w:spacing w:after="80"/>
              <w:rPr>
                <w:rStyle w:val="IntenseEmphasis"/>
                <w:rFonts w:ascii="MS PGothic" w:eastAsia="MS PGothic" w:hAnsi="MS PGothic" w:cs="MS PGothic"/>
                <w:b/>
                <w:i w:val="0"/>
                <w:iCs w:val="0"/>
                <w:color w:val="595959" w:themeColor="text1" w:themeTint="A6"/>
                <w:sz w:val="20"/>
                <w:szCs w:val="20"/>
              </w:rPr>
            </w:pPr>
            <w:r w:rsidRPr="441579C6">
              <w:rPr>
                <w:rStyle w:val="IntenseEmphasis"/>
                <w:b/>
                <w:i w:val="0"/>
                <w:iCs w:val="0"/>
                <w:color w:val="595959" w:themeColor="text1" w:themeTint="A6"/>
              </w:rPr>
              <w:t>LEI 10.2</w:t>
            </w:r>
          </w:p>
        </w:tc>
        <w:tc>
          <w:tcPr>
            <w:tcW w:w="7464" w:type="dxa"/>
            <w:gridSpan w:val="2"/>
            <w:tcBorders>
              <w:top w:val="single" w:sz="4" w:space="0" w:color="7F7F7F" w:themeColor="text1" w:themeTint="80"/>
              <w:bottom w:val="single" w:sz="4" w:space="0" w:color="FFFFFF" w:themeColor="background1"/>
            </w:tcBorders>
            <w:shd w:val="clear" w:color="auto" w:fill="DAEEF3" w:themeFill="accent5" w:themeFillTint="33"/>
          </w:tcPr>
          <w:p w14:paraId="665A1F08" w14:textId="2AE23009" w:rsidR="00C76BB2" w:rsidRPr="00996AA5" w:rsidRDefault="00C76BB2" w:rsidP="00C76BB2">
            <w:pPr>
              <w:pStyle w:val="INDICATORTEXT"/>
              <w:spacing w:after="80"/>
              <w:cnfStyle w:val="000000100000" w:firstRow="0" w:lastRow="0" w:firstColumn="0" w:lastColumn="0" w:oddVBand="0" w:evenVBand="0" w:oddHBand="1" w:evenHBand="0" w:firstRowFirstColumn="0" w:firstRowLastColumn="0" w:lastRowFirstColumn="0" w:lastRowLastColumn="0"/>
            </w:pPr>
            <w:r>
              <w:t>Indicate which methods are part of your process to integrate ESG information into fair value/fundamental analysis.</w:t>
            </w:r>
          </w:p>
        </w:tc>
      </w:tr>
      <w:tr w:rsidR="00C76BB2" w14:paraId="0527204E"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0070C0"/>
              <w:bottom w:val="single" w:sz="4" w:space="0" w:color="7F7F7F" w:themeColor="text1" w:themeTint="80"/>
            </w:tcBorders>
          </w:tcPr>
          <w:p w14:paraId="0F79D87B" w14:textId="77777777" w:rsidR="00C76BB2" w:rsidRDefault="00C76BB2" w:rsidP="00C76BB2">
            <w:pPr>
              <w:pStyle w:val="INDICATORNUMBER"/>
              <w:spacing w:after="80"/>
              <w:rPr>
                <w:rStyle w:val="IntenseEmphasis"/>
                <w:rFonts w:eastAsia="MS PGothic"/>
                <w:b/>
                <w:bCs w:val="0"/>
                <w:i w:val="0"/>
                <w:iCs w:val="0"/>
                <w:color w:val="595959"/>
                <w:sz w:val="20"/>
                <w:szCs w:val="20"/>
              </w:rPr>
            </w:pPr>
          </w:p>
        </w:tc>
        <w:tc>
          <w:tcPr>
            <w:tcW w:w="7464" w:type="dxa"/>
            <w:gridSpan w:val="2"/>
            <w:tcBorders>
              <w:top w:val="single" w:sz="4" w:space="0" w:color="FFFFFF" w:themeColor="background1"/>
              <w:bottom w:val="single" w:sz="4" w:space="0" w:color="7F7F7F" w:themeColor="text1" w:themeTint="80"/>
            </w:tcBorders>
          </w:tcPr>
          <w:p w14:paraId="507291FE" w14:textId="3E124686" w:rsidR="00C76BB2" w:rsidRPr="00996AA5" w:rsidRDefault="00C76BB2" w:rsidP="00C76BB2">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forecast</w:t>
            </w:r>
            <w:r>
              <w:t>ed company financials</w:t>
            </w:r>
            <w:r w:rsidRPr="00996AA5">
              <w:t xml:space="preserve"> (sales, </w:t>
            </w:r>
            <w:r>
              <w:t xml:space="preserve">operating costs, </w:t>
            </w:r>
            <w:r w:rsidRPr="00996AA5">
              <w:t>earnings, cash flows)</w:t>
            </w:r>
          </w:p>
          <w:p w14:paraId="58BD08EF" w14:textId="663AB69C" w:rsidR="00C76BB2" w:rsidRDefault="00C76BB2" w:rsidP="00A83021">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Adjustments to valuation</w:t>
            </w:r>
            <w:r w:rsidR="00EA6D4C">
              <w:t xml:space="preserve">-model </w:t>
            </w:r>
            <w:r w:rsidR="009B448A">
              <w:t>variables</w:t>
            </w:r>
            <w:r w:rsidR="009B448A" w:rsidRPr="00996AA5">
              <w:t xml:space="preserve"> (</w:t>
            </w:r>
            <w:r w:rsidRPr="00996AA5">
              <w:t xml:space="preserve">discount rates, </w:t>
            </w:r>
            <w:r>
              <w:t>terminal value, perpetuity growth rates)</w:t>
            </w:r>
            <w:r w:rsidRPr="00996AA5">
              <w:t>)</w:t>
            </w:r>
          </w:p>
          <w:p w14:paraId="2F36C722" w14:textId="6382291C" w:rsidR="00FB1F49" w:rsidRPr="00996AA5" w:rsidRDefault="00FB1F49" w:rsidP="00A83021">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w:t>
            </w:r>
            <w:r>
              <w:t>Valuation multiples</w:t>
            </w:r>
          </w:p>
          <w:p w14:paraId="793BC5FB" w14:textId="775FE8F3" w:rsidR="00D3561B" w:rsidRPr="00D3561B" w:rsidRDefault="00C76BB2" w:rsidP="00FB1F49">
            <w:pPr>
              <w:pStyle w:val="INDICATORTEXT"/>
              <w:spacing w:after="80"/>
              <w:cnfStyle w:val="000000000000" w:firstRow="0" w:lastRow="0" w:firstColumn="0" w:lastColumn="0" w:oddVBand="0" w:evenVBand="0" w:oddHBand="0" w:evenHBand="0" w:firstRowFirstColumn="0" w:firstRowLastColumn="0" w:lastRowFirstColumn="0" w:lastRowLastColumn="0"/>
            </w:pPr>
            <w:r w:rsidRPr="00996AA5">
              <w:sym w:font="Wingdings" w:char="F071"/>
            </w:r>
            <w:r w:rsidRPr="00996AA5">
              <w:t xml:space="preserve"> Other adjustments</w:t>
            </w:r>
            <w:r>
              <w:t>;</w:t>
            </w:r>
            <w:r w:rsidRPr="00996AA5">
              <w:t xml:space="preserve"> specify__________</w:t>
            </w:r>
          </w:p>
        </w:tc>
      </w:tr>
      <w:tr w:rsidR="00C76BB2" w14:paraId="6E02FF4D"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70C0"/>
            </w:tcBorders>
          </w:tcPr>
          <w:p w14:paraId="490EF606" w14:textId="2CC4C0AD" w:rsidR="00C76BB2" w:rsidRPr="00ED67BD" w:rsidRDefault="00C76BB2" w:rsidP="00C76BB2">
            <w:pPr>
              <w:pStyle w:val="INDICATORNUMBER"/>
              <w:spacing w:after="80"/>
              <w:rPr>
                <w:rStyle w:val="IntenseEmphasis"/>
                <w:b/>
                <w:i w:val="0"/>
                <w:iCs w:val="0"/>
                <w:color w:val="595959" w:themeColor="text1" w:themeTint="A6"/>
              </w:rPr>
            </w:pPr>
            <w:r w:rsidRPr="441579C6">
              <w:rPr>
                <w:rStyle w:val="IntenseEmphasis"/>
                <w:b/>
                <w:i w:val="0"/>
                <w:iCs w:val="0"/>
                <w:color w:val="595959" w:themeColor="text1" w:themeTint="A6"/>
              </w:rPr>
              <w:t>LEI 10.3</w:t>
            </w:r>
          </w:p>
        </w:tc>
        <w:tc>
          <w:tcPr>
            <w:tcW w:w="7464" w:type="dxa"/>
            <w:gridSpan w:val="2"/>
            <w:tcBorders>
              <w:top w:val="single" w:sz="4" w:space="0" w:color="7F7F7F" w:themeColor="text1" w:themeTint="80"/>
            </w:tcBorders>
            <w:shd w:val="clear" w:color="auto" w:fill="DAEEF3" w:themeFill="accent5" w:themeFillTint="33"/>
          </w:tcPr>
          <w:p w14:paraId="5E012C07" w14:textId="132067D2" w:rsidR="00C76BB2" w:rsidRDefault="00C76BB2" w:rsidP="00C76BB2">
            <w:pPr>
              <w:pStyle w:val="INDICATORTEXT"/>
              <w:spacing w:after="80"/>
              <w:cnfStyle w:val="000000100000" w:firstRow="0" w:lastRow="0" w:firstColumn="0" w:lastColumn="0" w:oddVBand="0" w:evenVBand="0" w:oddHBand="1" w:evenHBand="0" w:firstRowFirstColumn="0" w:firstRowLastColumn="0" w:lastRowFirstColumn="0" w:lastRowLastColumn="0"/>
            </w:pPr>
            <w:r>
              <w:t xml:space="preserve">Describe how you integrate ESG information into your portfolio weighting. </w:t>
            </w:r>
          </w:p>
        </w:tc>
      </w:tr>
      <w:tr w:rsidR="00C76BB2" w14:paraId="64EF25C8"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A6A6A6"/>
              <w:bottom w:val="single" w:sz="4" w:space="0" w:color="7F7F7F" w:themeColor="text1" w:themeTint="80"/>
            </w:tcBorders>
          </w:tcPr>
          <w:p w14:paraId="0409295C" w14:textId="77777777" w:rsidR="00C76BB2" w:rsidRDefault="00C76BB2" w:rsidP="00C76BB2">
            <w:pPr>
              <w:pStyle w:val="INDICATORNUMBER"/>
              <w:spacing w:after="80"/>
              <w:rPr>
                <w:rStyle w:val="IntenseEmphasis"/>
                <w:b/>
                <w:bCs w:val="0"/>
                <w:i w:val="0"/>
                <w:iCs w:val="0"/>
                <w:color w:val="595959"/>
              </w:rPr>
            </w:pPr>
          </w:p>
        </w:tc>
        <w:tc>
          <w:tcPr>
            <w:tcW w:w="7464" w:type="dxa"/>
            <w:gridSpan w:val="2"/>
            <w:tcBorders>
              <w:top w:val="nil"/>
              <w:bottom w:val="single" w:sz="4" w:space="0" w:color="7F7F7F" w:themeColor="text1" w:themeTint="80"/>
            </w:tcBorders>
            <w:shd w:val="clear" w:color="auto" w:fill="auto"/>
          </w:tcPr>
          <w:p w14:paraId="6E844F9D" w14:textId="7DEA0780" w:rsidR="00C76BB2" w:rsidRDefault="00150758" w:rsidP="00C76BB2">
            <w:pPr>
              <w:pStyle w:val="INDICATORTEXT"/>
              <w:spacing w:after="80"/>
              <w:cnfStyle w:val="000000000000" w:firstRow="0" w:lastRow="0" w:firstColumn="0" w:lastColumn="0" w:oddVBand="0" w:evenVBand="0" w:oddHBand="0" w:evenHBand="0" w:firstRowFirstColumn="0" w:firstRowLastColumn="0" w:lastRowFirstColumn="0" w:lastRowLastColumn="0"/>
            </w:pPr>
            <w:r>
              <w:t>[200 words]</w:t>
            </w:r>
          </w:p>
        </w:tc>
      </w:tr>
      <w:tr w:rsidR="00C76BB2" w14:paraId="68CB5337"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12" w:space="0" w:color="005DAA"/>
            </w:tcBorders>
          </w:tcPr>
          <w:p w14:paraId="45894B4A" w14:textId="5D3B94E4" w:rsidR="00C76BB2" w:rsidRPr="00ED67BD" w:rsidRDefault="00C76BB2" w:rsidP="00C76BB2">
            <w:pPr>
              <w:pStyle w:val="INDICATORNUMBER"/>
              <w:spacing w:after="80"/>
              <w:rPr>
                <w:rStyle w:val="IntenseEmphasis"/>
                <w:b/>
                <w:i w:val="0"/>
                <w:iCs w:val="0"/>
                <w:color w:val="595959" w:themeColor="text1" w:themeTint="A6"/>
              </w:rPr>
            </w:pPr>
            <w:r w:rsidRPr="441579C6">
              <w:rPr>
                <w:rStyle w:val="IntenseEmphasis"/>
                <w:b/>
                <w:i w:val="0"/>
                <w:iCs w:val="0"/>
                <w:color w:val="595959" w:themeColor="text1" w:themeTint="A6"/>
              </w:rPr>
              <w:t>LEI 10.4</w:t>
            </w:r>
          </w:p>
        </w:tc>
        <w:tc>
          <w:tcPr>
            <w:tcW w:w="7464" w:type="dxa"/>
            <w:gridSpan w:val="2"/>
            <w:tcBorders>
              <w:top w:val="single" w:sz="4" w:space="0" w:color="7F7F7F" w:themeColor="text1" w:themeTint="80"/>
            </w:tcBorders>
            <w:shd w:val="clear" w:color="auto" w:fill="DAEEF3" w:themeFill="accent5" w:themeFillTint="33"/>
          </w:tcPr>
          <w:p w14:paraId="3F1A235C" w14:textId="2F7E08C1" w:rsidR="00C76BB2" w:rsidRDefault="00C76BB2" w:rsidP="00C76BB2">
            <w:pPr>
              <w:pStyle w:val="INDICATORTEXT"/>
              <w:spacing w:after="80"/>
              <w:cnfStyle w:val="000000100000" w:firstRow="0" w:lastRow="0" w:firstColumn="0" w:lastColumn="0" w:oddVBand="0" w:evenVBand="0" w:oddHBand="1" w:evenHBand="0" w:firstRowFirstColumn="0" w:firstRowLastColumn="0" w:lastRowFirstColumn="0" w:lastRowLastColumn="0"/>
            </w:pPr>
            <w:r>
              <w:t>Describe the methods you have used to adjust the income forecast/valuation tool.</w:t>
            </w:r>
          </w:p>
        </w:tc>
      </w:tr>
      <w:tr w:rsidR="00C76BB2" w14:paraId="13DDE3DA"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A6A6A6"/>
              <w:bottom w:val="single" w:sz="4" w:space="0" w:color="7F7F7F" w:themeColor="text1" w:themeTint="80"/>
            </w:tcBorders>
          </w:tcPr>
          <w:p w14:paraId="5B445A2B" w14:textId="77777777" w:rsidR="00C76BB2" w:rsidRDefault="00C76BB2" w:rsidP="00C76BB2">
            <w:pPr>
              <w:pStyle w:val="INDICATORNUMBER"/>
              <w:spacing w:after="80"/>
              <w:rPr>
                <w:rStyle w:val="IntenseEmphasis"/>
                <w:b/>
                <w:bCs w:val="0"/>
                <w:i w:val="0"/>
                <w:iCs w:val="0"/>
                <w:color w:val="595959"/>
              </w:rPr>
            </w:pPr>
          </w:p>
        </w:tc>
        <w:tc>
          <w:tcPr>
            <w:tcW w:w="7464" w:type="dxa"/>
            <w:gridSpan w:val="2"/>
            <w:tcBorders>
              <w:top w:val="nil"/>
              <w:bottom w:val="single" w:sz="4" w:space="0" w:color="7F7F7F" w:themeColor="text1" w:themeTint="80"/>
            </w:tcBorders>
            <w:shd w:val="clear" w:color="auto" w:fill="auto"/>
          </w:tcPr>
          <w:p w14:paraId="684400C1" w14:textId="54DCE42D" w:rsidR="00C76BB2" w:rsidRDefault="00150758" w:rsidP="00C76BB2">
            <w:pPr>
              <w:pStyle w:val="INDICATORTEXT"/>
              <w:spacing w:after="80"/>
              <w:cnfStyle w:val="000000000000" w:firstRow="0" w:lastRow="0" w:firstColumn="0" w:lastColumn="0" w:oddVBand="0" w:evenVBand="0" w:oddHBand="0" w:evenHBand="0" w:firstRowFirstColumn="0" w:firstRowLastColumn="0" w:lastRowFirstColumn="0" w:lastRowLastColumn="0"/>
            </w:pPr>
            <w:r>
              <w:t>[200 words]</w:t>
            </w:r>
          </w:p>
        </w:tc>
      </w:tr>
      <w:tr w:rsidR="00C76BB2" w14:paraId="3B63188B"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70C0"/>
            </w:tcBorders>
          </w:tcPr>
          <w:p w14:paraId="678DADC4" w14:textId="3A0F6A08" w:rsidR="00C76BB2" w:rsidRDefault="00C76BB2" w:rsidP="00C76BB2">
            <w:pPr>
              <w:pStyle w:val="INDICATORNUMBER"/>
              <w:spacing w:after="80"/>
              <w:rPr>
                <w:rStyle w:val="IntenseEmphasis"/>
                <w:b/>
                <w:bCs w:val="0"/>
                <w:i w:val="0"/>
                <w:iCs w:val="0"/>
                <w:color w:val="595959"/>
              </w:rPr>
            </w:pPr>
            <w:r w:rsidRPr="441579C6">
              <w:rPr>
                <w:rStyle w:val="IntenseEmphasis"/>
                <w:b/>
                <w:i w:val="0"/>
                <w:iCs w:val="0"/>
                <w:color w:val="595959" w:themeColor="text1" w:themeTint="A6"/>
              </w:rPr>
              <w:t>LEI 10.5</w:t>
            </w:r>
          </w:p>
        </w:tc>
        <w:tc>
          <w:tcPr>
            <w:tcW w:w="7464" w:type="dxa"/>
            <w:gridSpan w:val="2"/>
            <w:tcBorders>
              <w:top w:val="single" w:sz="4" w:space="0" w:color="7F7F7F" w:themeColor="text1" w:themeTint="80"/>
              <w:bottom w:val="single" w:sz="4" w:space="0" w:color="FFFFFF" w:themeColor="background1"/>
            </w:tcBorders>
            <w:shd w:val="clear" w:color="auto" w:fill="DAEEF3" w:themeFill="accent5" w:themeFillTint="33"/>
          </w:tcPr>
          <w:p w14:paraId="415029DF" w14:textId="3185C050" w:rsidR="00C76BB2" w:rsidRDefault="00C76BB2" w:rsidP="00C76BB2">
            <w:pPr>
              <w:pStyle w:val="INDICATORTEXT"/>
              <w:spacing w:after="80"/>
              <w:cnfStyle w:val="000000100000" w:firstRow="0" w:lastRow="0" w:firstColumn="0" w:lastColumn="0" w:oddVBand="0" w:evenVBand="0" w:oddHBand="1" w:evenHBand="0" w:firstRowFirstColumn="0" w:firstRowLastColumn="0" w:lastRowFirstColumn="0" w:lastRowLastColumn="0"/>
            </w:pPr>
            <w:r>
              <w:t>Describe how you apply sensitivity and /or scenario analysis to security valuations.</w:t>
            </w:r>
          </w:p>
        </w:tc>
      </w:tr>
      <w:tr w:rsidR="00C76BB2" w14:paraId="34A0FE05"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A6A6A6"/>
              <w:bottom w:val="single" w:sz="4" w:space="0" w:color="7F7F7F" w:themeColor="text1" w:themeTint="80"/>
            </w:tcBorders>
          </w:tcPr>
          <w:p w14:paraId="63B15FBD" w14:textId="77777777" w:rsidR="00C76BB2" w:rsidRDefault="00C76BB2" w:rsidP="00C76BB2">
            <w:pPr>
              <w:pStyle w:val="INDICATORNUMBER"/>
              <w:spacing w:after="80"/>
              <w:rPr>
                <w:rStyle w:val="IntenseEmphasis"/>
                <w:b/>
                <w:bCs w:val="0"/>
                <w:i w:val="0"/>
                <w:iCs w:val="0"/>
                <w:color w:val="595959"/>
              </w:rPr>
            </w:pPr>
          </w:p>
        </w:tc>
        <w:tc>
          <w:tcPr>
            <w:tcW w:w="7464" w:type="dxa"/>
            <w:gridSpan w:val="2"/>
            <w:tcBorders>
              <w:top w:val="nil"/>
              <w:bottom w:val="single" w:sz="4" w:space="0" w:color="7F7F7F" w:themeColor="text1" w:themeTint="80"/>
            </w:tcBorders>
            <w:shd w:val="clear" w:color="auto" w:fill="auto"/>
          </w:tcPr>
          <w:p w14:paraId="26B2CE4C" w14:textId="48AB2FF1" w:rsidR="00C76BB2" w:rsidRDefault="00150758" w:rsidP="00C76BB2">
            <w:pPr>
              <w:pStyle w:val="INDICATORTEXT"/>
              <w:spacing w:after="80"/>
              <w:cnfStyle w:val="000000000000" w:firstRow="0" w:lastRow="0" w:firstColumn="0" w:lastColumn="0" w:oddVBand="0" w:evenVBand="0" w:oddHBand="0" w:evenHBand="0" w:firstRowFirstColumn="0" w:firstRowLastColumn="0" w:lastRowFirstColumn="0" w:lastRowLastColumn="0"/>
            </w:pPr>
            <w:r>
              <w:t>[200 words]</w:t>
            </w:r>
          </w:p>
        </w:tc>
      </w:tr>
      <w:tr w:rsidR="00C76BB2" w14:paraId="0037C336" w14:textId="77777777" w:rsidTr="00F60A0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750" w:type="dxa"/>
            <w:vMerge w:val="restart"/>
            <w:tcBorders>
              <w:top w:val="single" w:sz="4" w:space="0" w:color="7F7F7F" w:themeColor="text1" w:themeTint="80"/>
              <w:bottom w:val="single" w:sz="4" w:space="0" w:color="0082C8"/>
            </w:tcBorders>
          </w:tcPr>
          <w:p w14:paraId="427ADFB6" w14:textId="3578AD50" w:rsidR="00C76BB2" w:rsidRPr="00D70A43" w:rsidRDefault="00C76BB2" w:rsidP="00C76BB2">
            <w:pPr>
              <w:pStyle w:val="INDICATORNUMBER"/>
              <w:spacing w:after="80"/>
              <w:rPr>
                <w:rStyle w:val="IntenseEmphasis"/>
                <w:rFonts w:ascii="MS PGothic" w:eastAsia="MS PGothic" w:hAnsi="MS PGothic" w:cs="MS PGothic"/>
                <w:b/>
                <w:i w:val="0"/>
                <w:iCs w:val="0"/>
                <w:color w:val="595959" w:themeColor="text1" w:themeTint="A6"/>
                <w:sz w:val="20"/>
                <w:szCs w:val="20"/>
              </w:rPr>
            </w:pPr>
            <w:r>
              <w:rPr>
                <w:rStyle w:val="IntenseEmphasis"/>
                <w:b/>
                <w:i w:val="0"/>
                <w:iCs w:val="0"/>
                <w:color w:val="595959" w:themeColor="text1" w:themeTint="A6"/>
              </w:rPr>
              <w:t>LEI 10.6</w:t>
            </w:r>
          </w:p>
        </w:tc>
        <w:tc>
          <w:tcPr>
            <w:tcW w:w="7464" w:type="dxa"/>
            <w:gridSpan w:val="2"/>
            <w:tcBorders>
              <w:top w:val="single" w:sz="4" w:space="0" w:color="7F7F7F" w:themeColor="text1" w:themeTint="80"/>
              <w:bottom w:val="single" w:sz="4" w:space="0" w:color="FFFFFF" w:themeColor="background1"/>
            </w:tcBorders>
            <w:shd w:val="clear" w:color="auto" w:fill="DAEEF3" w:themeFill="accent5" w:themeFillTint="33"/>
          </w:tcPr>
          <w:p w14:paraId="7EE527D3" w14:textId="77777777" w:rsidR="00C76BB2" w:rsidRDefault="00C76BB2" w:rsidP="00C76BB2">
            <w:pPr>
              <w:pStyle w:val="INDICATORTEXT"/>
              <w:spacing w:after="80"/>
              <w:cnfStyle w:val="000000100000" w:firstRow="0" w:lastRow="0" w:firstColumn="0" w:lastColumn="0" w:oddVBand="0" w:evenVBand="0" w:oddHBand="1" w:evenHBand="0" w:firstRowFirstColumn="0" w:firstRowLastColumn="0" w:lastRowFirstColumn="0" w:lastRowLastColumn="0"/>
            </w:pPr>
            <w:r>
              <w:t>Additional information</w:t>
            </w:r>
          </w:p>
          <w:p w14:paraId="3835BA45" w14:textId="77777777" w:rsidR="00C76BB2" w:rsidRPr="00EF652A" w:rsidRDefault="00C76BB2" w:rsidP="00C76BB2">
            <w:pPr>
              <w:pStyle w:val="INDICATORTEXT"/>
              <w:spacing w:after="80"/>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C76BB2" w14:paraId="79F29967" w14:textId="77777777" w:rsidTr="00F60A0B">
        <w:trPr>
          <w:trHeight w:val="154"/>
        </w:trPr>
        <w:tc>
          <w:tcPr>
            <w:cnfStyle w:val="001000000000" w:firstRow="0" w:lastRow="0" w:firstColumn="1" w:lastColumn="0" w:oddVBand="0" w:evenVBand="0" w:oddHBand="0" w:evenHBand="0" w:firstRowFirstColumn="0" w:firstRowLastColumn="0" w:lastRowFirstColumn="0" w:lastRowLastColumn="0"/>
            <w:tcW w:w="1750" w:type="dxa"/>
            <w:vMerge/>
            <w:tcBorders>
              <w:top w:val="single" w:sz="4" w:space="0" w:color="0082C8"/>
              <w:bottom w:val="single" w:sz="4" w:space="0" w:color="0082C8"/>
            </w:tcBorders>
          </w:tcPr>
          <w:p w14:paraId="76488F6F" w14:textId="77777777" w:rsidR="00C76BB2" w:rsidRPr="00AE100E" w:rsidRDefault="00C76BB2" w:rsidP="00C76BB2">
            <w:pPr>
              <w:pStyle w:val="INDICATORNUMBER"/>
              <w:spacing w:after="80"/>
              <w:rPr>
                <w:rStyle w:val="IntenseEmphasis"/>
                <w:rFonts w:eastAsia="MS PGothic"/>
                <w:b/>
                <w:bCs w:val="0"/>
                <w:i w:val="0"/>
                <w:iCs w:val="0"/>
                <w:color w:val="595959"/>
                <w:sz w:val="20"/>
                <w:szCs w:val="20"/>
              </w:rPr>
            </w:pPr>
          </w:p>
        </w:tc>
        <w:tc>
          <w:tcPr>
            <w:tcW w:w="7464" w:type="dxa"/>
            <w:gridSpan w:val="2"/>
            <w:tcBorders>
              <w:top w:val="single" w:sz="4" w:space="0" w:color="FFFFFF" w:themeColor="background1"/>
              <w:bottom w:val="single" w:sz="4" w:space="0" w:color="0082C8"/>
            </w:tcBorders>
          </w:tcPr>
          <w:p w14:paraId="58B38498" w14:textId="6A5B110E" w:rsidR="00C76BB2" w:rsidRPr="00986592" w:rsidRDefault="00150758" w:rsidP="00C76BB2">
            <w:pPr>
              <w:pStyle w:val="INDICATORTEXT"/>
              <w:spacing w:after="80"/>
              <w:cnfStyle w:val="000000000000" w:firstRow="0" w:lastRow="0" w:firstColumn="0" w:lastColumn="0" w:oddVBand="0" w:evenVBand="0" w:oddHBand="0" w:evenHBand="0" w:firstRowFirstColumn="0" w:firstRowLastColumn="0" w:lastRowFirstColumn="0" w:lastRowLastColumn="0"/>
              <w:rPr>
                <w:b/>
                <w:color w:val="FFFFFF" w:themeColor="background1"/>
              </w:rPr>
            </w:pPr>
            <w:r>
              <w:t>[200 words]</w:t>
            </w:r>
          </w:p>
        </w:tc>
      </w:tr>
    </w:tbl>
    <w:p w14:paraId="02EA3B2F" w14:textId="45A2B456" w:rsidR="00F37CF7" w:rsidRDefault="00F37CF7">
      <w:pPr>
        <w:widowControl/>
        <w:autoSpaceDE/>
        <w:autoSpaceDN/>
        <w:adjustRightInd/>
        <w:spacing w:before="0" w:after="0" w:line="240" w:lineRule="auto"/>
      </w:pPr>
    </w:p>
    <w:p w14:paraId="0DED1E89" w14:textId="302CA852" w:rsidR="00027CCC" w:rsidRDefault="00027CCC">
      <w:pPr>
        <w:widowControl/>
        <w:autoSpaceDE/>
        <w:autoSpaceDN/>
        <w:adjustRightInd/>
        <w:spacing w:before="0" w:after="0" w:line="240" w:lineRule="auto"/>
      </w:pPr>
    </w:p>
    <w:p w14:paraId="3C421A18" w14:textId="4EEFEF6C" w:rsidR="0093352A" w:rsidRDefault="0093352A">
      <w:pPr>
        <w:widowControl/>
        <w:autoSpaceDE/>
        <w:autoSpaceDN/>
        <w:adjustRightInd/>
        <w:spacing w:before="0" w:after="0" w:line="240" w:lineRule="auto"/>
      </w:pPr>
    </w:p>
    <w:p w14:paraId="65C0E0DE" w14:textId="337F8E4C" w:rsidR="0093352A" w:rsidRDefault="0093352A">
      <w:pPr>
        <w:widowControl/>
        <w:autoSpaceDE/>
        <w:autoSpaceDN/>
        <w:adjustRightInd/>
        <w:spacing w:before="0" w:after="0" w:line="240" w:lineRule="auto"/>
      </w:pPr>
    </w:p>
    <w:p w14:paraId="3F82D7CB" w14:textId="77777777" w:rsidR="0093352A" w:rsidRDefault="0093352A">
      <w:pPr>
        <w:widowControl/>
        <w:autoSpaceDE/>
        <w:autoSpaceDN/>
        <w:adjustRightInd/>
        <w:spacing w:before="0" w:after="0" w:line="240" w:lineRule="auto"/>
      </w:pPr>
    </w:p>
    <w:p w14:paraId="15B16295" w14:textId="389CF8E8" w:rsidR="00027CCC" w:rsidRDefault="00027CCC">
      <w:pPr>
        <w:widowControl/>
        <w:autoSpaceDE/>
        <w:autoSpaceDN/>
        <w:adjustRightInd/>
        <w:spacing w:before="0" w:after="0" w:line="240" w:lineRule="auto"/>
      </w:pPr>
    </w:p>
    <w:p w14:paraId="7905ABA1" w14:textId="0EB794F5" w:rsidR="00027CCC" w:rsidRDefault="00027CCC">
      <w:pPr>
        <w:widowControl/>
        <w:autoSpaceDE/>
        <w:autoSpaceDN/>
        <w:adjustRightInd/>
        <w:spacing w:before="0" w:after="0" w:line="240" w:lineRule="auto"/>
      </w:pPr>
    </w:p>
    <w:p w14:paraId="33DA46C2" w14:textId="57D94C74" w:rsidR="00EB3EAF" w:rsidRDefault="00EB3EAF">
      <w:pPr>
        <w:widowControl/>
        <w:autoSpaceDE/>
        <w:autoSpaceDN/>
        <w:adjustRightInd/>
        <w:spacing w:before="0" w:after="0" w:line="240" w:lineRule="auto"/>
      </w:pPr>
    </w:p>
    <w:p w14:paraId="4656DF06" w14:textId="77777777" w:rsidR="00EB3EAF" w:rsidRDefault="00EB3EAF">
      <w:pPr>
        <w:widowControl/>
        <w:autoSpaceDE/>
        <w:autoSpaceDN/>
        <w:adjustRightInd/>
        <w:spacing w:before="0" w:after="0" w:line="240" w:lineRule="auto"/>
      </w:pPr>
    </w:p>
    <w:tbl>
      <w:tblPr>
        <w:tblStyle w:val="SubSectionMISCTableVOLUNTARY"/>
        <w:tblpPr w:leftFromText="181" w:rightFromText="181" w:vertAnchor="text" w:horzAnchor="margin" w:tblpY="12"/>
        <w:tblW w:w="9214" w:type="dxa"/>
        <w:tblInd w:w="0" w:type="dxa"/>
        <w:tblLook w:val="06A0" w:firstRow="1" w:lastRow="0" w:firstColumn="1" w:lastColumn="0" w:noHBand="1" w:noVBand="1"/>
      </w:tblPr>
      <w:tblGrid>
        <w:gridCol w:w="1696"/>
        <w:gridCol w:w="4013"/>
        <w:gridCol w:w="1597"/>
        <w:gridCol w:w="1908"/>
      </w:tblGrid>
      <w:tr w:rsidR="00D70A43" w:rsidRPr="00410596" w14:paraId="526A369E" w14:textId="58D7C370" w:rsidTr="009B448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96" w:type="dxa"/>
            <w:tcBorders>
              <w:top w:val="single" w:sz="4" w:space="0" w:color="0070C0"/>
              <w:left w:val="single" w:sz="4" w:space="0" w:color="0070C0"/>
              <w:bottom w:val="single" w:sz="4" w:space="0" w:color="A6A6A6" w:themeColor="background1" w:themeShade="A6"/>
              <w:right w:val="single" w:sz="4" w:space="0" w:color="A6A6A6" w:themeColor="background1" w:themeShade="A6"/>
            </w:tcBorders>
            <w:shd w:val="clear" w:color="auto" w:fill="00AAF0"/>
          </w:tcPr>
          <w:p w14:paraId="4CAAE043" w14:textId="05B329B2" w:rsidR="00D70A43" w:rsidRPr="001361AB" w:rsidRDefault="00D70A43" w:rsidP="5E20DBE9">
            <w:pPr>
              <w:pStyle w:val="INDICATORTEXT"/>
              <w:rPr>
                <w:rFonts w:eastAsia="Calibri"/>
                <w:b/>
                <w:bCs/>
                <w:color w:val="FFFFFF" w:themeColor="background1"/>
              </w:rPr>
            </w:pPr>
            <w:r w:rsidRPr="00311B11">
              <w:rPr>
                <w:b/>
                <w:bCs/>
                <w:color w:val="FFFFFF" w:themeColor="background1"/>
              </w:rPr>
              <w:t>LEI 10</w:t>
            </w:r>
          </w:p>
        </w:tc>
        <w:tc>
          <w:tcPr>
            <w:tcW w:w="7518" w:type="dxa"/>
            <w:gridSpan w:val="3"/>
            <w:tcBorders>
              <w:top w:val="single" w:sz="4" w:space="0" w:color="0070C0"/>
              <w:left w:val="single" w:sz="4" w:space="0" w:color="A6A6A6" w:themeColor="background1" w:themeShade="A6"/>
              <w:bottom w:val="single" w:sz="4" w:space="0" w:color="A6A6A6" w:themeColor="background1" w:themeShade="A6"/>
              <w:right w:val="single" w:sz="4" w:space="0" w:color="0070C0"/>
            </w:tcBorders>
            <w:shd w:val="clear" w:color="auto" w:fill="0082C8"/>
          </w:tcPr>
          <w:p w14:paraId="68718F8E" w14:textId="67F2AA5C" w:rsidR="00D70A43" w:rsidRPr="001361AB" w:rsidRDefault="00D70A43" w:rsidP="5E20DBE9">
            <w:pPr>
              <w:pStyle w:val="INDICATORTEXT"/>
              <w:cnfStyle w:val="100000000000" w:firstRow="1" w:lastRow="0" w:firstColumn="0" w:lastColumn="0" w:oddVBand="0" w:evenVBand="0" w:oddHBand="0" w:evenHBand="0" w:firstRowFirstColumn="0" w:firstRowLastColumn="0" w:lastRowFirstColumn="0" w:lastRowLastColumn="0"/>
              <w:rPr>
                <w:rFonts w:eastAsia="Calibri"/>
                <w:b/>
                <w:bCs/>
                <w:color w:val="FFFFFF" w:themeColor="background1"/>
              </w:rPr>
            </w:pPr>
            <w:r w:rsidRPr="00B66F8F">
              <w:rPr>
                <w:b/>
                <w:bCs/>
                <w:color w:val="FFFFFF" w:themeColor="background1"/>
              </w:rPr>
              <w:t>EXPLANATORY NOTES</w:t>
            </w:r>
          </w:p>
        </w:tc>
      </w:tr>
      <w:tr w:rsidR="00D70A43" w:rsidRPr="00410596" w14:paraId="4EC1FD2E" w14:textId="4A3C3F01" w:rsidTr="009B448A">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tcPr>
          <w:p w14:paraId="5562EA43" w14:textId="7ABAEDB5" w:rsidR="00D70A43" w:rsidRPr="00E670DC" w:rsidRDefault="00D70A43" w:rsidP="5E20DBE9">
            <w:pPr>
              <w:pStyle w:val="INDICATORTEXT"/>
              <w:rPr>
                <w:rFonts w:eastAsia="Calibri"/>
                <w:b/>
                <w:bCs/>
              </w:rPr>
            </w:pPr>
            <w:r w:rsidRPr="00E670DC">
              <w:rPr>
                <w:rFonts w:eastAsia="Calibri"/>
                <w:b/>
                <w:bCs/>
              </w:rPr>
              <w:t>LEI 10</w:t>
            </w: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43789ED3" w14:textId="3DAFCEAB" w:rsidR="00D70A43" w:rsidRPr="001361AB" w:rsidRDefault="00D70A43" w:rsidP="00D70A43">
            <w:pPr>
              <w:pStyle w:val="INDICATORTEXT"/>
              <w:ind w:left="234"/>
              <w:cnfStyle w:val="000000000000" w:firstRow="0" w:lastRow="0" w:firstColumn="0" w:lastColumn="0" w:oddVBand="0" w:evenVBand="0" w:oddHBand="0" w:evenHBand="0" w:firstRowFirstColumn="0" w:firstRowLastColumn="0" w:lastRowFirstColumn="0" w:lastRowLastColumn="0"/>
            </w:pPr>
            <w:r w:rsidRPr="001361AB">
              <w:rPr>
                <w:rStyle w:val="IntenseEmphasis"/>
                <w:bCs w:val="0"/>
                <w:i w:val="0"/>
                <w:iCs w:val="0"/>
                <w:color w:val="595959"/>
                <w:szCs w:val="18"/>
              </w:rPr>
              <w:t>Th</w:t>
            </w:r>
            <w:r>
              <w:rPr>
                <w:rStyle w:val="IntenseEmphasis"/>
                <w:bCs w:val="0"/>
                <w:i w:val="0"/>
                <w:iCs w:val="0"/>
                <w:color w:val="595959"/>
                <w:szCs w:val="18"/>
              </w:rPr>
              <w:t>e</w:t>
            </w:r>
            <w:r w:rsidRPr="001361AB">
              <w:rPr>
                <w:rStyle w:val="IntenseEmphasis"/>
                <w:bCs w:val="0"/>
                <w:i w:val="0"/>
                <w:iCs w:val="0"/>
                <w:color w:val="595959"/>
                <w:szCs w:val="18"/>
              </w:rPr>
              <w:t xml:space="preserve"> indicator </w:t>
            </w:r>
            <w:r w:rsidR="00ED67BD">
              <w:rPr>
                <w:rStyle w:val="IntenseEmphasis"/>
                <w:bCs w:val="0"/>
                <w:i w:val="0"/>
                <w:iCs w:val="0"/>
                <w:color w:val="595959"/>
                <w:szCs w:val="18"/>
              </w:rPr>
              <w:t>[</w:t>
            </w:r>
            <w:r w:rsidR="0079713D">
              <w:rPr>
                <w:rStyle w:val="IntenseEmphasis"/>
                <w:bCs w:val="0"/>
                <w:i w:val="0"/>
                <w:iCs w:val="0"/>
                <w:color w:val="595959"/>
                <w:szCs w:val="18"/>
              </w:rPr>
              <w:t xml:space="preserve">LEI </w:t>
            </w:r>
            <w:r w:rsidRPr="001361AB">
              <w:rPr>
                <w:rStyle w:val="IntenseEmphasis"/>
                <w:bCs w:val="0"/>
                <w:i w:val="0"/>
                <w:iCs w:val="0"/>
                <w:color w:val="595959"/>
              </w:rPr>
              <w:t>10</w:t>
            </w:r>
            <w:r w:rsidRPr="001361AB">
              <w:rPr>
                <w:rStyle w:val="IntenseEmphasis"/>
                <w:bCs w:val="0"/>
                <w:i w:val="0"/>
                <w:iCs w:val="0"/>
                <w:color w:val="595959"/>
                <w:szCs w:val="18"/>
              </w:rPr>
              <w:t>.1</w:t>
            </w:r>
            <w:r w:rsidR="00ED67BD">
              <w:rPr>
                <w:rStyle w:val="IntenseEmphasis"/>
                <w:bCs w:val="0"/>
                <w:i w:val="0"/>
                <w:iCs w:val="0"/>
                <w:color w:val="595959"/>
                <w:szCs w:val="18"/>
              </w:rPr>
              <w:t>]</w:t>
            </w:r>
            <w:r w:rsidRPr="001361AB">
              <w:rPr>
                <w:rStyle w:val="IntenseEmphasis"/>
                <w:bCs w:val="0"/>
                <w:i w:val="0"/>
                <w:iCs w:val="0"/>
                <w:color w:val="595959"/>
                <w:szCs w:val="18"/>
              </w:rPr>
              <w:t xml:space="preserve"> is aligned with the OECD Responsible Business Conduct for Institutional Investors recommendations.</w:t>
            </w:r>
          </w:p>
          <w:p w14:paraId="4F13C95D" w14:textId="48DFD261" w:rsidR="00EA6D4C" w:rsidRPr="00EA6D4C" w:rsidRDefault="00D70A43" w:rsidP="00EA6D4C">
            <w:pPr>
              <w:pStyle w:val="INDICATORTEXT"/>
              <w:ind w:left="234"/>
              <w:cnfStyle w:val="000000000000" w:firstRow="0" w:lastRow="0" w:firstColumn="0" w:lastColumn="0" w:oddVBand="0" w:evenVBand="0" w:oddHBand="0" w:evenHBand="0" w:firstRowFirstColumn="0" w:firstRowLastColumn="0" w:lastRowFirstColumn="0" w:lastRowLastColumn="0"/>
              <w:rPr>
                <w:rFonts w:ascii="Calibri" w:hAnsi="Calibri" w:cs="Calibri"/>
                <w:color w:val="0563C1"/>
                <w:szCs w:val="18"/>
              </w:rPr>
            </w:pPr>
            <w:r>
              <w:t xml:space="preserve">The purpose of this indicator is to allow you to describe how and to what degree you internally use ESG information in investment analysis and decision-making. For guidance and case studies refer to chapter </w:t>
            </w:r>
            <w:r w:rsidR="00EA6D4C">
              <w:t xml:space="preserve">1 </w:t>
            </w:r>
            <w:r>
              <w:t xml:space="preserve">of </w:t>
            </w:r>
            <w:hyperlink r:id="rId41">
              <w:r w:rsidRPr="5E20DBE9">
                <w:rPr>
                  <w:rStyle w:val="Hyperlink"/>
                  <w:rFonts w:eastAsia="Arial" w:cs="Arial"/>
                </w:rPr>
                <w:t>the PRI’s ESG Integration publication</w:t>
              </w:r>
            </w:hyperlink>
            <w:r w:rsidR="00EA6D4C">
              <w:t xml:space="preserve"> and the </w:t>
            </w:r>
            <w:hyperlink r:id="rId42" w:history="1">
              <w:r w:rsidR="00EA6D4C" w:rsidRPr="00EA6D4C">
                <w:rPr>
                  <w:rStyle w:val="Hyperlink"/>
                  <w:szCs w:val="18"/>
                </w:rPr>
                <w:t>Guidance and case studies for ESG integration: equities and fixed income</w:t>
              </w:r>
            </w:hyperlink>
          </w:p>
          <w:p w14:paraId="46391FA6" w14:textId="77777777" w:rsidR="00D70A43" w:rsidRDefault="00D70A43" w:rsidP="001361AB">
            <w:pPr>
              <w:pStyle w:val="INDICATORTEXT"/>
              <w:ind w:left="234"/>
              <w:cnfStyle w:val="000000000000" w:firstRow="0" w:lastRow="0" w:firstColumn="0" w:lastColumn="0" w:oddVBand="0" w:evenVBand="0" w:oddHBand="0" w:evenHBand="0" w:firstRowFirstColumn="0" w:firstRowLastColumn="0" w:lastRowFirstColumn="0" w:lastRowLastColumn="0"/>
            </w:pPr>
            <w:r>
              <w:t xml:space="preserve">In this indicator, </w:t>
            </w:r>
            <w:r w:rsidRPr="5E20DBE9">
              <w:rPr>
                <w:b/>
                <w:bCs/>
              </w:rPr>
              <w:t xml:space="preserve">portfolio </w:t>
            </w:r>
            <w:r>
              <w:rPr>
                <w:b/>
                <w:bCs/>
              </w:rPr>
              <w:t>weighting</w:t>
            </w:r>
            <w:r>
              <w:t xml:space="preserve"> refers to changes in the construction of your portfolio due to ESG integration, i.e., underweighting or overweighting certain sectors due to ESG risk. It should not be confused with screening, which should be reported in indicators [</w:t>
            </w:r>
            <w:r w:rsidR="0079713D">
              <w:t xml:space="preserve">LEI </w:t>
            </w:r>
            <w:r>
              <w:t>05], [</w:t>
            </w:r>
            <w:r w:rsidR="0079713D">
              <w:t xml:space="preserve">LEI </w:t>
            </w:r>
            <w:r>
              <w:t>06] and [</w:t>
            </w:r>
            <w:r w:rsidR="0079713D">
              <w:t xml:space="preserve">LEI </w:t>
            </w:r>
            <w:r>
              <w:t xml:space="preserve">07]. </w:t>
            </w:r>
          </w:p>
          <w:p w14:paraId="0449F4AA" w14:textId="606D714B" w:rsidR="00381BD9" w:rsidRPr="001361AB" w:rsidRDefault="00381BD9" w:rsidP="001361AB">
            <w:pPr>
              <w:pStyle w:val="INDICATORTEXT"/>
              <w:ind w:left="234"/>
              <w:cnfStyle w:val="000000000000" w:firstRow="0" w:lastRow="0" w:firstColumn="0" w:lastColumn="0" w:oddVBand="0" w:evenVBand="0" w:oddHBand="0" w:evenHBand="0" w:firstRowFirstColumn="0" w:firstRowLastColumn="0" w:lastRowFirstColumn="0" w:lastRowLastColumn="0"/>
            </w:pPr>
            <w:r w:rsidRPr="0087292F">
              <w:rPr>
                <w:color w:val="595959" w:themeColor="text1" w:themeTint="A6"/>
              </w:rPr>
              <w:t xml:space="preserve">To find out more on how your peers have responded on this practice, view our analysis and visualisation in the </w:t>
            </w:r>
            <w:hyperlink r:id="rId43" w:history="1">
              <w:r w:rsidRPr="0087292F">
                <w:rPr>
                  <w:rStyle w:val="Hyperlink"/>
                  <w:b/>
                </w:rPr>
                <w:t>listed equity incorporation interactive data report</w:t>
              </w:r>
            </w:hyperlink>
            <w:r w:rsidRPr="0087292F">
              <w:t xml:space="preserve"> </w:t>
            </w:r>
            <w:r w:rsidRPr="0087292F">
              <w:rPr>
                <w:color w:val="595959" w:themeColor="text1" w:themeTint="A6"/>
              </w:rPr>
              <w:t>available on the Data Portal and the PRI website</w:t>
            </w:r>
          </w:p>
        </w:tc>
      </w:tr>
      <w:tr w:rsidR="00AF254C" w:rsidRPr="00410596" w14:paraId="1C218A17" w14:textId="77777777" w:rsidTr="009B448A">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6EED2E99" w14:textId="77777777" w:rsidR="00AF254C" w:rsidRPr="00E670DC" w:rsidRDefault="5E20DBE9" w:rsidP="5E20DBE9">
            <w:pPr>
              <w:pStyle w:val="INDICATORTEXT"/>
              <w:rPr>
                <w:rFonts w:eastAsia="Calibri"/>
                <w:b/>
                <w:bCs/>
              </w:rPr>
            </w:pPr>
            <w:r w:rsidRPr="00E670DC">
              <w:rPr>
                <w:rFonts w:eastAsia="Calibri"/>
                <w:b/>
                <w:bCs/>
              </w:rPr>
              <w:t>LOGIC</w:t>
            </w:r>
          </w:p>
        </w:tc>
      </w:tr>
      <w:tr w:rsidR="00AF254C" w:rsidRPr="00410596" w14:paraId="35D76128" w14:textId="77777777" w:rsidTr="009B448A">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tcPr>
          <w:p w14:paraId="4DBB4B21" w14:textId="13484980" w:rsidR="00AF254C" w:rsidRPr="00E670DC" w:rsidRDefault="5E20DBE9" w:rsidP="5E20DBE9">
            <w:pPr>
              <w:pStyle w:val="INDICATORTEXT"/>
              <w:rPr>
                <w:rFonts w:eastAsia="Calibri"/>
                <w:b/>
                <w:bCs/>
              </w:rPr>
            </w:pPr>
            <w:r w:rsidRPr="00E670DC">
              <w:rPr>
                <w:rFonts w:eastAsia="Calibri"/>
                <w:b/>
                <w:bCs/>
              </w:rPr>
              <w:t>LEI 1</w:t>
            </w:r>
            <w:r w:rsidR="001619A7" w:rsidRPr="00E670DC">
              <w:rPr>
                <w:rFonts w:eastAsia="Calibri"/>
                <w:b/>
                <w:bCs/>
              </w:rPr>
              <w:t>0</w:t>
            </w: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53E025D" w14:textId="77777777" w:rsidR="00AF254C" w:rsidRPr="00C6234D"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Within indicator</w:t>
            </w:r>
          </w:p>
          <w:p w14:paraId="56ED674D" w14:textId="5B34B1D6" w:rsidR="003B28E7"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79713D">
              <w:t xml:space="preserve">LEI </w:t>
            </w:r>
            <w:r>
              <w:t>1</w:t>
            </w:r>
            <w:r w:rsidR="00D016E1">
              <w:t>0</w:t>
            </w:r>
            <w:r>
              <w:t xml:space="preserve">.2] </w:t>
            </w:r>
            <w:r w:rsidR="008472D3">
              <w:t>and [LEI 10.4] are</w:t>
            </w:r>
            <w:r>
              <w:t xml:space="preserve"> applicable if you report ‘Fair value/fundamental analysis’ in [</w:t>
            </w:r>
            <w:r w:rsidR="0079713D">
              <w:t xml:space="preserve">LEI </w:t>
            </w:r>
            <w:r>
              <w:t>1</w:t>
            </w:r>
            <w:r w:rsidR="00D016E1">
              <w:t>0</w:t>
            </w:r>
            <w:r>
              <w:t xml:space="preserve">.1]. </w:t>
            </w:r>
          </w:p>
          <w:p w14:paraId="4AD513DD" w14:textId="375F1DED" w:rsidR="00AF254C" w:rsidRDefault="5E20DBE9" w:rsidP="003A1D57">
            <w:pPr>
              <w:pStyle w:val="INDICATORTEXT"/>
              <w:cnfStyle w:val="000000000000" w:firstRow="0" w:lastRow="0" w:firstColumn="0" w:lastColumn="0" w:oddVBand="0" w:evenVBand="0" w:oddHBand="0" w:evenHBand="0" w:firstRowFirstColumn="0" w:firstRowLastColumn="0" w:lastRowFirstColumn="0" w:lastRowLastColumn="0"/>
            </w:pPr>
            <w:r>
              <w:t>[</w:t>
            </w:r>
            <w:r w:rsidR="0079713D">
              <w:t xml:space="preserve">LEI </w:t>
            </w:r>
            <w:r>
              <w:t>1</w:t>
            </w:r>
            <w:r w:rsidR="00D016E1">
              <w:t>0</w:t>
            </w:r>
            <w:r>
              <w:t xml:space="preserve">.3] is applicable if you report ‘Portfolio </w:t>
            </w:r>
            <w:r w:rsidR="00BF6C03">
              <w:t xml:space="preserve">weighting </w:t>
            </w:r>
            <w:r>
              <w:t>in [</w:t>
            </w:r>
            <w:r w:rsidR="0079713D">
              <w:t xml:space="preserve">LEI </w:t>
            </w:r>
            <w:r>
              <w:t>1</w:t>
            </w:r>
            <w:r w:rsidR="00D016E1">
              <w:t>0</w:t>
            </w:r>
            <w:r>
              <w:t xml:space="preserve">.1]. </w:t>
            </w:r>
          </w:p>
          <w:p w14:paraId="70E5AAD3" w14:textId="79341D67" w:rsidR="00E67746" w:rsidRPr="00E67746" w:rsidRDefault="00E67746" w:rsidP="00E67746">
            <w:pPr>
              <w:pStyle w:val="INDICATORTEXT"/>
              <w:cnfStyle w:val="000000000000" w:firstRow="0" w:lastRow="0" w:firstColumn="0" w:lastColumn="0" w:oddVBand="0" w:evenVBand="0" w:oddHBand="0" w:evenHBand="0" w:firstRowFirstColumn="0" w:firstRowLastColumn="0" w:lastRowFirstColumn="0" w:lastRowLastColumn="0"/>
              <w:rPr>
                <w:szCs w:val="18"/>
              </w:rPr>
            </w:pPr>
            <w:r>
              <w:t>[LEI 10.5] is applicable if you report ‘Sensitivity and/or scenario analysis’ in [LEI 10.1].</w:t>
            </w:r>
          </w:p>
        </w:tc>
      </w:tr>
      <w:tr w:rsidR="00AF254C" w:rsidRPr="00410596" w14:paraId="61F2CF41" w14:textId="77777777" w:rsidTr="00F60A0B">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2B702CA" w14:textId="77777777" w:rsidR="00AF254C" w:rsidRPr="00E670DC" w:rsidRDefault="5E20DBE9" w:rsidP="5E20DBE9">
            <w:pPr>
              <w:pStyle w:val="INDICATORTEXT"/>
              <w:rPr>
                <w:rFonts w:eastAsia="Calibri"/>
                <w:b/>
                <w:bCs/>
              </w:rPr>
            </w:pPr>
            <w:r w:rsidRPr="00E670DC">
              <w:rPr>
                <w:rFonts w:eastAsia="Calibri"/>
                <w:b/>
                <w:bCs/>
              </w:rPr>
              <w:t>ASSESSMENT</w:t>
            </w:r>
          </w:p>
        </w:tc>
      </w:tr>
      <w:tr w:rsidR="009B448A" w:rsidRPr="009A594C" w14:paraId="770DB13A" w14:textId="77777777" w:rsidTr="00182714">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A6A6A6" w:themeColor="background1" w:themeShade="A6"/>
              <w:left w:val="single" w:sz="4" w:space="0" w:color="0070C0"/>
              <w:right w:val="single" w:sz="4" w:space="0" w:color="A6A6A6" w:themeColor="background1" w:themeShade="A6"/>
            </w:tcBorders>
          </w:tcPr>
          <w:p w14:paraId="3B05E294" w14:textId="46B05A7E" w:rsidR="009B448A" w:rsidRPr="001361AB" w:rsidRDefault="009B448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10</w:t>
            </w: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BD22C2B" w14:textId="77777777" w:rsidR="009B448A" w:rsidRPr="00D6659C" w:rsidRDefault="009B448A"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Times New Roman,Wingdin"/>
              </w:rPr>
            </w:pPr>
            <w:r w:rsidRPr="00D6659C">
              <w:t xml:space="preserve">Maximum score: Three </w:t>
            </w:r>
            <w:r w:rsidRPr="00D6659C">
              <w:rPr>
                <w:szCs w:val="18"/>
              </w:rPr>
              <w:sym w:font="Wingdings" w:char="F0AB"/>
            </w:r>
          </w:p>
          <w:p w14:paraId="78F556BE" w14:textId="75084F43" w:rsidR="009B448A" w:rsidRPr="00D6659C" w:rsidRDefault="009B448A" w:rsidP="5E20DBE9">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6659C">
              <w:t>The assessment of this indicator is based on your responses to [10.1].</w:t>
            </w:r>
          </w:p>
        </w:tc>
      </w:tr>
      <w:tr w:rsidR="009B448A" w:rsidRPr="009A594C" w14:paraId="0867B02A" w14:textId="77777777" w:rsidTr="00182714">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2518D57E" w14:textId="77777777" w:rsidR="009B448A" w:rsidRDefault="009B448A" w:rsidP="000F63D0">
            <w:pPr>
              <w:pStyle w:val="INDICATORNUMBER"/>
              <w:rPr>
                <w:rStyle w:val="IntenseEmphasis"/>
                <w:b/>
                <w:bCs w:val="0"/>
                <w:i w:val="0"/>
                <w:iCs w:val="0"/>
                <w:color w:val="595959"/>
              </w:rPr>
            </w:pPr>
          </w:p>
        </w:tc>
        <w:tc>
          <w:tcPr>
            <w:tcW w:w="751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4C30370" w14:textId="5F57720A" w:rsidR="009B448A" w:rsidRPr="00D6659C" w:rsidRDefault="009B448A"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Indicator scoring methodology</w:t>
            </w:r>
          </w:p>
        </w:tc>
      </w:tr>
      <w:tr w:rsidR="009B448A" w:rsidRPr="009A594C" w14:paraId="416C5204" w14:textId="77777777" w:rsidTr="00182714">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638F4944" w14:textId="77777777" w:rsidR="009B448A" w:rsidRDefault="009B448A" w:rsidP="000F63D0">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0AFAAD5E" w14:textId="618DCDA7" w:rsidR="009B448A" w:rsidRPr="00D6659C" w:rsidRDefault="009B448A"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rFonts w:eastAsia="Calibri"/>
                <w:b/>
                <w:bCs/>
              </w:rPr>
              <w:t>Selected response</w:t>
            </w:r>
          </w:p>
        </w:tc>
        <w:tc>
          <w:tcPr>
            <w:tcW w:w="1597" w:type="dxa"/>
            <w:tcBorders>
              <w:top w:val="single" w:sz="4" w:space="0" w:color="A6A6A6" w:themeColor="background1" w:themeShade="A6"/>
              <w:bottom w:val="single" w:sz="4" w:space="0" w:color="5A5A5A"/>
            </w:tcBorders>
          </w:tcPr>
          <w:p w14:paraId="4DD9A5B2" w14:textId="18177263" w:rsidR="009B448A" w:rsidRPr="00D6659C" w:rsidRDefault="009B448A"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Level score</w:t>
            </w:r>
          </w:p>
        </w:tc>
        <w:tc>
          <w:tcPr>
            <w:tcW w:w="1908" w:type="dxa"/>
            <w:tcBorders>
              <w:top w:val="single" w:sz="4" w:space="0" w:color="A6A6A6" w:themeColor="background1" w:themeShade="A6"/>
              <w:bottom w:val="single" w:sz="4" w:space="0" w:color="5A5A5A"/>
              <w:right w:val="single" w:sz="4" w:space="0" w:color="0070C0"/>
            </w:tcBorders>
          </w:tcPr>
          <w:p w14:paraId="31B6807F" w14:textId="568BF6F6" w:rsidR="009B448A" w:rsidRPr="00D6659C" w:rsidRDefault="009B448A"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b/>
                <w:bCs/>
              </w:rPr>
              <w:t>Further Details</w:t>
            </w:r>
          </w:p>
        </w:tc>
      </w:tr>
      <w:tr w:rsidR="009B448A" w:rsidRPr="009A594C" w14:paraId="51F7B511" w14:textId="77777777" w:rsidTr="00182714">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36479939" w14:textId="77777777" w:rsidR="009B448A" w:rsidRDefault="009B448A" w:rsidP="000F63D0">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73CDE58A" w14:textId="1EF6A751" w:rsidR="009B448A" w:rsidRPr="00D6659C" w:rsidRDefault="009B448A" w:rsidP="00F60A0B">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b/>
                <w:bCs/>
              </w:rPr>
            </w:pPr>
            <w:r>
              <w:rPr>
                <w:rFonts w:eastAsia="Calibri"/>
              </w:rPr>
              <w:t>No response selected OR one option any proportion OR two options less than 50%</w:t>
            </w:r>
          </w:p>
        </w:tc>
        <w:tc>
          <w:tcPr>
            <w:tcW w:w="1597" w:type="dxa"/>
            <w:tcBorders>
              <w:top w:val="single" w:sz="4" w:space="0" w:color="A6A6A6" w:themeColor="background1" w:themeShade="A6"/>
              <w:bottom w:val="single" w:sz="4" w:space="0" w:color="5A5A5A"/>
            </w:tcBorders>
          </w:tcPr>
          <w:p w14:paraId="3CEBC410" w14:textId="336A950C" w:rsidR="009B448A" w:rsidRPr="00D6659C" w:rsidRDefault="009B448A" w:rsidP="000F63D0">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6659C">
              <w:rPr>
                <w:rFonts w:eastAsia="Calibri"/>
                <w:color w:val="808080"/>
                <w:kern w:val="24"/>
                <w:szCs w:val="18"/>
              </w:rPr>
              <w:sym w:font="Wingdings" w:char="F0A3"/>
            </w:r>
          </w:p>
        </w:tc>
        <w:tc>
          <w:tcPr>
            <w:tcW w:w="1908" w:type="dxa"/>
            <w:tcBorders>
              <w:top w:val="single" w:sz="4" w:space="0" w:color="A6A6A6" w:themeColor="background1" w:themeShade="A6"/>
              <w:bottom w:val="single" w:sz="4" w:space="0" w:color="5A5A5A"/>
              <w:right w:val="single" w:sz="4" w:space="0" w:color="0070C0"/>
            </w:tcBorders>
          </w:tcPr>
          <w:p w14:paraId="3BCD6710" w14:textId="77777777" w:rsidR="009B448A" w:rsidRPr="00D6659C" w:rsidRDefault="009B448A" w:rsidP="000F63D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9B448A" w:rsidRPr="009A594C" w14:paraId="7086433E" w14:textId="77777777" w:rsidTr="00182714">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3385EC5B" w14:textId="77777777" w:rsidR="009B448A" w:rsidRDefault="009B448A" w:rsidP="000F63D0">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33C93D05" w14:textId="424EC157" w:rsidR="009B448A" w:rsidRPr="00D6659C" w:rsidRDefault="009B448A" w:rsidP="003A1D57">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rPr>
              <w:t xml:space="preserve">Two options more than 51% </w:t>
            </w:r>
          </w:p>
        </w:tc>
        <w:tc>
          <w:tcPr>
            <w:tcW w:w="1597" w:type="dxa"/>
            <w:tcBorders>
              <w:top w:val="single" w:sz="4" w:space="0" w:color="A6A6A6" w:themeColor="background1" w:themeShade="A6"/>
              <w:bottom w:val="single" w:sz="4" w:space="0" w:color="5A5A5A"/>
            </w:tcBorders>
          </w:tcPr>
          <w:p w14:paraId="4A36BA1D" w14:textId="01AD7EF2" w:rsidR="009B448A" w:rsidRPr="00D6659C" w:rsidRDefault="009B448A" w:rsidP="000F63D0">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D6659C">
              <w:rPr>
                <w:szCs w:val="18"/>
              </w:rPr>
              <w:sym w:font="Wingdings" w:char="F0AB"/>
            </w:r>
          </w:p>
        </w:tc>
        <w:tc>
          <w:tcPr>
            <w:tcW w:w="1908" w:type="dxa"/>
            <w:tcBorders>
              <w:top w:val="single" w:sz="4" w:space="0" w:color="A6A6A6" w:themeColor="background1" w:themeShade="A6"/>
              <w:bottom w:val="single" w:sz="4" w:space="0" w:color="5A5A5A"/>
              <w:right w:val="single" w:sz="4" w:space="0" w:color="0070C0"/>
            </w:tcBorders>
          </w:tcPr>
          <w:p w14:paraId="308EC773" w14:textId="77777777" w:rsidR="009B448A" w:rsidRPr="00D6659C" w:rsidRDefault="009B448A" w:rsidP="000F63D0">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9B448A" w:rsidRPr="009A594C" w14:paraId="64955A3D" w14:textId="77777777" w:rsidTr="00182714">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right w:val="single" w:sz="4" w:space="0" w:color="A6A6A6" w:themeColor="background1" w:themeShade="A6"/>
            </w:tcBorders>
          </w:tcPr>
          <w:p w14:paraId="21A1DDAE" w14:textId="77777777" w:rsidR="009B448A" w:rsidRDefault="009B448A" w:rsidP="000F63D0">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5A5A5A"/>
            </w:tcBorders>
          </w:tcPr>
          <w:p w14:paraId="59C20FC3" w14:textId="465F1455" w:rsidR="009B448A" w:rsidRPr="00D6659C" w:rsidRDefault="009B448A" w:rsidP="00F60A0B">
            <w:pPr>
              <w:spacing w:before="80" w:after="80" w:line="240" w:lineRule="auto"/>
              <w:cnfStyle w:val="000000000000" w:firstRow="0" w:lastRow="0" w:firstColumn="0" w:lastColumn="0" w:oddVBand="0" w:evenVBand="0" w:oddHBand="0" w:evenHBand="0" w:firstRowFirstColumn="0" w:firstRowLastColumn="0" w:lastRowFirstColumn="0" w:lastRowLastColumn="0"/>
              <w:rPr>
                <w:rFonts w:eastAsia="Calibri"/>
              </w:rPr>
            </w:pPr>
            <w:r w:rsidRPr="00D6659C">
              <w:rPr>
                <w:rFonts w:eastAsia="Calibri"/>
                <w:color w:val="595959" w:themeColor="text1" w:themeTint="A6"/>
                <w:sz w:val="18"/>
                <w:szCs w:val="18"/>
              </w:rPr>
              <w:t xml:space="preserve">At least three options more than 11% – one of which is “Portfolio </w:t>
            </w:r>
            <w:r>
              <w:rPr>
                <w:rFonts w:eastAsia="Calibri"/>
                <w:color w:val="595959" w:themeColor="text1" w:themeTint="A6"/>
                <w:sz w:val="18"/>
                <w:szCs w:val="18"/>
              </w:rPr>
              <w:t>weightings</w:t>
            </w:r>
            <w:r w:rsidRPr="00D6659C">
              <w:rPr>
                <w:rFonts w:eastAsia="Calibri"/>
                <w:color w:val="595959" w:themeColor="text1" w:themeTint="A6"/>
                <w:sz w:val="18"/>
                <w:szCs w:val="18"/>
              </w:rPr>
              <w:t>” and/or “Fair value analysis”</w:t>
            </w:r>
          </w:p>
        </w:tc>
        <w:tc>
          <w:tcPr>
            <w:tcW w:w="1597" w:type="dxa"/>
            <w:tcBorders>
              <w:top w:val="single" w:sz="4" w:space="0" w:color="A6A6A6" w:themeColor="background1" w:themeShade="A6"/>
              <w:bottom w:val="single" w:sz="4" w:space="0" w:color="5A5A5A"/>
            </w:tcBorders>
          </w:tcPr>
          <w:p w14:paraId="04E3847C" w14:textId="6CC273C4" w:rsidR="009B448A" w:rsidRPr="00D6659C" w:rsidRDefault="009B448A" w:rsidP="000F63D0">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szCs w:val="18"/>
              </w:rPr>
              <w:sym w:font="Wingdings" w:char="F0AB"/>
            </w:r>
            <w:r w:rsidRPr="00D6659C">
              <w:rPr>
                <w:szCs w:val="18"/>
              </w:rPr>
              <w:sym w:font="Wingdings" w:char="F0AB"/>
            </w:r>
          </w:p>
        </w:tc>
        <w:tc>
          <w:tcPr>
            <w:tcW w:w="1908" w:type="dxa"/>
            <w:tcBorders>
              <w:top w:val="single" w:sz="4" w:space="0" w:color="A6A6A6" w:themeColor="background1" w:themeShade="A6"/>
              <w:bottom w:val="single" w:sz="4" w:space="0" w:color="5A5A5A"/>
              <w:right w:val="single" w:sz="4" w:space="0" w:color="0070C0"/>
            </w:tcBorders>
          </w:tcPr>
          <w:p w14:paraId="275E37F4" w14:textId="7EF15946" w:rsidR="009B448A" w:rsidRPr="00D6659C" w:rsidRDefault="009B448A" w:rsidP="5E20DBE9">
            <w:pPr>
              <w:pStyle w:val="INDICATORTEXT"/>
              <w:cnfStyle w:val="000000000000" w:firstRow="0" w:lastRow="0" w:firstColumn="0" w:lastColumn="0" w:oddVBand="0" w:evenVBand="0" w:oddHBand="0" w:evenHBand="0" w:firstRowFirstColumn="0" w:firstRowLastColumn="0" w:lastRowFirstColumn="0" w:lastRowLastColumn="0"/>
              <w:rPr>
                <w:b/>
                <w:bCs/>
              </w:rPr>
            </w:pPr>
          </w:p>
        </w:tc>
      </w:tr>
      <w:tr w:rsidR="009B448A" w:rsidRPr="009A594C" w14:paraId="60C1DF50" w14:textId="77777777" w:rsidTr="00182714">
        <w:tc>
          <w:tcPr>
            <w:cnfStyle w:val="001000000000" w:firstRow="0" w:lastRow="0" w:firstColumn="1" w:lastColumn="0" w:oddVBand="0" w:evenVBand="0" w:oddHBand="0" w:evenHBand="0" w:firstRowFirstColumn="0" w:firstRowLastColumn="0" w:lastRowFirstColumn="0" w:lastRowLastColumn="0"/>
            <w:tcW w:w="1696" w:type="dxa"/>
            <w:vMerge/>
            <w:tcBorders>
              <w:left w:val="single" w:sz="4" w:space="0" w:color="0070C0"/>
              <w:bottom w:val="single" w:sz="4" w:space="0" w:color="0070C0"/>
              <w:right w:val="single" w:sz="4" w:space="0" w:color="A6A6A6" w:themeColor="background1" w:themeShade="A6"/>
            </w:tcBorders>
          </w:tcPr>
          <w:p w14:paraId="63C958BB" w14:textId="77777777" w:rsidR="009B448A" w:rsidRDefault="009B448A" w:rsidP="000F63D0">
            <w:pPr>
              <w:pStyle w:val="INDICATORNUMBER"/>
              <w:rPr>
                <w:rStyle w:val="IntenseEmphasis"/>
                <w:b/>
                <w:bCs w:val="0"/>
                <w:i w:val="0"/>
                <w:iCs w:val="0"/>
                <w:color w:val="595959"/>
              </w:rPr>
            </w:pPr>
          </w:p>
        </w:tc>
        <w:tc>
          <w:tcPr>
            <w:tcW w:w="4013" w:type="dxa"/>
            <w:tcBorders>
              <w:top w:val="single" w:sz="4" w:space="0" w:color="A6A6A6" w:themeColor="background1" w:themeShade="A6"/>
              <w:left w:val="single" w:sz="4" w:space="0" w:color="A6A6A6" w:themeColor="background1" w:themeShade="A6"/>
              <w:bottom w:val="single" w:sz="4" w:space="0" w:color="0070C0"/>
            </w:tcBorders>
          </w:tcPr>
          <w:p w14:paraId="3E5DF42C" w14:textId="489BEBBA" w:rsidR="009B448A" w:rsidRPr="00D6659C" w:rsidRDefault="009B448A" w:rsidP="5E20DBE9">
            <w:pPr>
              <w:spacing w:before="80" w:after="80" w:line="240" w:lineRule="auto"/>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sz w:val="18"/>
                <w:szCs w:val="18"/>
              </w:rPr>
            </w:pPr>
            <w:r w:rsidRPr="00D6659C">
              <w:rPr>
                <w:rFonts w:eastAsia="Calibri"/>
                <w:color w:val="595959" w:themeColor="text1" w:themeTint="A6"/>
                <w:sz w:val="18"/>
                <w:szCs w:val="18"/>
              </w:rPr>
              <w:t xml:space="preserve">Three or more options more than 51%– one of which is “Portfolio </w:t>
            </w:r>
            <w:r>
              <w:rPr>
                <w:rFonts w:eastAsia="Calibri"/>
                <w:color w:val="595959" w:themeColor="text1" w:themeTint="A6"/>
                <w:sz w:val="18"/>
                <w:szCs w:val="18"/>
              </w:rPr>
              <w:t>weightings</w:t>
            </w:r>
            <w:r w:rsidRPr="00D6659C">
              <w:rPr>
                <w:rFonts w:eastAsia="Calibri"/>
                <w:color w:val="595959" w:themeColor="text1" w:themeTint="A6"/>
                <w:sz w:val="18"/>
                <w:szCs w:val="18"/>
              </w:rPr>
              <w:t>” and/or “Fair value analysis”</w:t>
            </w:r>
            <w:r w:rsidRPr="00D6659C">
              <w:rPr>
                <w:rFonts w:eastAsia="Calibri"/>
              </w:rPr>
              <w:t xml:space="preserve"> </w:t>
            </w:r>
          </w:p>
        </w:tc>
        <w:tc>
          <w:tcPr>
            <w:tcW w:w="1597" w:type="dxa"/>
            <w:tcBorders>
              <w:top w:val="single" w:sz="4" w:space="0" w:color="A6A6A6" w:themeColor="background1" w:themeShade="A6"/>
              <w:bottom w:val="single" w:sz="4" w:space="0" w:color="0070C0"/>
            </w:tcBorders>
          </w:tcPr>
          <w:p w14:paraId="356D0797" w14:textId="22AB2CDA" w:rsidR="009B448A" w:rsidRPr="00D6659C" w:rsidRDefault="009B448A" w:rsidP="000F63D0">
            <w:pPr>
              <w:pStyle w:val="INDICATORTEXT"/>
              <w:cnfStyle w:val="000000000000" w:firstRow="0" w:lastRow="0" w:firstColumn="0" w:lastColumn="0" w:oddVBand="0" w:evenVBand="0" w:oddHBand="0" w:evenHBand="0" w:firstRowFirstColumn="0" w:firstRowLastColumn="0" w:lastRowFirstColumn="0" w:lastRowLastColumn="0"/>
              <w:rPr>
                <w:szCs w:val="18"/>
              </w:rPr>
            </w:pPr>
            <w:r w:rsidRPr="00D6659C">
              <w:rPr>
                <w:szCs w:val="18"/>
              </w:rPr>
              <w:sym w:font="Wingdings" w:char="F0AB"/>
            </w:r>
            <w:r w:rsidRPr="00D6659C">
              <w:rPr>
                <w:szCs w:val="18"/>
              </w:rPr>
              <w:sym w:font="Wingdings" w:char="F0AB"/>
            </w:r>
            <w:r w:rsidRPr="00D6659C">
              <w:rPr>
                <w:szCs w:val="18"/>
              </w:rPr>
              <w:sym w:font="Wingdings" w:char="F0AB"/>
            </w:r>
          </w:p>
        </w:tc>
        <w:tc>
          <w:tcPr>
            <w:tcW w:w="1908" w:type="dxa"/>
            <w:tcBorders>
              <w:top w:val="single" w:sz="4" w:space="0" w:color="A6A6A6" w:themeColor="background1" w:themeShade="A6"/>
              <w:bottom w:val="single" w:sz="4" w:space="0" w:color="0070C0"/>
              <w:right w:val="single" w:sz="4" w:space="0" w:color="0070C0"/>
            </w:tcBorders>
          </w:tcPr>
          <w:p w14:paraId="32C8E9E6" w14:textId="77777777" w:rsidR="009B448A" w:rsidRPr="00D6659C" w:rsidRDefault="009B448A" w:rsidP="000F63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r>
    </w:tbl>
    <w:p w14:paraId="63550829" w14:textId="77777777" w:rsidR="00F37CF7" w:rsidRDefault="00F37CF7">
      <w:pPr>
        <w:widowControl/>
        <w:autoSpaceDE/>
        <w:autoSpaceDN/>
        <w:adjustRightInd/>
        <w:spacing w:before="0" w:after="0" w:line="240" w:lineRule="auto"/>
      </w:pPr>
    </w:p>
    <w:p w14:paraId="766F9B5A" w14:textId="77777777" w:rsidR="000F63D0" w:rsidRDefault="000F63D0"/>
    <w:p w14:paraId="13D2A4A3" w14:textId="77777777" w:rsidR="002A7424" w:rsidRDefault="002A7424">
      <w:pPr>
        <w:widowControl/>
        <w:autoSpaceDE/>
        <w:autoSpaceDN/>
        <w:adjustRightInd/>
        <w:spacing w:before="0" w:after="0" w:line="240" w:lineRule="auto"/>
      </w:pPr>
    </w:p>
    <w:p w14:paraId="1302B78A" w14:textId="77777777" w:rsidR="002A7424" w:rsidRDefault="002A7424">
      <w:pPr>
        <w:widowControl/>
        <w:autoSpaceDE/>
        <w:autoSpaceDN/>
        <w:adjustRightInd/>
        <w:spacing w:before="0" w:after="0" w:line="240" w:lineRule="auto"/>
      </w:pPr>
    </w:p>
    <w:p w14:paraId="6A47F70E" w14:textId="77777777" w:rsidR="002513C1" w:rsidRDefault="002513C1">
      <w:pPr>
        <w:widowControl/>
        <w:autoSpaceDE/>
        <w:autoSpaceDN/>
        <w:adjustRightInd/>
        <w:spacing w:before="0" w:after="0" w:line="240" w:lineRule="auto"/>
      </w:pPr>
    </w:p>
    <w:p w14:paraId="099BF2C4" w14:textId="149C7B80" w:rsidR="00CB715E" w:rsidRDefault="00CB715E">
      <w:pPr>
        <w:widowControl/>
        <w:autoSpaceDE/>
        <w:autoSpaceDN/>
        <w:adjustRightInd/>
        <w:spacing w:before="0" w:after="0" w:line="240" w:lineRule="auto"/>
      </w:pPr>
    </w:p>
    <w:tbl>
      <w:tblPr>
        <w:tblStyle w:val="SubSubSectionMISCTableMANDATORY1"/>
        <w:tblpPr w:leftFromText="180" w:rightFromText="180" w:vertAnchor="page" w:horzAnchor="margin" w:tblpY="1516"/>
        <w:tblW w:w="9067" w:type="dxa"/>
        <w:tblInd w:w="0" w:type="dxa"/>
        <w:tblLook w:val="06A0" w:firstRow="1" w:lastRow="0" w:firstColumn="1" w:lastColumn="0" w:noHBand="1" w:noVBand="1"/>
      </w:tblPr>
      <w:tblGrid>
        <w:gridCol w:w="2547"/>
        <w:gridCol w:w="6520"/>
      </w:tblGrid>
      <w:tr w:rsidR="00CB715E" w:rsidRPr="00191BC1" w14:paraId="6AF00366" w14:textId="77777777" w:rsidTr="006B11E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7" w:type="dxa"/>
          </w:tcPr>
          <w:p w14:paraId="3EBD0239" w14:textId="1A040C72" w:rsidR="00CB715E" w:rsidRPr="001361AB"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1</w:t>
            </w:r>
            <w:r w:rsidR="00D016E1" w:rsidRPr="62C6AE9A">
              <w:rPr>
                <w:rStyle w:val="IntenseEmphasis"/>
                <w:b w:val="0"/>
                <w:bCs w:val="0"/>
                <w:i w:val="0"/>
                <w:iCs w:val="0"/>
                <w:color w:val="FFFFFF" w:themeColor="background1"/>
              </w:rPr>
              <w:t>0</w:t>
            </w:r>
          </w:p>
        </w:tc>
        <w:tc>
          <w:tcPr>
            <w:tcW w:w="6520" w:type="dxa"/>
          </w:tcPr>
          <w:p w14:paraId="740B274F" w14:textId="77777777" w:rsidR="00CB715E" w:rsidRPr="001361AB"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Definitions</w:t>
            </w:r>
          </w:p>
        </w:tc>
      </w:tr>
      <w:tr w:rsidR="00CB715E" w:rsidRPr="00AD6A2D" w14:paraId="03FE4AEF" w14:textId="77777777" w:rsidTr="006B11E3">
        <w:tc>
          <w:tcPr>
            <w:cnfStyle w:val="001000000000" w:firstRow="0" w:lastRow="0" w:firstColumn="1" w:lastColumn="0" w:oddVBand="0" w:evenVBand="0" w:oddHBand="0" w:evenHBand="0" w:firstRowFirstColumn="0" w:firstRowLastColumn="0" w:lastRowFirstColumn="0" w:lastRowLastColumn="0"/>
            <w:tcW w:w="2547" w:type="dxa"/>
          </w:tcPr>
          <w:p w14:paraId="14BF4A15" w14:textId="1E1BAE27" w:rsidR="00CB715E" w:rsidRPr="001361AB" w:rsidRDefault="5E20DBE9">
            <w:pPr>
              <w:pStyle w:val="INDICATORNUMBER"/>
              <w:rPr>
                <w:rStyle w:val="IntenseEmphasis"/>
                <w:b/>
                <w:i w:val="0"/>
                <w:iCs w:val="0"/>
              </w:rPr>
            </w:pPr>
            <w:r w:rsidRPr="441579C6">
              <w:rPr>
                <w:rStyle w:val="IntenseEmphasis"/>
                <w:b/>
                <w:i w:val="0"/>
                <w:iCs w:val="0"/>
                <w:color w:val="595959" w:themeColor="text1" w:themeTint="A6"/>
              </w:rPr>
              <w:t>Economic analysis</w:t>
            </w:r>
          </w:p>
        </w:tc>
        <w:tc>
          <w:tcPr>
            <w:tcW w:w="6520" w:type="dxa"/>
          </w:tcPr>
          <w:p w14:paraId="0989BC02" w14:textId="50F068ED" w:rsidR="00CB715E" w:rsidRPr="00D6659C" w:rsidRDefault="5E20DBE9" w:rsidP="441579C6">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This analysis involves assessing how political, fiscal, monetary, market and ESG factors affect the economy. Some factors that can affect an economy are: climate change; water scarcity; corruption; government policies; inflation; interest rates; unemployment; etc.</w:t>
            </w:r>
          </w:p>
        </w:tc>
      </w:tr>
      <w:tr w:rsidR="00CB715E" w:rsidRPr="00AD6A2D" w14:paraId="1C78052C" w14:textId="77777777" w:rsidTr="006B11E3">
        <w:tc>
          <w:tcPr>
            <w:cnfStyle w:val="001000000000" w:firstRow="0" w:lastRow="0" w:firstColumn="1" w:lastColumn="0" w:oddVBand="0" w:evenVBand="0" w:oddHBand="0" w:evenHBand="0" w:firstRowFirstColumn="0" w:firstRowLastColumn="0" w:lastRowFirstColumn="0" w:lastRowLastColumn="0"/>
            <w:tcW w:w="2547" w:type="dxa"/>
          </w:tcPr>
          <w:p w14:paraId="4D8D5AC3" w14:textId="77777777" w:rsidR="00CB715E" w:rsidRPr="001361AB"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Industry analysis</w:t>
            </w:r>
          </w:p>
        </w:tc>
        <w:tc>
          <w:tcPr>
            <w:tcW w:w="6520" w:type="dxa"/>
          </w:tcPr>
          <w:p w14:paraId="42DFBD90" w14:textId="3CF04EE9" w:rsidR="00CB715E" w:rsidRPr="00D6659C" w:rsidRDefault="5E20DBE9" w:rsidP="441579C6">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This analysis involves assessing how political, regulatory, market and ESG factors affect an industry. Some factors that can affect an industry are: availability of resources; cyber security; supply chain standards; supply and demand; global, national and local regulation; etc.</w:t>
            </w:r>
          </w:p>
        </w:tc>
      </w:tr>
      <w:tr w:rsidR="00CB715E" w:rsidRPr="00AD6A2D" w14:paraId="0835F6B4" w14:textId="77777777" w:rsidTr="006B11E3">
        <w:tc>
          <w:tcPr>
            <w:cnfStyle w:val="001000000000" w:firstRow="0" w:lastRow="0" w:firstColumn="1" w:lastColumn="0" w:oddVBand="0" w:evenVBand="0" w:oddHBand="0" w:evenHBand="0" w:firstRowFirstColumn="0" w:firstRowLastColumn="0" w:lastRowFirstColumn="0" w:lastRowLastColumn="0"/>
            <w:tcW w:w="2547" w:type="dxa"/>
          </w:tcPr>
          <w:p w14:paraId="436B23E1" w14:textId="051FEC61" w:rsidR="00CB715E" w:rsidRPr="001361AB"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Quality of management</w:t>
            </w:r>
          </w:p>
        </w:tc>
        <w:tc>
          <w:tcPr>
            <w:tcW w:w="6520" w:type="dxa"/>
          </w:tcPr>
          <w:p w14:paraId="004C3FBD" w14:textId="34BC04DA" w:rsidR="00CB715E" w:rsidRPr="00D6659C" w:rsidRDefault="5E20DBE9" w:rsidP="441579C6">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 xml:space="preserve">The analysis involves assessing a company’s corporate governance and its management of the impact of its operations on the environment and society. For example, management of carbon footprint, diversity, culture, executive pay. </w:t>
            </w:r>
          </w:p>
        </w:tc>
      </w:tr>
      <w:tr w:rsidR="00CB715E" w:rsidRPr="00AD6A2D" w14:paraId="4053612E" w14:textId="77777777" w:rsidTr="006B11E3">
        <w:tc>
          <w:tcPr>
            <w:cnfStyle w:val="001000000000" w:firstRow="0" w:lastRow="0" w:firstColumn="1" w:lastColumn="0" w:oddVBand="0" w:evenVBand="0" w:oddHBand="0" w:evenHBand="0" w:firstRowFirstColumn="0" w:firstRowLastColumn="0" w:lastRowFirstColumn="0" w:lastRowLastColumn="0"/>
            <w:tcW w:w="2547" w:type="dxa"/>
          </w:tcPr>
          <w:p w14:paraId="1945FDFC" w14:textId="77777777" w:rsidR="00CB715E" w:rsidRPr="001361AB"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Analysis of company strategy</w:t>
            </w:r>
          </w:p>
        </w:tc>
        <w:tc>
          <w:tcPr>
            <w:tcW w:w="6520" w:type="dxa"/>
          </w:tcPr>
          <w:p w14:paraId="2D2D5CF1" w14:textId="2C130134" w:rsidR="00CB715E" w:rsidRPr="00D6659C" w:rsidRDefault="5E20DBE9" w:rsidP="441579C6">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The analysis involves assessing how political, regulatory, market and ESG factors affect the competitive positioning and performance of a company. It involves reviewing the company’s products and services and their exposure to investment risks and opportunities and understanding the competitive positioning of the company in each of its markets.</w:t>
            </w:r>
          </w:p>
        </w:tc>
      </w:tr>
      <w:tr w:rsidR="00734D50" w:rsidRPr="00AD6A2D" w14:paraId="7CB4A3F9" w14:textId="77777777" w:rsidTr="006B11E3">
        <w:tc>
          <w:tcPr>
            <w:cnfStyle w:val="001000000000" w:firstRow="0" w:lastRow="0" w:firstColumn="1" w:lastColumn="0" w:oddVBand="0" w:evenVBand="0" w:oddHBand="0" w:evenHBand="0" w:firstRowFirstColumn="0" w:firstRowLastColumn="0" w:lastRowFirstColumn="0" w:lastRowLastColumn="0"/>
            <w:tcW w:w="2547" w:type="dxa"/>
          </w:tcPr>
          <w:p w14:paraId="77EA44EC" w14:textId="2AF923C5" w:rsidR="00734D50" w:rsidRPr="441579C6" w:rsidRDefault="00734D50">
            <w:pPr>
              <w:pStyle w:val="INDICATORNUMBER"/>
              <w:rPr>
                <w:rStyle w:val="IntenseEmphasis"/>
                <w:b/>
                <w:i w:val="0"/>
                <w:iCs w:val="0"/>
                <w:color w:val="595959" w:themeColor="text1" w:themeTint="A6"/>
              </w:rPr>
            </w:pPr>
            <w:r>
              <w:rPr>
                <w:rStyle w:val="IntenseEmphasis"/>
                <w:b/>
                <w:i w:val="0"/>
                <w:iCs w:val="0"/>
                <w:color w:val="595959" w:themeColor="text1" w:themeTint="A6"/>
              </w:rPr>
              <w:t>Sensitivity / Scenario Analysis</w:t>
            </w:r>
          </w:p>
        </w:tc>
        <w:tc>
          <w:tcPr>
            <w:tcW w:w="6520" w:type="dxa"/>
          </w:tcPr>
          <w:p w14:paraId="7162F742" w14:textId="20AF1929" w:rsidR="00734D50" w:rsidRPr="00D6659C" w:rsidRDefault="00734D50" w:rsidP="441579C6">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The analysis include</w:t>
            </w:r>
            <w:r w:rsidR="00EE2D64">
              <w:rPr>
                <w:color w:val="595959" w:themeColor="text1" w:themeTint="A6"/>
                <w:sz w:val="18"/>
                <w:szCs w:val="18"/>
              </w:rPr>
              <w:t>s</w:t>
            </w:r>
            <w:r>
              <w:rPr>
                <w:color w:val="595959" w:themeColor="text1" w:themeTint="A6"/>
                <w:sz w:val="18"/>
                <w:szCs w:val="18"/>
              </w:rPr>
              <w:t xml:space="preserve"> multiple</w:t>
            </w:r>
            <w:r w:rsidRPr="00734D50">
              <w:rPr>
                <w:color w:val="595959" w:themeColor="text1" w:themeTint="A6"/>
                <w:sz w:val="18"/>
                <w:szCs w:val="18"/>
              </w:rPr>
              <w:t xml:space="preserve"> factors representing the investment impacts of future trends including their risk profile at portfolio level, for example, resource scarcity, technology developments.</w:t>
            </w:r>
          </w:p>
        </w:tc>
      </w:tr>
      <w:tr w:rsidR="00CB715E" w:rsidRPr="00AD6A2D" w14:paraId="37967E82" w14:textId="77777777" w:rsidTr="006B11E3">
        <w:tc>
          <w:tcPr>
            <w:cnfStyle w:val="001000000000" w:firstRow="0" w:lastRow="0" w:firstColumn="1" w:lastColumn="0" w:oddVBand="0" w:evenVBand="0" w:oddHBand="0" w:evenHBand="0" w:firstRowFirstColumn="0" w:firstRowLastColumn="0" w:lastRowFirstColumn="0" w:lastRowLastColumn="0"/>
            <w:tcW w:w="2547" w:type="dxa"/>
          </w:tcPr>
          <w:p w14:paraId="59C3F8D0" w14:textId="77777777" w:rsidR="00CB715E" w:rsidRPr="00ED67BD"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Fair value/fundamental analysis</w:t>
            </w:r>
          </w:p>
        </w:tc>
        <w:tc>
          <w:tcPr>
            <w:tcW w:w="6520" w:type="dxa"/>
          </w:tcPr>
          <w:p w14:paraId="4E2D36A7" w14:textId="6147D005" w:rsidR="00CB715E" w:rsidRPr="00D6659C" w:rsidRDefault="5E20DBE9" w:rsidP="441579C6">
            <w:pPr>
              <w:cnfStyle w:val="000000000000" w:firstRow="0" w:lastRow="0" w:firstColumn="0" w:lastColumn="0" w:oddVBand="0" w:evenVBand="0" w:oddHBand="0" w:evenHBand="0" w:firstRowFirstColumn="0" w:firstRowLastColumn="0" w:lastRowFirstColumn="0" w:lastRowLastColumn="0"/>
              <w:rPr>
                <w:szCs w:val="18"/>
              </w:rPr>
            </w:pPr>
            <w:r w:rsidRPr="00D6659C">
              <w:rPr>
                <w:color w:val="595959" w:themeColor="text1" w:themeTint="A6"/>
                <w:sz w:val="18"/>
                <w:szCs w:val="18"/>
              </w:rPr>
              <w:t xml:space="preserve">The analysis and quantification of economic, industry, company-specific and ESG factors for inclusion into forecasted financial statements and valuation models. </w:t>
            </w:r>
          </w:p>
        </w:tc>
      </w:tr>
    </w:tbl>
    <w:p w14:paraId="238012E7" w14:textId="77777777" w:rsidR="002A7424" w:rsidRDefault="002A7424">
      <w:pPr>
        <w:widowControl/>
        <w:autoSpaceDE/>
        <w:autoSpaceDN/>
        <w:adjustRightInd/>
        <w:spacing w:before="0" w:after="0" w:line="240" w:lineRule="auto"/>
      </w:pPr>
    </w:p>
    <w:p w14:paraId="0361DAF3" w14:textId="77777777" w:rsidR="002A7424" w:rsidRDefault="002A7424">
      <w:pPr>
        <w:widowControl/>
        <w:autoSpaceDE/>
        <w:autoSpaceDN/>
        <w:adjustRightInd/>
        <w:spacing w:before="0" w:after="0" w:line="240" w:lineRule="auto"/>
      </w:pPr>
    </w:p>
    <w:p w14:paraId="5C194423" w14:textId="77777777" w:rsidR="00AF254C" w:rsidRDefault="00AF254C">
      <w:pPr>
        <w:widowControl/>
        <w:autoSpaceDE/>
        <w:autoSpaceDN/>
        <w:adjustRightInd/>
        <w:spacing w:before="0" w:after="0" w:line="240" w:lineRule="auto"/>
      </w:pPr>
    </w:p>
    <w:p w14:paraId="5057E4D4" w14:textId="77777777" w:rsidR="00AF254C" w:rsidRDefault="00AF254C">
      <w:pPr>
        <w:widowControl/>
        <w:autoSpaceDE/>
        <w:autoSpaceDN/>
        <w:adjustRightInd/>
        <w:spacing w:before="0" w:after="0" w:line="240" w:lineRule="auto"/>
        <w:sectPr w:rsidR="00AF254C" w:rsidSect="009175D1">
          <w:headerReference w:type="default" r:id="rId44"/>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7A4C74" w14:paraId="31D902F1" w14:textId="77777777" w:rsidTr="001361AB">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6F28B5B" w14:textId="77777777" w:rsidR="007A4C74" w:rsidRPr="001361AB" w:rsidRDefault="5E20DBE9" w:rsidP="001361AB">
            <w:pPr>
              <w:widowControl/>
              <w:autoSpaceDE/>
              <w:autoSpaceDN/>
              <w:adjustRightInd/>
              <w:spacing w:after="0" w:line="240" w:lineRule="auto"/>
              <w:rPr>
                <w:rStyle w:val="IntenseEmphasis"/>
                <w:b/>
                <w:i w:val="0"/>
                <w:iCs w:val="0"/>
              </w:rPr>
            </w:pPr>
            <w:r>
              <w:t>SECTION</w:t>
            </w:r>
          </w:p>
        </w:tc>
      </w:tr>
      <w:tr w:rsidR="007A4C74" w14:paraId="17A0042F" w14:textId="77777777" w:rsidTr="001361AB">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D52AC11" w14:textId="79FA0D22" w:rsidR="007A4C74" w:rsidRPr="001361AB" w:rsidRDefault="007A4C74">
            <w:pPr>
              <w:pStyle w:val="Heading2"/>
              <w:outlineLvl w:val="1"/>
              <w:rPr>
                <w:rStyle w:val="IntenseEmphasis"/>
                <w:i w:val="0"/>
                <w:iCs w:val="0"/>
                <w:color w:val="008CD0"/>
              </w:rPr>
            </w:pPr>
            <w:bookmarkStart w:id="34" w:name="_Toc531264406"/>
            <w:r>
              <w:t>ESG incorporation in p</w:t>
            </w:r>
            <w:r w:rsidRPr="005C6B96">
              <w:t>assive</w:t>
            </w:r>
            <w:r>
              <w:t>ly managed</w:t>
            </w:r>
            <w:r w:rsidR="000903D5">
              <w:t xml:space="preserve"> </w:t>
            </w:r>
            <w:r>
              <w:t>listed equities</w:t>
            </w:r>
            <w:bookmarkEnd w:id="34"/>
          </w:p>
        </w:tc>
      </w:tr>
    </w:tbl>
    <w:p w14:paraId="70CD4A3A" w14:textId="77777777" w:rsidR="007A4C74" w:rsidRDefault="007A4C74" w:rsidP="00AD6A2D">
      <w:pPr>
        <w:pStyle w:val="INDICATORNUMBER"/>
        <w:spacing w:before="0"/>
      </w:pPr>
    </w:p>
    <w:tbl>
      <w:tblPr>
        <w:tblStyle w:val="SubSectionIndicatorHeaderMANDATORY"/>
        <w:tblW w:w="9214" w:type="dxa"/>
        <w:tblInd w:w="0" w:type="dxa"/>
        <w:tblLook w:val="07E0" w:firstRow="1" w:lastRow="1" w:firstColumn="1" w:lastColumn="1" w:noHBand="1" w:noVBand="1"/>
      </w:tblPr>
      <w:tblGrid>
        <w:gridCol w:w="1701"/>
        <w:gridCol w:w="3402"/>
        <w:gridCol w:w="2465"/>
        <w:gridCol w:w="1646"/>
      </w:tblGrid>
      <w:tr w:rsidR="00EC5215" w14:paraId="0A224420"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A57408" w14:textId="77777777" w:rsidR="00EC5215" w:rsidRPr="00356CDA" w:rsidRDefault="00EC5215" w:rsidP="002E3C66">
            <w:pPr>
              <w:widowControl/>
              <w:autoSpaceDE/>
              <w:autoSpaceDN/>
              <w:adjustRightInd/>
              <w:spacing w:after="0" w:line="240" w:lineRule="auto"/>
              <w:rPr>
                <w:rStyle w:val="IntenseEmphasis"/>
                <w:b w:val="0"/>
                <w:bCs w:val="0"/>
                <w:iCs w:val="0"/>
                <w:color w:val="FFFFFF" w:themeColor="background1"/>
              </w:rPr>
            </w:pPr>
          </w:p>
        </w:tc>
        <w:tc>
          <w:tcPr>
            <w:tcW w:w="3402" w:type="dxa"/>
          </w:tcPr>
          <w:p w14:paraId="7C610C2D" w14:textId="77777777" w:rsidR="00EC5215"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65" w:type="dxa"/>
          </w:tcPr>
          <w:p w14:paraId="321D202C" w14:textId="77777777" w:rsidR="00EC5215" w:rsidRPr="00356CDA"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46" w:type="dxa"/>
          </w:tcPr>
          <w:p w14:paraId="2267FB59" w14:textId="77777777" w:rsidR="00EC5215" w:rsidRPr="00356CDA"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EC5215" w14:paraId="081B1BDD" w14:textId="77777777" w:rsidTr="00F60A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5F9C3B57" w14:textId="285E2CFC" w:rsidR="00EC5215" w:rsidRPr="001361AB"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1</w:t>
            </w:r>
            <w:r w:rsidR="00D016E1" w:rsidRPr="62C6AE9A">
              <w:rPr>
                <w:rStyle w:val="IntenseEmphasis"/>
                <w:i w:val="0"/>
                <w:iCs w:val="0"/>
                <w:color w:val="FFFFFF" w:themeColor="background1"/>
              </w:rPr>
              <w:t>1</w:t>
            </w:r>
          </w:p>
        </w:tc>
        <w:tc>
          <w:tcPr>
            <w:tcW w:w="3402" w:type="dxa"/>
          </w:tcPr>
          <w:p w14:paraId="079D6FE5" w14:textId="77777777" w:rsidR="00EC5215" w:rsidRPr="001361AB" w:rsidRDefault="5E20DBE9" w:rsidP="001361AB">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MANDATORY TO REPORT</w:t>
            </w:r>
          </w:p>
          <w:p w14:paraId="3DDA5E43" w14:textId="77777777" w:rsidR="00EC5215" w:rsidRPr="001361AB" w:rsidRDefault="5E20DBE9" w:rsidP="001361AB">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VOLUNTARY TO DISCLOSE</w:t>
            </w:r>
          </w:p>
        </w:tc>
        <w:tc>
          <w:tcPr>
            <w:tcW w:w="2465" w:type="dxa"/>
          </w:tcPr>
          <w:p w14:paraId="7D5F0169" w14:textId="77777777" w:rsidR="00EC5215" w:rsidRPr="001361AB"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46" w:type="dxa"/>
          </w:tcPr>
          <w:p w14:paraId="40C60784" w14:textId="77777777" w:rsidR="00EC5215" w:rsidRPr="001361AB"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130896A6" w14:textId="77777777" w:rsidR="00EC5215" w:rsidRDefault="00EC5215" w:rsidP="00AD6A2D">
      <w:pPr>
        <w:pStyle w:val="INDICATORNUMBER"/>
        <w:spacing w:before="0"/>
      </w:pPr>
    </w:p>
    <w:tbl>
      <w:tblPr>
        <w:tblStyle w:val="SubSectionIndicatorTableVOLUNTARY"/>
        <w:tblW w:w="9214" w:type="dxa"/>
        <w:tblInd w:w="5" w:type="dxa"/>
        <w:tblLook w:val="04A0" w:firstRow="1" w:lastRow="0" w:firstColumn="1" w:lastColumn="0" w:noHBand="0" w:noVBand="1"/>
      </w:tblPr>
      <w:tblGrid>
        <w:gridCol w:w="1668"/>
        <w:gridCol w:w="3733"/>
        <w:gridCol w:w="3813"/>
      </w:tblGrid>
      <w:tr w:rsidR="00EC5215" w14:paraId="5A6B6C09" w14:textId="77777777" w:rsidTr="009B448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68" w:type="dxa"/>
            <w:tcBorders>
              <w:top w:val="single" w:sz="4" w:space="0" w:color="0070C0"/>
              <w:left w:val="single" w:sz="4" w:space="0" w:color="0070C0"/>
              <w:bottom w:val="single" w:sz="4" w:space="0" w:color="0070C0"/>
            </w:tcBorders>
            <w:shd w:val="clear" w:color="auto" w:fill="00B0F0"/>
          </w:tcPr>
          <w:p w14:paraId="4B881BF8" w14:textId="3FF08288" w:rsidR="00EC5215" w:rsidRPr="001361AB"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1</w:t>
            </w:r>
            <w:r w:rsidR="00D016E1" w:rsidRPr="62C6AE9A">
              <w:rPr>
                <w:rStyle w:val="IntenseEmphasis"/>
                <w:i w:val="0"/>
                <w:iCs w:val="0"/>
                <w:color w:val="FFFFFF" w:themeColor="background1"/>
              </w:rPr>
              <w:t>1</w:t>
            </w:r>
          </w:p>
        </w:tc>
        <w:tc>
          <w:tcPr>
            <w:tcW w:w="7546" w:type="dxa"/>
            <w:gridSpan w:val="2"/>
            <w:tcBorders>
              <w:top w:val="single" w:sz="4" w:space="0" w:color="0070C0"/>
              <w:bottom w:val="single" w:sz="4" w:space="0" w:color="0070C0"/>
              <w:right w:val="single" w:sz="4" w:space="0" w:color="0070C0"/>
            </w:tcBorders>
            <w:shd w:val="clear" w:color="auto" w:fill="0070C0"/>
          </w:tcPr>
          <w:p w14:paraId="3FA5E5BD" w14:textId="77777777" w:rsidR="00EC5215" w:rsidRPr="001361AB"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EB3EAF" w14:paraId="0BA6D671" w14:textId="77777777" w:rsidTr="009B4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0070C0"/>
              <w:left w:val="single" w:sz="4" w:space="0" w:color="0070C0"/>
              <w:bottom w:val="single" w:sz="4" w:space="0" w:color="A6A6A6" w:themeColor="background1" w:themeShade="A6"/>
              <w:right w:val="single" w:sz="4" w:space="0" w:color="7F7F7F" w:themeColor="text1" w:themeTint="80"/>
            </w:tcBorders>
          </w:tcPr>
          <w:p w14:paraId="661C7015" w14:textId="08CC8416" w:rsidR="00EB3EAF" w:rsidRPr="001361AB" w:rsidRDefault="00EB3EAF">
            <w:pPr>
              <w:pStyle w:val="INDICATORNUMBER"/>
              <w:rPr>
                <w:rStyle w:val="IntenseEmphasis"/>
                <w:b/>
                <w:i w:val="0"/>
                <w:iCs w:val="0"/>
              </w:rPr>
            </w:pPr>
            <w:r w:rsidRPr="441579C6">
              <w:rPr>
                <w:rStyle w:val="IntenseEmphasis"/>
                <w:b/>
                <w:i w:val="0"/>
                <w:iCs w:val="0"/>
                <w:color w:val="595959" w:themeColor="text1" w:themeTint="A6"/>
              </w:rPr>
              <w:t>LEI 11.1</w:t>
            </w:r>
          </w:p>
        </w:tc>
        <w:tc>
          <w:tcPr>
            <w:tcW w:w="7546" w:type="dxa"/>
            <w:gridSpan w:val="2"/>
            <w:tcBorders>
              <w:top w:val="single" w:sz="4" w:space="0" w:color="0070C0"/>
              <w:left w:val="single" w:sz="4" w:space="0" w:color="7F7F7F" w:themeColor="text1" w:themeTint="80"/>
              <w:right w:val="single" w:sz="4" w:space="0" w:color="0070C0"/>
            </w:tcBorders>
            <w:shd w:val="clear" w:color="auto" w:fill="DAEEF3" w:themeFill="accent5" w:themeFillTint="33"/>
          </w:tcPr>
          <w:p w14:paraId="6C04B529" w14:textId="77777777" w:rsidR="00EB3EAF" w:rsidRPr="001361AB" w:rsidRDefault="00EB3EAF">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if you manage passive listed equity funds that incorporate ESG factors in the index construction methodology.</w:t>
            </w:r>
          </w:p>
        </w:tc>
      </w:tr>
      <w:tr w:rsidR="00EB3EAF" w14:paraId="0F130466" w14:textId="77777777" w:rsidTr="009B448A">
        <w:tc>
          <w:tcPr>
            <w:cnfStyle w:val="001000000000" w:firstRow="0" w:lastRow="0" w:firstColumn="1" w:lastColumn="0" w:oddVBand="0" w:evenVBand="0" w:oddHBand="0" w:evenHBand="0" w:firstRowFirstColumn="0" w:firstRowLastColumn="0" w:lastRowFirstColumn="0" w:lastRowLastColumn="0"/>
            <w:tcW w:w="1668" w:type="dxa"/>
            <w:vMerge/>
            <w:tcBorders>
              <w:top w:val="single" w:sz="4" w:space="0" w:color="A6A6A6" w:themeColor="background1" w:themeShade="A6"/>
              <w:left w:val="single" w:sz="4" w:space="0" w:color="0070C0"/>
              <w:bottom w:val="single" w:sz="4" w:space="0" w:color="A6A6A6" w:themeColor="background1" w:themeShade="A6"/>
              <w:right w:val="single" w:sz="4" w:space="0" w:color="7F7F7F" w:themeColor="text1" w:themeTint="80"/>
            </w:tcBorders>
          </w:tcPr>
          <w:p w14:paraId="1A7D59EF" w14:textId="77777777" w:rsidR="00EB3EAF" w:rsidRDefault="00EB3EAF" w:rsidP="002E3C66">
            <w:pPr>
              <w:widowControl/>
              <w:autoSpaceDE/>
              <w:autoSpaceDN/>
              <w:adjustRightInd/>
              <w:spacing w:after="0" w:line="240" w:lineRule="auto"/>
              <w:rPr>
                <w:rStyle w:val="IntenseEmphasis"/>
                <w:b w:val="0"/>
                <w:bCs w:val="0"/>
                <w:i w:val="0"/>
                <w:iCs w:val="0"/>
              </w:rPr>
            </w:pPr>
          </w:p>
        </w:tc>
        <w:tc>
          <w:tcPr>
            <w:tcW w:w="3733" w:type="dxa"/>
            <w:tcBorders>
              <w:top w:val="nil"/>
              <w:left w:val="single" w:sz="4" w:space="0" w:color="7F7F7F" w:themeColor="text1" w:themeTint="80"/>
              <w:bottom w:val="single" w:sz="4" w:space="0" w:color="A6A6A6" w:themeColor="background1" w:themeShade="A6"/>
              <w:right w:val="single" w:sz="4" w:space="0" w:color="A6A6A6" w:themeColor="background1" w:themeShade="A6"/>
            </w:tcBorders>
          </w:tcPr>
          <w:p w14:paraId="55EFF818" w14:textId="77777777" w:rsidR="00EB3EAF" w:rsidRPr="001361AB" w:rsidRDefault="00EB3E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3813" w:type="dxa"/>
            <w:tcBorders>
              <w:top w:val="nil"/>
              <w:left w:val="single" w:sz="4" w:space="0" w:color="A6A6A6" w:themeColor="background1" w:themeShade="A6"/>
              <w:bottom w:val="single" w:sz="4" w:space="0" w:color="A6A6A6" w:themeColor="background1" w:themeShade="A6"/>
              <w:right w:val="single" w:sz="4" w:space="0" w:color="0070C0"/>
            </w:tcBorders>
          </w:tcPr>
          <w:p w14:paraId="720D9B7D" w14:textId="77777777" w:rsidR="00EB3EAF" w:rsidRPr="001361AB" w:rsidRDefault="00EB3EA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EB3EAF" w14:paraId="0B8017D7" w14:textId="77777777" w:rsidTr="009B4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A6A6A6" w:themeColor="background1" w:themeShade="A6"/>
              <w:left w:val="single" w:sz="4" w:space="0" w:color="0070C0"/>
              <w:bottom w:val="single" w:sz="4" w:space="0" w:color="A6A6A6" w:themeColor="background1" w:themeShade="A6"/>
              <w:right w:val="single" w:sz="4" w:space="0" w:color="7F7F7F" w:themeColor="text1" w:themeTint="80"/>
            </w:tcBorders>
          </w:tcPr>
          <w:p w14:paraId="679C6570" w14:textId="28F3E9F4" w:rsidR="00EB3EAF" w:rsidRPr="001361AB" w:rsidRDefault="00EB3EAF">
            <w:pPr>
              <w:pStyle w:val="INDICATORNUMBER"/>
              <w:rPr>
                <w:rStyle w:val="IntenseEmphasis"/>
                <w:b/>
                <w:i w:val="0"/>
                <w:iCs w:val="0"/>
              </w:rPr>
            </w:pPr>
            <w:r w:rsidRPr="441579C6">
              <w:rPr>
                <w:rStyle w:val="IntenseEmphasis"/>
                <w:b/>
                <w:i w:val="0"/>
                <w:iCs w:val="0"/>
                <w:color w:val="595959" w:themeColor="text1" w:themeTint="A6"/>
              </w:rPr>
              <w:t>LEI 11.2</w:t>
            </w:r>
          </w:p>
        </w:tc>
        <w:tc>
          <w:tcPr>
            <w:tcW w:w="7546" w:type="dxa"/>
            <w:gridSpan w:val="2"/>
            <w:tcBorders>
              <w:top w:val="single" w:sz="4" w:space="0" w:color="A6A6A6" w:themeColor="background1" w:themeShade="A6"/>
              <w:left w:val="single" w:sz="4" w:space="0" w:color="7F7F7F" w:themeColor="text1" w:themeTint="80"/>
              <w:right w:val="single" w:sz="4" w:space="0" w:color="0070C0"/>
            </w:tcBorders>
            <w:shd w:val="clear" w:color="auto" w:fill="DAEEF3" w:themeFill="accent5" w:themeFillTint="33"/>
          </w:tcPr>
          <w:p w14:paraId="75EC7637" w14:textId="77777777" w:rsidR="00EB3EAF" w:rsidRPr="0010301F" w:rsidRDefault="00EB3EAF" w:rsidP="002E3C66">
            <w:pPr>
              <w:pStyle w:val="INDICATORTEXT"/>
              <w:cnfStyle w:val="000000100000" w:firstRow="0" w:lastRow="0" w:firstColumn="0" w:lastColumn="0" w:oddVBand="0" w:evenVBand="0" w:oddHBand="1" w:evenHBand="0" w:firstRowFirstColumn="0" w:firstRowLastColumn="0" w:lastRowFirstColumn="0" w:lastRowLastColumn="0"/>
            </w:pPr>
            <w:r>
              <w:t>Indicate the percentage of your total passive listed equity funds for which ESG factors are incorporated in the index construction methodology.</w:t>
            </w:r>
          </w:p>
        </w:tc>
      </w:tr>
      <w:tr w:rsidR="00EB3EAF" w14:paraId="436BBEA6" w14:textId="77777777" w:rsidTr="009B448A">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4C1F5052" w14:textId="77777777" w:rsidR="00EB3EAF" w:rsidRDefault="00EB3EAF" w:rsidP="002E3C66">
            <w:pPr>
              <w:widowControl/>
              <w:autoSpaceDE/>
              <w:autoSpaceDN/>
              <w:adjustRightInd/>
              <w:spacing w:after="0" w:line="240" w:lineRule="auto"/>
              <w:rPr>
                <w:rStyle w:val="IntenseEmphasis"/>
                <w:b w:val="0"/>
                <w:bCs w:val="0"/>
                <w:i w:val="0"/>
                <w:iCs w:val="0"/>
              </w:rPr>
            </w:pPr>
          </w:p>
        </w:tc>
        <w:tc>
          <w:tcPr>
            <w:tcW w:w="7546" w:type="dxa"/>
            <w:gridSpan w:val="2"/>
            <w:tcBorders>
              <w:top w:val="nil"/>
              <w:left w:val="single" w:sz="4" w:space="0" w:color="7F7F7F" w:themeColor="text1" w:themeTint="80"/>
              <w:bottom w:val="nil"/>
              <w:right w:val="single" w:sz="4" w:space="0" w:color="0070C0"/>
            </w:tcBorders>
            <w:shd w:val="clear" w:color="auto" w:fill="A6A6A6" w:themeFill="background1" w:themeFillShade="A6"/>
          </w:tcPr>
          <w:p w14:paraId="685942FC" w14:textId="77777777" w:rsidR="00EB3EAF" w:rsidRPr="00903B63" w:rsidRDefault="00EB3EAF" w:rsidP="002E3C66">
            <w:pPr>
              <w:pStyle w:val="INDICATORTEXT"/>
              <w:cnfStyle w:val="000000000000" w:firstRow="0" w:lastRow="0" w:firstColumn="0" w:lastColumn="0" w:oddVBand="0" w:evenVBand="0" w:oddHBand="0" w:evenHBand="0" w:firstRowFirstColumn="0" w:firstRowLastColumn="0" w:lastRowFirstColumn="0" w:lastRowLastColumn="0"/>
            </w:pPr>
            <w:r w:rsidRPr="5E20DBE9">
              <w:rPr>
                <w:b/>
                <w:bCs/>
                <w:color w:val="FFFFFF" w:themeColor="background1"/>
              </w:rPr>
              <w:t>ESG incorporation in index construction methodology (% of total passive listed equity funds)</w:t>
            </w:r>
          </w:p>
        </w:tc>
      </w:tr>
      <w:tr w:rsidR="00EB3EAF" w14:paraId="6059B2C8" w14:textId="77777777" w:rsidTr="009B4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177DBEDF" w14:textId="77777777" w:rsidR="00EB3EAF" w:rsidRDefault="00EB3EAF" w:rsidP="002E3C66">
            <w:pPr>
              <w:widowControl/>
              <w:autoSpaceDE/>
              <w:autoSpaceDN/>
              <w:adjustRightInd/>
              <w:spacing w:after="0" w:line="240" w:lineRule="auto"/>
              <w:rPr>
                <w:rStyle w:val="IntenseEmphasis"/>
                <w:b w:val="0"/>
                <w:bCs w:val="0"/>
                <w:i w:val="0"/>
                <w:iCs w:val="0"/>
              </w:rPr>
            </w:pPr>
          </w:p>
        </w:tc>
        <w:tc>
          <w:tcPr>
            <w:tcW w:w="7546" w:type="dxa"/>
            <w:gridSpan w:val="2"/>
            <w:tcBorders>
              <w:top w:val="nil"/>
              <w:left w:val="single" w:sz="4" w:space="0" w:color="7F7F7F" w:themeColor="text1" w:themeTint="80"/>
              <w:bottom w:val="single" w:sz="4" w:space="0" w:color="A6A6A6" w:themeColor="background1" w:themeShade="A6"/>
              <w:right w:val="single" w:sz="4" w:space="0" w:color="0070C0"/>
            </w:tcBorders>
            <w:shd w:val="clear" w:color="auto" w:fill="auto"/>
          </w:tcPr>
          <w:p w14:paraId="4E103F50" w14:textId="77777777" w:rsidR="00EB3EAF" w:rsidRPr="00AE100E" w:rsidRDefault="00EB3EAF" w:rsidP="002E3C66">
            <w:pPr>
              <w:pStyle w:val="INDICATORTEXT"/>
              <w:cnfStyle w:val="000000100000" w:firstRow="0" w:lastRow="0" w:firstColumn="0" w:lastColumn="0" w:oddVBand="0" w:evenVBand="0" w:oddHBand="1" w:evenHBand="0" w:firstRowFirstColumn="0" w:firstRowLastColumn="0" w:lastRowFirstColumn="0" w:lastRowLastColumn="0"/>
            </w:pPr>
            <w:r w:rsidRPr="00AE100E">
              <w:sym w:font="Wingdings" w:char="F06D"/>
            </w:r>
            <w:r>
              <w:t xml:space="preserve">&lt;10% </w:t>
            </w:r>
            <w:r w:rsidRPr="00AE100E">
              <w:sym w:font="Wingdings" w:char="F06D"/>
            </w:r>
            <w:r w:rsidRPr="00AE100E">
              <w:t xml:space="preserve"> 10-50% </w:t>
            </w:r>
            <w:r w:rsidRPr="00AE100E">
              <w:sym w:font="Wingdings" w:char="F06D"/>
            </w:r>
            <w:r w:rsidRPr="00AE100E">
              <w:t xml:space="preserve"> 51-90% </w:t>
            </w:r>
            <w:r w:rsidRPr="00AE100E">
              <w:sym w:font="Wingdings" w:char="F06D"/>
            </w:r>
            <w:r>
              <w:t>&gt;</w:t>
            </w:r>
            <w:r w:rsidRPr="00AE100E">
              <w:t>90%</w:t>
            </w:r>
          </w:p>
        </w:tc>
      </w:tr>
      <w:tr w:rsidR="00EC5215" w14:paraId="253D9200" w14:textId="77777777" w:rsidTr="009B448A">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A6A6A6" w:themeColor="background1" w:themeShade="A6"/>
              <w:left w:val="single" w:sz="4" w:space="0" w:color="0070C0"/>
              <w:bottom w:val="single" w:sz="4" w:space="0" w:color="A6A6A6" w:themeColor="background1" w:themeShade="A6"/>
              <w:right w:val="single" w:sz="4" w:space="0" w:color="7F7F7F" w:themeColor="text1" w:themeTint="80"/>
            </w:tcBorders>
          </w:tcPr>
          <w:p w14:paraId="6C2C90E0" w14:textId="306304B1" w:rsidR="00EC5215" w:rsidRPr="001361AB" w:rsidRDefault="5E20DBE9" w:rsidP="00EB3EAF">
            <w:pPr>
              <w:pStyle w:val="INDICATORNUMBER"/>
              <w:rPr>
                <w:rStyle w:val="IntenseEmphasis"/>
                <w:b/>
                <w:i w:val="0"/>
                <w:iCs w:val="0"/>
              </w:rPr>
            </w:pPr>
            <w:r w:rsidRPr="441579C6">
              <w:rPr>
                <w:rStyle w:val="IntenseEmphasis"/>
                <w:b/>
                <w:i w:val="0"/>
                <w:iCs w:val="0"/>
                <w:color w:val="595959" w:themeColor="text1" w:themeTint="A6"/>
              </w:rPr>
              <w:t>LEI 1</w:t>
            </w:r>
            <w:r w:rsidR="00D016E1" w:rsidRPr="441579C6">
              <w:rPr>
                <w:rStyle w:val="IntenseEmphasis"/>
                <w:b/>
                <w:i w:val="0"/>
                <w:iCs w:val="0"/>
                <w:color w:val="595959" w:themeColor="text1" w:themeTint="A6"/>
              </w:rPr>
              <w:t>1</w:t>
            </w:r>
            <w:r w:rsidRPr="441579C6">
              <w:rPr>
                <w:rStyle w:val="IntenseEmphasis"/>
                <w:b/>
                <w:i w:val="0"/>
                <w:iCs w:val="0"/>
                <w:color w:val="595959" w:themeColor="text1" w:themeTint="A6"/>
              </w:rPr>
              <w:t>.3</w:t>
            </w:r>
          </w:p>
        </w:tc>
        <w:tc>
          <w:tcPr>
            <w:tcW w:w="7546" w:type="dxa"/>
            <w:gridSpan w:val="2"/>
            <w:tcBorders>
              <w:top w:val="single" w:sz="4" w:space="0" w:color="A6A6A6" w:themeColor="background1" w:themeShade="A6"/>
              <w:left w:val="single" w:sz="4" w:space="0" w:color="7F7F7F" w:themeColor="text1" w:themeTint="80"/>
              <w:right w:val="single" w:sz="4" w:space="0" w:color="0070C0"/>
            </w:tcBorders>
            <w:shd w:val="clear" w:color="auto" w:fill="DAEEF3" w:themeFill="accent5" w:themeFillTint="33"/>
          </w:tcPr>
          <w:p w14:paraId="04BEC2A3" w14:textId="77777777" w:rsidR="00EC5215" w:rsidRPr="00BD6EAE" w:rsidRDefault="5E20DBE9" w:rsidP="00B176BB">
            <w:pPr>
              <w:pStyle w:val="INDICATORTEXT"/>
              <w:cnfStyle w:val="000000000000" w:firstRow="0" w:lastRow="0" w:firstColumn="0" w:lastColumn="0" w:oddVBand="0" w:evenVBand="0" w:oddHBand="0" w:evenHBand="0" w:firstRowFirstColumn="0" w:firstRowLastColumn="0" w:lastRowFirstColumn="0" w:lastRowLastColumn="0"/>
            </w:pPr>
            <w:r>
              <w:t>Specify index/fund name, provide a brief description of ESG methodology and indicate which of the following ESG incorporation strategies you apply.</w:t>
            </w:r>
          </w:p>
        </w:tc>
      </w:tr>
      <w:tr w:rsidR="00EC5215" w14:paraId="5BF5D5CB" w14:textId="77777777" w:rsidTr="009B448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4616D8F9" w14:textId="77777777" w:rsidR="00EC5215" w:rsidRPr="00AE100E" w:rsidRDefault="00EC5215" w:rsidP="002E3C66">
            <w:pPr>
              <w:pStyle w:val="INDICATORNUMBER"/>
              <w:rPr>
                <w:rStyle w:val="IntenseEmphasis"/>
                <w:b/>
                <w:bCs w:val="0"/>
                <w:i w:val="0"/>
                <w:iCs w:val="0"/>
                <w:color w:val="595959"/>
              </w:rPr>
            </w:pPr>
          </w:p>
        </w:tc>
        <w:tc>
          <w:tcPr>
            <w:tcW w:w="3733" w:type="dxa"/>
            <w:tcBorders>
              <w:top w:val="nil"/>
              <w:left w:val="single" w:sz="4" w:space="0" w:color="7F7F7F" w:themeColor="text1" w:themeTint="80"/>
              <w:right w:val="single" w:sz="4" w:space="0" w:color="D9D9D9" w:themeColor="background1" w:themeShade="D9"/>
            </w:tcBorders>
            <w:shd w:val="clear" w:color="auto" w:fill="A6A6A6" w:themeFill="background1" w:themeFillShade="A6"/>
          </w:tcPr>
          <w:p w14:paraId="758EB387" w14:textId="77777777" w:rsidR="00EC5215" w:rsidRPr="00804354" w:rsidRDefault="00701FE9" w:rsidP="00701FE9">
            <w:pPr>
              <w:spacing w:line="240" w:lineRule="auto"/>
              <w:contextualSpacing/>
              <w:cnfStyle w:val="000000100000" w:firstRow="0" w:lastRow="0" w:firstColumn="0" w:lastColumn="0" w:oddVBand="0" w:evenVBand="0" w:oddHBand="1"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Index/</w:t>
            </w:r>
            <w:r w:rsidR="00EC5215" w:rsidRPr="00311B11">
              <w:rPr>
                <w:b/>
                <w:bCs/>
                <w:noProof/>
                <w:color w:val="FFFFFF" w:themeColor="background1"/>
                <w:sz w:val="18"/>
                <w:szCs w:val="18"/>
              </w:rPr>
              <w:t>fund name and brief descript</w:t>
            </w:r>
            <w:r w:rsidRPr="00B66F8F">
              <w:rPr>
                <w:b/>
                <w:bCs/>
                <w:noProof/>
                <w:color w:val="FFFFFF" w:themeColor="background1"/>
                <w:sz w:val="18"/>
                <w:szCs w:val="18"/>
              </w:rPr>
              <w:t>i</w:t>
            </w:r>
            <w:r w:rsidR="00EC5215" w:rsidRPr="00B66F8F">
              <w:rPr>
                <w:b/>
                <w:bCs/>
                <w:noProof/>
                <w:color w:val="FFFFFF" w:themeColor="background1"/>
                <w:sz w:val="18"/>
                <w:szCs w:val="18"/>
              </w:rPr>
              <w:t>on of ESG methodology</w:t>
            </w:r>
          </w:p>
        </w:tc>
        <w:tc>
          <w:tcPr>
            <w:tcW w:w="3813" w:type="dxa"/>
            <w:tcBorders>
              <w:top w:val="nil"/>
              <w:left w:val="single" w:sz="4" w:space="0" w:color="D9D9D9" w:themeColor="background1" w:themeShade="D9"/>
              <w:right w:val="single" w:sz="4" w:space="0" w:color="0070C0"/>
            </w:tcBorders>
            <w:shd w:val="clear" w:color="auto" w:fill="A6A6A6" w:themeFill="background1" w:themeFillShade="A6"/>
          </w:tcPr>
          <w:p w14:paraId="7E8A3188" w14:textId="77777777" w:rsidR="00EC5215" w:rsidRPr="00804354" w:rsidRDefault="5E20DBE9" w:rsidP="5E20DBE9">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b/>
                <w:bCs/>
              </w:rPr>
            </w:pPr>
            <w:r w:rsidRPr="5E20DBE9">
              <w:rPr>
                <w:b/>
                <w:bCs/>
                <w:color w:val="FFFFFF" w:themeColor="background1"/>
              </w:rPr>
              <w:t>ESG incorporation strategy</w:t>
            </w:r>
          </w:p>
          <w:p w14:paraId="169B3967" w14:textId="77777777" w:rsidR="00EC5215" w:rsidRPr="00804354" w:rsidRDefault="5E20DBE9" w:rsidP="5E20DBE9">
            <w:pPr>
              <w:pStyle w:val="INDICATORTEXT"/>
              <w:spacing w:before="0" w:after="0"/>
              <w:jc w:val="center"/>
              <w:cnfStyle w:val="000000100000" w:firstRow="0" w:lastRow="0" w:firstColumn="0" w:lastColumn="0" w:oddVBand="0" w:evenVBand="0" w:oddHBand="1" w:evenHBand="0" w:firstRowFirstColumn="0" w:firstRowLastColumn="0" w:lastRowFirstColumn="0" w:lastRowLastColumn="0"/>
              <w:rPr>
                <w:color w:val="FFFFFF" w:themeColor="background1"/>
              </w:rPr>
            </w:pPr>
            <w:r w:rsidRPr="5E20DBE9">
              <w:rPr>
                <w:color w:val="FFFFFF" w:themeColor="background1"/>
              </w:rPr>
              <w:t>(select all that apply)</w:t>
            </w:r>
          </w:p>
        </w:tc>
      </w:tr>
      <w:tr w:rsidR="00EC5215" w14:paraId="66C44B88" w14:textId="77777777" w:rsidTr="009B448A">
        <w:trPr>
          <w:trHeight w:val="567"/>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0117C17D" w14:textId="77777777" w:rsidR="00EC5215" w:rsidRPr="00AE100E" w:rsidRDefault="00EC5215" w:rsidP="002E3C66">
            <w:pPr>
              <w:pStyle w:val="INDICATORNUMBER"/>
              <w:rPr>
                <w:rStyle w:val="IntenseEmphasis"/>
                <w:b/>
                <w:bCs w:val="0"/>
                <w:i w:val="0"/>
                <w:iCs w:val="0"/>
                <w:color w:val="595959"/>
              </w:rPr>
            </w:pPr>
          </w:p>
        </w:tc>
        <w:tc>
          <w:tcPr>
            <w:tcW w:w="3733" w:type="dxa"/>
            <w:tcBorders>
              <w:top w:val="nil"/>
              <w:left w:val="single" w:sz="4" w:space="0" w:color="7F7F7F" w:themeColor="text1" w:themeTint="80"/>
              <w:right w:val="single" w:sz="4" w:space="0" w:color="A6A6A6" w:themeColor="background1" w:themeShade="A6"/>
            </w:tcBorders>
            <w:shd w:val="clear" w:color="auto" w:fill="auto"/>
          </w:tcPr>
          <w:p w14:paraId="07668BBD" w14:textId="0072EDCD" w:rsidR="00EC5215" w:rsidRPr="00EB3EAF" w:rsidRDefault="00150758"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[200 words]</w:t>
            </w:r>
          </w:p>
        </w:tc>
        <w:tc>
          <w:tcPr>
            <w:tcW w:w="3813" w:type="dxa"/>
            <w:tcBorders>
              <w:top w:val="nil"/>
              <w:right w:val="single" w:sz="4" w:space="0" w:color="0070C0"/>
            </w:tcBorders>
            <w:shd w:val="clear" w:color="auto" w:fill="auto"/>
          </w:tcPr>
          <w:p w14:paraId="040B9567" w14:textId="77777777" w:rsidR="00846726"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846726">
              <w:t>Screening</w:t>
            </w:r>
          </w:p>
          <w:p w14:paraId="4B6F30D3"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846726">
              <w:t>Thematic</w:t>
            </w:r>
          </w:p>
          <w:p w14:paraId="03B0EAC8" w14:textId="77777777" w:rsidR="00846726"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rsidR="001D3E98">
              <w:t xml:space="preserve"> </w:t>
            </w:r>
            <w:r w:rsidR="00BB343E">
              <w:t>Integration of ESG factors</w:t>
            </w:r>
          </w:p>
          <w:p w14:paraId="352BA777"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Other</w:t>
            </w:r>
          </w:p>
        </w:tc>
      </w:tr>
      <w:tr w:rsidR="00EC5215" w14:paraId="7C3BDFF4" w14:textId="77777777" w:rsidTr="009B4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13928F4E" w14:textId="77777777" w:rsidR="00EC5215" w:rsidRPr="00AE100E" w:rsidRDefault="00EC5215" w:rsidP="002E3C66">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78905037" w14:textId="609127F8" w:rsidR="00EC5215" w:rsidRPr="00EB3EAF" w:rsidRDefault="00150758"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362469D" w14:textId="77777777" w:rsidR="00EC5215" w:rsidRDefault="5E20DBE9" w:rsidP="002E3C66">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EC5215" w14:paraId="2D30F7A3" w14:textId="77777777" w:rsidTr="009B448A">
        <w:trPr>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200B9B90" w14:textId="77777777" w:rsidR="00EC5215" w:rsidRPr="00AE100E" w:rsidRDefault="00EC5215" w:rsidP="002E3C66">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785BA9F7" w14:textId="3BB74650" w:rsidR="00EC5215" w:rsidRPr="00EB3EAF" w:rsidRDefault="00150758"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F9473F2" w14:textId="77777777" w:rsidR="00EC5215" w:rsidRPr="005B4C52" w:rsidRDefault="5E20DBE9" w:rsidP="002E3C66">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EC5215" w14:paraId="4B890874" w14:textId="77777777" w:rsidTr="009B4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4A98F145" w14:textId="77777777" w:rsidR="00EC5215" w:rsidRPr="00AE100E" w:rsidRDefault="00EC5215" w:rsidP="002E3C66">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686CC1BA" w14:textId="01113027" w:rsidR="00EC5215" w:rsidRPr="00EB3EAF" w:rsidRDefault="00150758" w:rsidP="002E3C66">
            <w:pPr>
              <w:spacing w:line="240" w:lineRule="auto"/>
              <w:contextualSpacing/>
              <w:jc w:val="center"/>
              <w:cnfStyle w:val="000000100000" w:firstRow="0" w:lastRow="0" w:firstColumn="0" w:lastColumn="0" w:oddVBand="0" w:evenVBand="0" w:oddHBand="1" w:evenHBand="0" w:firstRowFirstColumn="0" w:firstRowLastColumn="0" w:lastRowFirstColumn="0" w:lastRowLastColumn="0"/>
              <w:rPr>
                <w:b/>
                <w:noProof/>
                <w:color w:val="595959" w:themeColor="text1" w:themeTint="A6"/>
                <w:sz w:val="18"/>
                <w:szCs w:val="18"/>
              </w:rPr>
            </w:pPr>
            <w:r w:rsidRPr="00EB3EAF">
              <w:rPr>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F50D85C" w14:textId="77777777" w:rsidR="00EC5215" w:rsidRPr="005B4C52" w:rsidRDefault="5E20DBE9" w:rsidP="002E3C66">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EC5215" w14:paraId="47685BC7" w14:textId="77777777" w:rsidTr="009B448A">
        <w:trPr>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left w:val="single" w:sz="4" w:space="0" w:color="0070C0"/>
              <w:bottom w:val="single" w:sz="4" w:space="0" w:color="A6A6A6" w:themeColor="background1" w:themeShade="A6"/>
              <w:right w:val="single" w:sz="4" w:space="0" w:color="7F7F7F" w:themeColor="text1" w:themeTint="80"/>
            </w:tcBorders>
          </w:tcPr>
          <w:p w14:paraId="63162B78" w14:textId="77777777" w:rsidR="00EC5215" w:rsidRPr="00AE100E" w:rsidRDefault="00EC5215" w:rsidP="002E3C66">
            <w:pPr>
              <w:pStyle w:val="INDICATORNUMBER"/>
              <w:rPr>
                <w:rStyle w:val="IntenseEmphasis"/>
                <w:b/>
                <w:bCs w:val="0"/>
                <w:i w:val="0"/>
                <w:iCs w:val="0"/>
                <w:color w:val="595959"/>
              </w:rPr>
            </w:pPr>
          </w:p>
        </w:tc>
        <w:tc>
          <w:tcPr>
            <w:tcW w:w="373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648E98EC" w14:textId="19073ADB" w:rsidR="00EC5215" w:rsidRPr="00EB3EAF" w:rsidRDefault="00150758" w:rsidP="002E3C66">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noProof/>
                <w:color w:val="595959" w:themeColor="text1" w:themeTint="A6"/>
                <w:sz w:val="18"/>
                <w:szCs w:val="18"/>
              </w:rPr>
            </w:pPr>
            <w:r w:rsidRPr="00EB3EAF">
              <w:rPr>
                <w:noProof/>
                <w:color w:val="595959" w:themeColor="text1" w:themeTint="A6"/>
                <w:sz w:val="18"/>
                <w:szCs w:val="18"/>
              </w:rPr>
              <w:t>[same as above]</w:t>
            </w:r>
          </w:p>
        </w:tc>
        <w:tc>
          <w:tcPr>
            <w:tcW w:w="3813" w:type="dxa"/>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D8D7904" w14:textId="77777777" w:rsidR="00EC5215" w:rsidRPr="005B4C52" w:rsidRDefault="5E20DBE9" w:rsidP="002E3C66">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EC5215" w14:paraId="527B224E" w14:textId="77777777" w:rsidTr="009B44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68" w:type="dxa"/>
            <w:vMerge w:val="restart"/>
            <w:tcBorders>
              <w:top w:val="single" w:sz="4" w:space="0" w:color="A6A6A6" w:themeColor="background1" w:themeShade="A6"/>
              <w:left w:val="single" w:sz="4" w:space="0" w:color="0070C0"/>
              <w:bottom w:val="single" w:sz="4" w:space="0" w:color="0070C0"/>
              <w:right w:val="single" w:sz="4" w:space="0" w:color="7F7F7F" w:themeColor="text1" w:themeTint="80"/>
            </w:tcBorders>
          </w:tcPr>
          <w:p w14:paraId="0995CC85" w14:textId="61B7C5FA" w:rsidR="00EC5215" w:rsidRPr="00ED67BD" w:rsidRDefault="5E20DBE9" w:rsidP="00EB3EAF">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w:t>
            </w:r>
            <w:r w:rsidR="00D016E1" w:rsidRPr="441579C6">
              <w:rPr>
                <w:rStyle w:val="IntenseEmphasis"/>
                <w:b/>
                <w:i w:val="0"/>
                <w:iCs w:val="0"/>
                <w:color w:val="595959" w:themeColor="text1" w:themeTint="A6"/>
              </w:rPr>
              <w:t>1</w:t>
            </w:r>
            <w:r w:rsidRPr="441579C6">
              <w:rPr>
                <w:rStyle w:val="IntenseEmphasis"/>
                <w:b/>
                <w:i w:val="0"/>
                <w:iCs w:val="0"/>
                <w:color w:val="595959" w:themeColor="text1" w:themeTint="A6"/>
              </w:rPr>
              <w:t>.4</w:t>
            </w:r>
          </w:p>
        </w:tc>
        <w:tc>
          <w:tcPr>
            <w:tcW w:w="7546" w:type="dxa"/>
            <w:gridSpan w:val="2"/>
            <w:tcBorders>
              <w:top w:val="single" w:sz="4" w:space="0" w:color="A6A6A6" w:themeColor="background1" w:themeShade="A6"/>
              <w:left w:val="single" w:sz="4" w:space="0" w:color="7F7F7F" w:themeColor="text1" w:themeTint="80"/>
              <w:right w:val="single" w:sz="4" w:space="0" w:color="0070C0"/>
            </w:tcBorders>
            <w:shd w:val="clear" w:color="auto" w:fill="DAEEF3" w:themeFill="accent5" w:themeFillTint="33"/>
          </w:tcPr>
          <w:p w14:paraId="52D3BB05" w14:textId="77777777" w:rsidR="00EC5215" w:rsidRDefault="5E20DBE9" w:rsidP="002E3C6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FBA8B35" w14:textId="77777777" w:rsidR="00EC5215" w:rsidRPr="005B4C52" w:rsidRDefault="00EC5215" w:rsidP="002E3C66">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EC5215" w14:paraId="1EF61267" w14:textId="77777777" w:rsidTr="009B448A">
        <w:trPr>
          <w:trHeight w:val="153"/>
        </w:trPr>
        <w:tc>
          <w:tcPr>
            <w:cnfStyle w:val="001000000000" w:firstRow="0" w:lastRow="0" w:firstColumn="1" w:lastColumn="0" w:oddVBand="0" w:evenVBand="0" w:oddHBand="0" w:evenHBand="0" w:firstRowFirstColumn="0" w:firstRowLastColumn="0" w:lastRowFirstColumn="0" w:lastRowLastColumn="0"/>
            <w:tcW w:w="1668" w:type="dxa"/>
            <w:vMerge/>
            <w:tcBorders>
              <w:top w:val="nil"/>
              <w:left w:val="single" w:sz="4" w:space="0" w:color="0070C0"/>
              <w:bottom w:val="single" w:sz="4" w:space="0" w:color="0070C0"/>
              <w:right w:val="single" w:sz="4" w:space="0" w:color="7F7F7F" w:themeColor="text1" w:themeTint="80"/>
            </w:tcBorders>
          </w:tcPr>
          <w:p w14:paraId="58DFF110" w14:textId="77777777" w:rsidR="00EC5215" w:rsidRDefault="00EC5215" w:rsidP="002E3C66">
            <w:pPr>
              <w:pStyle w:val="INDICATORNUMBER"/>
              <w:rPr>
                <w:rStyle w:val="IntenseEmphasis"/>
                <w:b/>
                <w:bCs w:val="0"/>
                <w:i w:val="0"/>
                <w:iCs w:val="0"/>
                <w:color w:val="595959"/>
              </w:rPr>
            </w:pPr>
          </w:p>
        </w:tc>
        <w:tc>
          <w:tcPr>
            <w:tcW w:w="7546" w:type="dxa"/>
            <w:gridSpan w:val="2"/>
            <w:tcBorders>
              <w:top w:val="nil"/>
              <w:left w:val="single" w:sz="4" w:space="0" w:color="7F7F7F" w:themeColor="text1" w:themeTint="80"/>
              <w:bottom w:val="single" w:sz="4" w:space="0" w:color="0070C0"/>
              <w:right w:val="single" w:sz="4" w:space="0" w:color="0070C0"/>
            </w:tcBorders>
            <w:shd w:val="clear" w:color="auto" w:fill="auto"/>
          </w:tcPr>
          <w:p w14:paraId="222FCDC7" w14:textId="77777777" w:rsidR="00EC5215" w:rsidRDefault="00EC5215" w:rsidP="002E3C66">
            <w:pPr>
              <w:pStyle w:val="INDICATORTEXT"/>
              <w:cnfStyle w:val="000000000000" w:firstRow="0" w:lastRow="0" w:firstColumn="0" w:lastColumn="0" w:oddVBand="0" w:evenVBand="0" w:oddHBand="0" w:evenHBand="0" w:firstRowFirstColumn="0" w:firstRowLastColumn="0" w:lastRowFirstColumn="0" w:lastRowLastColumn="0"/>
            </w:pPr>
          </w:p>
        </w:tc>
      </w:tr>
    </w:tbl>
    <w:p w14:paraId="612CBB5A" w14:textId="77777777" w:rsidR="00165612" w:rsidRDefault="00165612" w:rsidP="00AD6A2D">
      <w:pPr>
        <w:pStyle w:val="INDICATORNUMBER"/>
        <w:spacing w:after="0"/>
      </w:pPr>
    </w:p>
    <w:p w14:paraId="0C1C65E8" w14:textId="77777777" w:rsidR="00165612" w:rsidRDefault="00165612">
      <w:pPr>
        <w:widowControl/>
        <w:autoSpaceDE/>
        <w:autoSpaceDN/>
        <w:adjustRightInd/>
        <w:spacing w:before="0" w:after="0" w:line="240" w:lineRule="auto"/>
        <w:rPr>
          <w:rFonts w:eastAsia="Times New Roman"/>
          <w:b/>
          <w:color w:val="595959"/>
          <w:sz w:val="18"/>
          <w:szCs w:val="18"/>
        </w:rPr>
      </w:pPr>
      <w:r>
        <w:br w:type="page"/>
      </w:r>
    </w:p>
    <w:p w14:paraId="387E3293" w14:textId="77777777" w:rsidR="00846726" w:rsidRDefault="00846726" w:rsidP="00AD6A2D">
      <w:pPr>
        <w:pStyle w:val="INDICATORNUMBER"/>
        <w:spacing w:after="0"/>
      </w:pPr>
    </w:p>
    <w:tbl>
      <w:tblPr>
        <w:tblStyle w:val="SubSubSectionMISCTableMANDATORY"/>
        <w:tblW w:w="9062" w:type="dxa"/>
        <w:tblInd w:w="5" w:type="dxa"/>
        <w:tblLook w:val="06A0" w:firstRow="1" w:lastRow="0" w:firstColumn="1" w:lastColumn="0" w:noHBand="1" w:noVBand="1"/>
      </w:tblPr>
      <w:tblGrid>
        <w:gridCol w:w="1691"/>
        <w:gridCol w:w="7371"/>
      </w:tblGrid>
      <w:tr w:rsidR="00B332FE" w14:paraId="606EA1F3" w14:textId="77777777" w:rsidTr="009B448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Pr>
          <w:p w14:paraId="5C66FB35" w14:textId="6232F331" w:rsidR="00B332FE" w:rsidRPr="001361AB"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1</w:t>
            </w:r>
            <w:r w:rsidR="00D016E1" w:rsidRPr="62C6AE9A">
              <w:rPr>
                <w:rStyle w:val="IntenseEmphasis"/>
                <w:b w:val="0"/>
                <w:bCs w:val="0"/>
                <w:i w:val="0"/>
                <w:iCs w:val="0"/>
                <w:color w:val="FFFFFF" w:themeColor="background1"/>
              </w:rPr>
              <w:t>1</w:t>
            </w:r>
          </w:p>
        </w:tc>
        <w:tc>
          <w:tcPr>
            <w:tcW w:w="7371" w:type="dxa"/>
          </w:tcPr>
          <w:p w14:paraId="75BFF6DE" w14:textId="77777777" w:rsidR="00B332FE" w:rsidRPr="001361AB"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1619A7" w14:paraId="47E97D92" w14:textId="77777777" w:rsidTr="009B448A">
        <w:trPr>
          <w:cantSplit/>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AAF0"/>
              <w:bottom w:val="single" w:sz="4" w:space="0" w:color="A6A6A6"/>
              <w:right w:val="single" w:sz="4" w:space="0" w:color="7F7F7F" w:themeColor="text1" w:themeTint="80"/>
            </w:tcBorders>
          </w:tcPr>
          <w:p w14:paraId="095E0C0A" w14:textId="64E6586A" w:rsidR="001619A7" w:rsidRPr="001361AB" w:rsidRDefault="001619A7" w:rsidP="441579C6">
            <w:pPr>
              <w:pStyle w:val="SectionIndicatorHeaderText"/>
              <w:rPr>
                <w:rStyle w:val="IntenseEmphasis"/>
                <w:b w:val="0"/>
                <w:bCs w:val="0"/>
                <w:i w:val="0"/>
                <w:iCs w:val="0"/>
                <w:color w:val="FFFFFF" w:themeColor="background1"/>
                <w:sz w:val="18"/>
                <w:szCs w:val="18"/>
              </w:rPr>
            </w:pPr>
            <w:r w:rsidRPr="0034570C">
              <w:rPr>
                <w:b/>
                <w:bCs/>
                <w:color w:val="595959"/>
                <w:sz w:val="18"/>
                <w:szCs w:val="18"/>
              </w:rPr>
              <w:t>LEI 11</w:t>
            </w:r>
          </w:p>
        </w:tc>
        <w:tc>
          <w:tcPr>
            <w:tcW w:w="7371" w:type="dxa"/>
            <w:tcBorders>
              <w:left w:val="single" w:sz="4" w:space="0" w:color="7F7F7F" w:themeColor="text1" w:themeTint="80"/>
            </w:tcBorders>
          </w:tcPr>
          <w:p w14:paraId="78008B36" w14:textId="15B77F6F" w:rsidR="001619A7" w:rsidRPr="001361AB" w:rsidRDefault="00D70A4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595959"/>
                <w:sz w:val="18"/>
                <w:szCs w:val="18"/>
              </w:rPr>
              <w:t>The</w:t>
            </w:r>
            <w:r w:rsidR="001619A7" w:rsidRPr="62C6AE9A">
              <w:rPr>
                <w:rStyle w:val="IntenseEmphasis"/>
                <w:b/>
                <w:i w:val="0"/>
                <w:iCs w:val="0"/>
                <w:color w:val="595959"/>
                <w:sz w:val="18"/>
                <w:szCs w:val="18"/>
              </w:rPr>
              <w:t xml:space="preserve"> indicator </w:t>
            </w:r>
            <w:r w:rsidR="00ED67BD" w:rsidRPr="62C6AE9A">
              <w:rPr>
                <w:rStyle w:val="IntenseEmphasis"/>
                <w:b/>
                <w:i w:val="0"/>
                <w:iCs w:val="0"/>
                <w:color w:val="595959"/>
                <w:sz w:val="18"/>
                <w:szCs w:val="18"/>
              </w:rPr>
              <w:t>[</w:t>
            </w:r>
            <w:r w:rsidR="0079713D" w:rsidRPr="62C6AE9A">
              <w:rPr>
                <w:rStyle w:val="IntenseEmphasis"/>
                <w:b/>
                <w:i w:val="0"/>
                <w:iCs w:val="0"/>
                <w:color w:val="595959"/>
                <w:sz w:val="18"/>
                <w:szCs w:val="18"/>
              </w:rPr>
              <w:t xml:space="preserve">LEI </w:t>
            </w:r>
            <w:r w:rsidR="001619A7" w:rsidRPr="62C6AE9A">
              <w:rPr>
                <w:rStyle w:val="IntenseEmphasis"/>
                <w:b/>
                <w:i w:val="0"/>
                <w:iCs w:val="0"/>
                <w:color w:val="595959"/>
                <w:sz w:val="18"/>
                <w:szCs w:val="18"/>
              </w:rPr>
              <w:t>11.1</w:t>
            </w:r>
            <w:r w:rsidR="00ED67BD" w:rsidRPr="62C6AE9A">
              <w:rPr>
                <w:rStyle w:val="IntenseEmphasis"/>
                <w:b/>
                <w:i w:val="0"/>
                <w:iCs w:val="0"/>
                <w:color w:val="595959"/>
                <w:sz w:val="18"/>
                <w:szCs w:val="18"/>
              </w:rPr>
              <w:t>]</w:t>
            </w:r>
            <w:r w:rsidR="001619A7" w:rsidRPr="62C6AE9A">
              <w:rPr>
                <w:rStyle w:val="IntenseEmphasis"/>
                <w:b/>
                <w:i w:val="0"/>
                <w:iCs w:val="0"/>
                <w:color w:val="595959"/>
                <w:sz w:val="18"/>
                <w:szCs w:val="18"/>
              </w:rPr>
              <w:t xml:space="preserve"> is aligned with the OECD Responsible Business Conduct for Institutional Investors recommendations.</w:t>
            </w:r>
          </w:p>
        </w:tc>
      </w:tr>
      <w:tr w:rsidR="0083107A" w:rsidRPr="00D5451C" w14:paraId="5FF16150" w14:textId="77777777" w:rsidTr="009B448A">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bottom w:val="single" w:sz="4" w:space="0" w:color="A6A6A6" w:themeColor="background1" w:themeShade="A6"/>
              <w:right w:val="single" w:sz="4" w:space="0" w:color="7F7F7F" w:themeColor="text1" w:themeTint="80"/>
            </w:tcBorders>
          </w:tcPr>
          <w:p w14:paraId="0F47D87F" w14:textId="57A883CE" w:rsidR="0083107A" w:rsidRDefault="5E20DBE9" w:rsidP="5E20DBE9">
            <w:pPr>
              <w:pStyle w:val="INDICATORTEXT"/>
              <w:jc w:val="both"/>
              <w:rPr>
                <w:b/>
                <w:bCs/>
              </w:rPr>
            </w:pPr>
            <w:r w:rsidRPr="5E20DBE9">
              <w:rPr>
                <w:b/>
                <w:bCs/>
              </w:rPr>
              <w:t>LEI 1</w:t>
            </w:r>
            <w:r w:rsidR="00D016E1">
              <w:rPr>
                <w:b/>
                <w:bCs/>
              </w:rPr>
              <w:t>1</w:t>
            </w:r>
            <w:r w:rsidRPr="5E20DBE9">
              <w:rPr>
                <w:b/>
                <w:bCs/>
              </w:rPr>
              <w:t>.3</w:t>
            </w:r>
          </w:p>
        </w:tc>
        <w:tc>
          <w:tcPr>
            <w:tcW w:w="7371"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52494538" w14:textId="2B28355E" w:rsidR="0083107A" w:rsidRDefault="5E20DBE9" w:rsidP="5E20DBE9">
            <w:pPr>
              <w:pStyle w:val="INDICATORTEXT"/>
              <w:jc w:val="both"/>
              <w:cnfStyle w:val="000000000000" w:firstRow="0" w:lastRow="0" w:firstColumn="0" w:lastColumn="0" w:oddVBand="0" w:evenVBand="0" w:oddHBand="0" w:evenHBand="0" w:firstRowFirstColumn="0" w:firstRowLastColumn="0" w:lastRowFirstColumn="0" w:lastRowLastColumn="0"/>
              <w:rPr>
                <w:b/>
                <w:bCs/>
              </w:rPr>
            </w:pPr>
            <w:r>
              <w:t xml:space="preserve">For definitions of passive and active management, please refer to the preface of this document or the </w:t>
            </w:r>
            <w:hyperlink r:id="rId45">
              <w:r w:rsidRPr="5E20DBE9">
                <w:rPr>
                  <w:rStyle w:val="Hyperlink"/>
                  <w:rFonts w:eastAsia="Arial" w:cs="Arial"/>
                </w:rPr>
                <w:t>Main Definitions</w:t>
              </w:r>
            </w:hyperlink>
            <w:r w:rsidRPr="5E20DBE9">
              <w:rPr>
                <w:rStyle w:val="Hyperlink"/>
                <w:rFonts w:eastAsia="Arial" w:cs="Arial"/>
              </w:rPr>
              <w:t xml:space="preserve"> </w:t>
            </w:r>
            <w:r>
              <w:t xml:space="preserve">document. For definitions of ESG incorporation in passively managed funds, please refer to the </w:t>
            </w:r>
            <w:hyperlink r:id="rId46">
              <w:r w:rsidRPr="5E20DBE9">
                <w:rPr>
                  <w:rStyle w:val="Hyperlink"/>
                  <w:rFonts w:eastAsia="Arial" w:cs="Arial"/>
                </w:rPr>
                <w:t>Main Definitions</w:t>
              </w:r>
            </w:hyperlink>
            <w:r>
              <w:t xml:space="preserve"> document. </w:t>
            </w:r>
          </w:p>
        </w:tc>
      </w:tr>
      <w:tr w:rsidR="00B332FE" w:rsidRPr="00D5451C" w14:paraId="0F628552" w14:textId="77777777" w:rsidTr="006B11E3">
        <w:trPr>
          <w:cantSplit/>
        </w:trPr>
        <w:tc>
          <w:tcPr>
            <w:cnfStyle w:val="001000000000" w:firstRow="0" w:lastRow="0" w:firstColumn="1" w:lastColumn="0" w:oddVBand="0" w:evenVBand="0" w:oddHBand="0" w:evenHBand="0" w:firstRowFirstColumn="0" w:firstRowLastColumn="0" w:lastRowFirstColumn="0" w:lastRowLastColumn="0"/>
            <w:tcW w:w="9062" w:type="dxa"/>
            <w:gridSpan w:val="2"/>
            <w:tcBorders>
              <w:top w:val="single" w:sz="4" w:space="0" w:color="A6A6A6" w:themeColor="background1" w:themeShade="A6"/>
              <w:bottom w:val="single" w:sz="4" w:space="0" w:color="A6A6A6" w:themeColor="background1" w:themeShade="A6"/>
            </w:tcBorders>
          </w:tcPr>
          <w:p w14:paraId="4A2F3073" w14:textId="77777777" w:rsidR="00B332FE" w:rsidRPr="00EF3BED" w:rsidRDefault="5E20DBE9" w:rsidP="5E20DBE9">
            <w:pPr>
              <w:pStyle w:val="INDICATORTEXT"/>
              <w:jc w:val="both"/>
              <w:rPr>
                <w:b/>
                <w:bCs/>
              </w:rPr>
            </w:pPr>
            <w:r w:rsidRPr="5E20DBE9">
              <w:rPr>
                <w:b/>
                <w:bCs/>
              </w:rPr>
              <w:t>LOGIC</w:t>
            </w:r>
          </w:p>
        </w:tc>
      </w:tr>
      <w:tr w:rsidR="00B332FE" w:rsidRPr="00D5451C" w14:paraId="1FC5740F" w14:textId="77777777" w:rsidTr="009B448A">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0070C0"/>
              <w:right w:val="single" w:sz="4" w:space="0" w:color="7F7F7F" w:themeColor="text1" w:themeTint="80"/>
            </w:tcBorders>
          </w:tcPr>
          <w:p w14:paraId="51A15096" w14:textId="76D549FA" w:rsidR="00B332FE" w:rsidRPr="001361AB" w:rsidRDefault="5E20DBE9">
            <w:pPr>
              <w:pStyle w:val="INDICATORNUMBER"/>
              <w:rPr>
                <w:rFonts w:ascii="Calibri,Times New Roman,Wingdin" w:eastAsia="Calibri,Times New Roman,Wingdin" w:hAnsi="Calibri,Times New Roman,Wingdin" w:cs="Calibri,Times New Roman,Wingdin"/>
                <w:b w:val="0"/>
                <w:i/>
                <w:iCs/>
              </w:rPr>
            </w:pPr>
            <w:r w:rsidRPr="441579C6">
              <w:rPr>
                <w:rStyle w:val="IntenseEmphasis"/>
                <w:b/>
                <w:i w:val="0"/>
                <w:iCs w:val="0"/>
                <w:color w:val="595959" w:themeColor="text1" w:themeTint="A6"/>
              </w:rPr>
              <w:t>LEI 1</w:t>
            </w:r>
            <w:r w:rsidR="00D016E1" w:rsidRPr="441579C6">
              <w:rPr>
                <w:rStyle w:val="IntenseEmphasis"/>
                <w:b/>
                <w:i w:val="0"/>
                <w:iCs w:val="0"/>
                <w:color w:val="595959" w:themeColor="text1" w:themeTint="A6"/>
              </w:rPr>
              <w:t>1</w:t>
            </w:r>
          </w:p>
        </w:tc>
        <w:tc>
          <w:tcPr>
            <w:tcW w:w="7371" w:type="dxa"/>
            <w:tcBorders>
              <w:top w:val="single" w:sz="4" w:space="0" w:color="A6A6A6" w:themeColor="background1" w:themeShade="A6"/>
              <w:left w:val="single" w:sz="4" w:space="0" w:color="7F7F7F" w:themeColor="text1" w:themeTint="80"/>
              <w:bottom w:val="single" w:sz="4" w:space="0" w:color="0070C0"/>
            </w:tcBorders>
          </w:tcPr>
          <w:p w14:paraId="349D745E" w14:textId="1B8BE263" w:rsidR="003A601C"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is applicable if you reported a passive strategy in relationship to listed equity investments in [</w:t>
            </w:r>
            <w:r w:rsidR="00360F46">
              <w:t xml:space="preserve">OO </w:t>
            </w:r>
            <w:r w:rsidR="0079713D">
              <w:t>LE</w:t>
            </w:r>
            <w:r w:rsidR="00360F46">
              <w:t xml:space="preserve"> 0</w:t>
            </w:r>
            <w:r>
              <w:t>1]. You will only be required to report on listed equity investments that are relevant to your responses in [</w:t>
            </w:r>
            <w:r w:rsidR="00360F46">
              <w:t>OO LE</w:t>
            </w:r>
            <w:r w:rsidR="0079713D">
              <w:t xml:space="preserve"> </w:t>
            </w:r>
            <w:r>
              <w:t xml:space="preserve">01]. </w:t>
            </w:r>
          </w:p>
          <w:p w14:paraId="178606E1" w14:textId="5EAA5357" w:rsidR="00B332FE"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Within this indicator, if ‘Yes’ is reported in [</w:t>
            </w:r>
            <w:r w:rsidR="0079713D">
              <w:t xml:space="preserve">LEI </w:t>
            </w:r>
            <w:r>
              <w:t>1</w:t>
            </w:r>
            <w:r w:rsidR="00D016E1">
              <w:t>1</w:t>
            </w:r>
            <w:r>
              <w:t>.1], [</w:t>
            </w:r>
            <w:r w:rsidR="0079713D">
              <w:t xml:space="preserve">LEI </w:t>
            </w:r>
            <w:r>
              <w:t>1</w:t>
            </w:r>
            <w:r w:rsidR="00D016E1">
              <w:t>1</w:t>
            </w:r>
            <w:r>
              <w:t>.2] and [</w:t>
            </w:r>
            <w:r w:rsidR="0079713D">
              <w:t xml:space="preserve">LEI </w:t>
            </w:r>
            <w:r>
              <w:t>1</w:t>
            </w:r>
            <w:r w:rsidR="00D016E1">
              <w:t>1</w:t>
            </w:r>
            <w:r>
              <w:t>.3] will be applicable.</w:t>
            </w:r>
          </w:p>
          <w:p w14:paraId="437CA4A7" w14:textId="566B5F39" w:rsidR="00A904D0" w:rsidRPr="00EB366C" w:rsidRDefault="5E20DBE9"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Indicators [</w:t>
            </w:r>
            <w:r w:rsidR="0079713D">
              <w:t xml:space="preserve">LEI </w:t>
            </w:r>
            <w:r w:rsidR="00D016E1">
              <w:t>1</w:t>
            </w:r>
            <w:r w:rsidR="00D016E1" w:rsidRPr="00EB3EAF">
              <w:t>2</w:t>
            </w:r>
            <w:r w:rsidR="004C49BF" w:rsidRPr="00EB3EAF">
              <w:t>-</w:t>
            </w:r>
            <w:r w:rsidRPr="00EB3EAF">
              <w:t>1</w:t>
            </w:r>
            <w:r w:rsidR="004C49BF" w:rsidRPr="00EB3EAF">
              <w:t>3</w:t>
            </w:r>
            <w:r w:rsidRPr="00EB3EAF">
              <w:t>] will</w:t>
            </w:r>
            <w:r>
              <w:t xml:space="preserve"> be applicable if ‘Yes’ is reported in [</w:t>
            </w:r>
            <w:r w:rsidR="0079713D">
              <w:t xml:space="preserve">LEI </w:t>
            </w:r>
            <w:r>
              <w:t>1</w:t>
            </w:r>
            <w:r w:rsidR="00D016E1">
              <w:t>1</w:t>
            </w:r>
            <w:r>
              <w:t xml:space="preserve">.1]. </w:t>
            </w:r>
          </w:p>
        </w:tc>
      </w:tr>
    </w:tbl>
    <w:p w14:paraId="750231AC" w14:textId="77777777" w:rsidR="00DE662B" w:rsidRDefault="00DE662B">
      <w:pPr>
        <w:widowControl/>
        <w:autoSpaceDE/>
        <w:autoSpaceDN/>
        <w:adjustRightInd/>
        <w:spacing w:before="0" w:after="0" w:line="240" w:lineRule="auto"/>
      </w:pPr>
    </w:p>
    <w:p w14:paraId="70388599" w14:textId="77777777" w:rsidR="00DE662B" w:rsidRDefault="00DE662B" w:rsidP="00DE662B"/>
    <w:p w14:paraId="436A30FF" w14:textId="77777777" w:rsidR="00DE662B" w:rsidRPr="00DE662B" w:rsidRDefault="00DE662B" w:rsidP="00DE662B">
      <w:pPr>
        <w:sectPr w:rsidR="00DE662B" w:rsidRPr="00DE662B" w:rsidSect="009175D1">
          <w:headerReference w:type="default" r:id="rId47"/>
          <w:headerReference w:type="first" r:id="rId48"/>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F71F04" w14:paraId="36F801AE" w14:textId="77777777" w:rsidTr="001361AB">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BE68E90" w14:textId="77777777" w:rsidR="00F71F04" w:rsidRPr="001361AB" w:rsidRDefault="5E20DBE9" w:rsidP="001361AB">
            <w:pPr>
              <w:widowControl/>
              <w:autoSpaceDE/>
              <w:autoSpaceDN/>
              <w:adjustRightInd/>
              <w:spacing w:after="0" w:line="240" w:lineRule="auto"/>
              <w:rPr>
                <w:rStyle w:val="IntenseEmphasis"/>
                <w:b/>
                <w:i w:val="0"/>
                <w:iCs w:val="0"/>
              </w:rPr>
            </w:pPr>
            <w:r>
              <w:t>SECTION</w:t>
            </w:r>
          </w:p>
        </w:tc>
      </w:tr>
      <w:tr w:rsidR="00F71F04" w14:paraId="3EA5F41A" w14:textId="77777777" w:rsidTr="001361AB">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365421B" w14:textId="3F1B3FBE" w:rsidR="00F71F04" w:rsidRPr="001361AB" w:rsidRDefault="00F71F04">
            <w:pPr>
              <w:pStyle w:val="Heading2"/>
              <w:outlineLvl w:val="1"/>
              <w:rPr>
                <w:rStyle w:val="IntenseEmphasis"/>
                <w:i w:val="0"/>
                <w:iCs w:val="0"/>
                <w:color w:val="008CD0"/>
              </w:rPr>
            </w:pPr>
            <w:bookmarkStart w:id="35" w:name="_Toc531264407"/>
            <w:r w:rsidRPr="00EE4063">
              <w:t>Outputs and outcomes</w:t>
            </w:r>
            <w:bookmarkEnd w:id="35"/>
          </w:p>
        </w:tc>
      </w:tr>
    </w:tbl>
    <w:p w14:paraId="7F9271AB" w14:textId="77777777" w:rsidR="00F71F04" w:rsidRDefault="00F71F04" w:rsidP="00AD6A2D">
      <w:pPr>
        <w:pStyle w:val="INDICATORNUMBER"/>
        <w:spacing w:after="0"/>
      </w:pPr>
    </w:p>
    <w:tbl>
      <w:tblPr>
        <w:tblStyle w:val="SubSectionIndicatorHeaderVOLUNTARY"/>
        <w:tblW w:w="9194" w:type="dxa"/>
        <w:tblInd w:w="0" w:type="dxa"/>
        <w:tblLook w:val="07E0" w:firstRow="1" w:lastRow="1" w:firstColumn="1" w:lastColumn="1" w:noHBand="1" w:noVBand="1"/>
      </w:tblPr>
      <w:tblGrid>
        <w:gridCol w:w="1701"/>
        <w:gridCol w:w="2542"/>
        <w:gridCol w:w="3288"/>
        <w:gridCol w:w="1663"/>
      </w:tblGrid>
      <w:tr w:rsidR="00E36624" w14:paraId="50B44A1A" w14:textId="77777777" w:rsidTr="00F60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1FA05D" w14:textId="77777777" w:rsidR="00E36624" w:rsidRPr="00903B63" w:rsidRDefault="00E36624" w:rsidP="002E3C66">
            <w:pPr>
              <w:widowControl/>
              <w:autoSpaceDE/>
              <w:autoSpaceDN/>
              <w:adjustRightInd/>
              <w:spacing w:after="0" w:line="240" w:lineRule="auto"/>
              <w:rPr>
                <w:rStyle w:val="IntenseEmphasis"/>
                <w:b w:val="0"/>
                <w:bCs w:val="0"/>
                <w:iCs w:val="0"/>
                <w:color w:val="FFFFFF" w:themeColor="background1"/>
              </w:rPr>
            </w:pPr>
          </w:p>
        </w:tc>
        <w:tc>
          <w:tcPr>
            <w:tcW w:w="2542" w:type="dxa"/>
            <w:shd w:val="clear" w:color="auto" w:fill="888888"/>
          </w:tcPr>
          <w:p w14:paraId="4857D159" w14:textId="77777777" w:rsidR="00E36624"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88" w:type="dxa"/>
            <w:shd w:val="clear" w:color="auto" w:fill="888888"/>
          </w:tcPr>
          <w:p w14:paraId="6C071AB2" w14:textId="77777777" w:rsidR="00E36624"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63" w:type="dxa"/>
            <w:shd w:val="clear" w:color="auto" w:fill="888888"/>
          </w:tcPr>
          <w:p w14:paraId="679816EC" w14:textId="77777777" w:rsidR="00E36624" w:rsidRPr="00903B63"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E36624" w14:paraId="25E71E76" w14:textId="77777777" w:rsidTr="00F60A0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701" w:type="dxa"/>
          </w:tcPr>
          <w:p w14:paraId="2F8BB6A4" w14:textId="6F862811" w:rsidR="00E36624" w:rsidRPr="001361AB"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LEI 1</w:t>
            </w:r>
            <w:r w:rsidR="00D016E1" w:rsidRPr="62C6AE9A">
              <w:rPr>
                <w:rStyle w:val="IntenseEmphasis"/>
                <w:i w:val="0"/>
                <w:iCs w:val="0"/>
                <w:color w:val="FFFFFF" w:themeColor="background1"/>
              </w:rPr>
              <w:t>2</w:t>
            </w:r>
          </w:p>
        </w:tc>
        <w:tc>
          <w:tcPr>
            <w:tcW w:w="2542" w:type="dxa"/>
            <w:shd w:val="clear" w:color="auto" w:fill="888888"/>
          </w:tcPr>
          <w:p w14:paraId="1DEA7A56" w14:textId="77777777" w:rsidR="00E36624" w:rsidRPr="001361AB"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 xml:space="preserve">VOLUNTARY </w:t>
            </w:r>
          </w:p>
        </w:tc>
        <w:tc>
          <w:tcPr>
            <w:tcW w:w="3288" w:type="dxa"/>
            <w:shd w:val="clear" w:color="auto" w:fill="888888"/>
          </w:tcPr>
          <w:p w14:paraId="4763F707" w14:textId="77777777" w:rsidR="00E36624" w:rsidRPr="001361AB" w:rsidRDefault="5E20DBE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2C6AE9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63" w:type="dxa"/>
            <w:shd w:val="clear" w:color="auto" w:fill="888888"/>
          </w:tcPr>
          <w:p w14:paraId="6108B3D0" w14:textId="77777777" w:rsidR="00E36624" w:rsidRPr="001361AB" w:rsidRDefault="5E20DBE9">
            <w:pPr>
              <w:pStyle w:val="SectionIndicatorHeaderText"/>
              <w:rPr>
                <w:rStyle w:val="IntenseEmphasis"/>
                <w:i w:val="0"/>
                <w:iCs w:val="0"/>
                <w:color w:val="FFFFFF" w:themeColor="background1"/>
              </w:rPr>
            </w:pPr>
            <w:r w:rsidRPr="62C6AE9A">
              <w:rPr>
                <w:rStyle w:val="IntenseEmphasis"/>
                <w:i w:val="0"/>
                <w:iCs w:val="0"/>
                <w:color w:val="FFFFFF" w:themeColor="background1"/>
              </w:rPr>
              <w:t>PRI 1</w:t>
            </w:r>
          </w:p>
        </w:tc>
      </w:tr>
    </w:tbl>
    <w:p w14:paraId="2E885DEC" w14:textId="77777777" w:rsidR="00E36624" w:rsidRDefault="00E36624" w:rsidP="00AD6A2D">
      <w:pPr>
        <w:pStyle w:val="INDICATORNUMBER"/>
        <w:spacing w:after="0"/>
      </w:pPr>
    </w:p>
    <w:tbl>
      <w:tblPr>
        <w:tblStyle w:val="SubSectionIndicatorTableVOLUNTARY1"/>
        <w:tblW w:w="9214" w:type="dxa"/>
        <w:tblInd w:w="5" w:type="dxa"/>
        <w:tblLook w:val="04A0" w:firstRow="1" w:lastRow="0" w:firstColumn="1" w:lastColumn="0" w:noHBand="0" w:noVBand="1"/>
      </w:tblPr>
      <w:tblGrid>
        <w:gridCol w:w="1691"/>
        <w:gridCol w:w="4678"/>
        <w:gridCol w:w="2845"/>
      </w:tblGrid>
      <w:tr w:rsidR="00E36624" w14:paraId="2DBD9FB8" w14:textId="77777777" w:rsidTr="00F60A0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A6A6A6" w:themeColor="background1" w:themeShade="A6"/>
              <w:bottom w:val="single" w:sz="4" w:space="0" w:color="auto"/>
            </w:tcBorders>
            <w:shd w:val="clear" w:color="auto" w:fill="606060"/>
          </w:tcPr>
          <w:p w14:paraId="40880465" w14:textId="08BC1A3A" w:rsidR="00E36624" w:rsidRPr="001361AB"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1</w:t>
            </w:r>
            <w:r w:rsidR="00D016E1" w:rsidRPr="62C6AE9A">
              <w:rPr>
                <w:rStyle w:val="IntenseEmphasis"/>
                <w:i w:val="0"/>
                <w:iCs w:val="0"/>
                <w:color w:val="FFFFFF" w:themeColor="background1"/>
              </w:rPr>
              <w:t>2</w:t>
            </w:r>
          </w:p>
        </w:tc>
        <w:tc>
          <w:tcPr>
            <w:tcW w:w="7523" w:type="dxa"/>
            <w:gridSpan w:val="2"/>
            <w:tcBorders>
              <w:top w:val="single" w:sz="4" w:space="0" w:color="A6A6A6" w:themeColor="background1" w:themeShade="A6"/>
              <w:bottom w:val="nil"/>
              <w:right w:val="single" w:sz="4" w:space="0" w:color="595959" w:themeColor="text1" w:themeTint="A6"/>
            </w:tcBorders>
            <w:shd w:val="clear" w:color="auto" w:fill="888888"/>
          </w:tcPr>
          <w:p w14:paraId="3D1D727B" w14:textId="77777777" w:rsidR="00E36624" w:rsidRPr="001361AB"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9B448A" w14:paraId="1EF9C553" w14:textId="77777777" w:rsidTr="009B4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Pr>
          <w:p w14:paraId="5EA510D0" w14:textId="3346D4E6" w:rsidR="009B448A" w:rsidRPr="001361AB" w:rsidRDefault="009B448A" w:rsidP="009B448A">
            <w:pPr>
              <w:pStyle w:val="INDICATORNUMBER"/>
              <w:rPr>
                <w:rStyle w:val="IntenseEmphasis"/>
                <w:b/>
                <w:i w:val="0"/>
                <w:iCs w:val="0"/>
              </w:rPr>
            </w:pPr>
            <w:r w:rsidRPr="441579C6">
              <w:rPr>
                <w:rStyle w:val="IntenseEmphasis"/>
                <w:b/>
                <w:i w:val="0"/>
                <w:iCs w:val="0"/>
                <w:color w:val="595959" w:themeColor="text1" w:themeTint="A6"/>
              </w:rPr>
              <w:t>LEI 12.1</w:t>
            </w:r>
          </w:p>
        </w:tc>
        <w:tc>
          <w:tcPr>
            <w:tcW w:w="7523" w:type="dxa"/>
            <w:gridSpan w:val="2"/>
            <w:tcBorders>
              <w:top w:val="nil"/>
              <w:right w:val="single" w:sz="4" w:space="0" w:color="595959" w:themeColor="text1" w:themeTint="A6"/>
            </w:tcBorders>
            <w:shd w:val="clear" w:color="auto" w:fill="F2F2F2" w:themeFill="background1" w:themeFillShade="F2"/>
          </w:tcPr>
          <w:p w14:paraId="7D82D386" w14:textId="77777777" w:rsidR="009B448A" w:rsidRPr="007B2946" w:rsidRDefault="009B448A" w:rsidP="002E3C66">
            <w:pPr>
              <w:pStyle w:val="INDICATORTEXT"/>
              <w:cnfStyle w:val="000000100000" w:firstRow="0" w:lastRow="0" w:firstColumn="0" w:lastColumn="0" w:oddVBand="0" w:evenVBand="0" w:oddHBand="1" w:evenHBand="0" w:firstRowFirstColumn="0" w:firstRowLastColumn="0" w:lastRowFirstColumn="0" w:lastRowLastColumn="0"/>
            </w:pPr>
            <w:r>
              <w:t>Indicate how your ESG incorporation strategies have influenced the composition of your portfolio(s) or investment universe.</w:t>
            </w:r>
          </w:p>
        </w:tc>
      </w:tr>
      <w:tr w:rsidR="009B448A" w14:paraId="0CF25A75" w14:textId="77777777" w:rsidTr="00182714">
        <w:trPr>
          <w:trHeight w:val="154"/>
        </w:trPr>
        <w:tc>
          <w:tcPr>
            <w:cnfStyle w:val="001000000000" w:firstRow="0" w:lastRow="0" w:firstColumn="1" w:lastColumn="0" w:oddVBand="0" w:evenVBand="0" w:oddHBand="0" w:evenHBand="0" w:firstRowFirstColumn="0" w:firstRowLastColumn="0" w:lastRowFirstColumn="0" w:lastRowLastColumn="0"/>
            <w:tcW w:w="1691" w:type="dxa"/>
            <w:vMerge/>
          </w:tcPr>
          <w:p w14:paraId="6F13CE8D"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bottom w:val="nil"/>
              <w:right w:val="single" w:sz="4" w:space="0" w:color="595959" w:themeColor="text1" w:themeTint="A6"/>
            </w:tcBorders>
            <w:shd w:val="clear" w:color="auto" w:fill="A6A6A6" w:themeFill="background1" w:themeFillShade="A6"/>
          </w:tcPr>
          <w:p w14:paraId="65E7E969" w14:textId="77777777" w:rsidR="009B448A" w:rsidRPr="007B2946" w:rsidRDefault="009B448A" w:rsidP="5E20DBE9">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E20DBE9">
              <w:rPr>
                <w:b/>
                <w:bCs/>
                <w:color w:val="FFFFFF" w:themeColor="background1"/>
              </w:rPr>
              <w:t>Screening</w:t>
            </w:r>
          </w:p>
        </w:tc>
      </w:tr>
      <w:tr w:rsidR="009B448A" w14:paraId="0533316A" w14:textId="77777777" w:rsidTr="00182714">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691" w:type="dxa"/>
            <w:vMerge/>
          </w:tcPr>
          <w:p w14:paraId="4884F0E7" w14:textId="77777777" w:rsidR="009B448A" w:rsidRPr="00AE100E" w:rsidRDefault="009B448A" w:rsidP="002E3C66">
            <w:pPr>
              <w:pStyle w:val="INDICATORNUMBER"/>
              <w:rPr>
                <w:rStyle w:val="IntenseEmphasis"/>
                <w:b/>
                <w:bCs w:val="0"/>
                <w:i w:val="0"/>
                <w:iCs w:val="0"/>
                <w:color w:val="595959"/>
              </w:rPr>
            </w:pPr>
          </w:p>
        </w:tc>
        <w:tc>
          <w:tcPr>
            <w:tcW w:w="4678" w:type="dxa"/>
            <w:tcBorders>
              <w:top w:val="nil"/>
              <w:right w:val="single" w:sz="4" w:space="0" w:color="A6A6A6" w:themeColor="background1" w:themeShade="A6"/>
            </w:tcBorders>
            <w:shd w:val="clear" w:color="auto" w:fill="F2F2F2" w:themeFill="background1" w:themeFillShade="F2"/>
          </w:tcPr>
          <w:p w14:paraId="2F1AA2D0" w14:textId="77777777" w:rsidR="009B448A" w:rsidRPr="00F60A0B" w:rsidRDefault="009B448A" w:rsidP="5E20DBE9">
            <w:pPr>
              <w:pStyle w:val="INDICATORTEXT"/>
              <w:cnfStyle w:val="000000100000" w:firstRow="0" w:lastRow="0" w:firstColumn="0" w:lastColumn="0" w:oddVBand="0" w:evenVBand="0" w:oddHBand="1" w:evenHBand="0" w:firstRowFirstColumn="0" w:firstRowLastColumn="0" w:lastRowFirstColumn="0" w:lastRowLastColumn="0"/>
              <w:rPr>
                <w:bCs/>
                <w:color w:val="595959" w:themeColor="text1" w:themeTint="A6"/>
              </w:rPr>
            </w:pPr>
            <w:r w:rsidRPr="00F60A0B">
              <w:rPr>
                <w:bCs/>
                <w:color w:val="595959" w:themeColor="text1" w:themeTint="A6"/>
              </w:rPr>
              <w:t>Describe any reduction in your starting investment universe or other effects.</w:t>
            </w:r>
          </w:p>
        </w:tc>
        <w:tc>
          <w:tcPr>
            <w:tcW w:w="2845" w:type="dxa"/>
            <w:tcBorders>
              <w:top w:val="nil"/>
              <w:right w:val="single" w:sz="4" w:space="0" w:color="595959" w:themeColor="text1" w:themeTint="A6"/>
            </w:tcBorders>
            <w:shd w:val="clear" w:color="auto" w:fill="F2F2F2" w:themeFill="background1" w:themeFillShade="F2"/>
          </w:tcPr>
          <w:p w14:paraId="2BE4D7AF" w14:textId="77777777" w:rsidR="009B448A" w:rsidRPr="00F60A0B" w:rsidRDefault="009B448A" w:rsidP="5E20DBE9">
            <w:pPr>
              <w:pStyle w:val="INDICATORTEXT"/>
              <w:cnfStyle w:val="000000100000" w:firstRow="0" w:lastRow="0" w:firstColumn="0" w:lastColumn="0" w:oddVBand="0" w:evenVBand="0" w:oddHBand="1" w:evenHBand="0" w:firstRowFirstColumn="0" w:firstRowLastColumn="0" w:lastRowFirstColumn="0" w:lastRowLastColumn="0"/>
              <w:rPr>
                <w:bCs/>
                <w:color w:val="595959" w:themeColor="text1" w:themeTint="A6"/>
              </w:rPr>
            </w:pPr>
            <w:r w:rsidRPr="00F60A0B">
              <w:rPr>
                <w:bCs/>
                <w:color w:val="595959" w:themeColor="text1" w:themeTint="A6"/>
              </w:rPr>
              <w:t>Specify the percentage reduction (+/- 5%)</w:t>
            </w:r>
          </w:p>
        </w:tc>
      </w:tr>
      <w:tr w:rsidR="009B448A" w14:paraId="722B7FFE" w14:textId="77777777" w:rsidTr="00182714">
        <w:trPr>
          <w:trHeight w:val="544"/>
        </w:trPr>
        <w:tc>
          <w:tcPr>
            <w:cnfStyle w:val="001000000000" w:firstRow="0" w:lastRow="0" w:firstColumn="1" w:lastColumn="0" w:oddVBand="0" w:evenVBand="0" w:oddHBand="0" w:evenHBand="0" w:firstRowFirstColumn="0" w:firstRowLastColumn="0" w:lastRowFirstColumn="0" w:lastRowLastColumn="0"/>
            <w:tcW w:w="1691" w:type="dxa"/>
            <w:vMerge/>
          </w:tcPr>
          <w:p w14:paraId="17FB6502" w14:textId="77777777" w:rsidR="009B448A" w:rsidRPr="00AE100E" w:rsidRDefault="009B448A" w:rsidP="002E3C66">
            <w:pPr>
              <w:pStyle w:val="INDICATORNUMBER"/>
              <w:rPr>
                <w:rStyle w:val="IntenseEmphasis"/>
                <w:b/>
                <w:bCs w:val="0"/>
                <w:i w:val="0"/>
                <w:iCs w:val="0"/>
                <w:color w:val="595959"/>
              </w:rPr>
            </w:pPr>
          </w:p>
        </w:tc>
        <w:tc>
          <w:tcPr>
            <w:tcW w:w="4678" w:type="dxa"/>
            <w:tcBorders>
              <w:top w:val="nil"/>
              <w:bottom w:val="nil"/>
              <w:right w:val="single" w:sz="4" w:space="0" w:color="A6A6A6" w:themeColor="background1" w:themeShade="A6"/>
            </w:tcBorders>
            <w:shd w:val="clear" w:color="auto" w:fill="auto"/>
          </w:tcPr>
          <w:p w14:paraId="225ECBBB" w14:textId="2CE7AE59" w:rsidR="009B448A" w:rsidRPr="006254D7" w:rsidRDefault="009B448A" w:rsidP="002E3C66">
            <w:pPr>
              <w:pStyle w:val="INDICATORTEXT"/>
              <w:cnfStyle w:val="000000000000" w:firstRow="0" w:lastRow="0" w:firstColumn="0" w:lastColumn="0" w:oddVBand="0" w:evenVBand="0" w:oddHBand="0" w:evenHBand="0" w:firstRowFirstColumn="0" w:firstRowLastColumn="0" w:lastRowFirstColumn="0" w:lastRowLastColumn="0"/>
              <w:rPr>
                <w:b/>
              </w:rPr>
            </w:pPr>
            <w:r w:rsidRPr="00150758">
              <w:rPr>
                <w:szCs w:val="18"/>
              </w:rPr>
              <w:t>[200 words]</w:t>
            </w:r>
          </w:p>
        </w:tc>
        <w:tc>
          <w:tcPr>
            <w:tcW w:w="2845" w:type="dxa"/>
            <w:tcBorders>
              <w:top w:val="nil"/>
              <w:bottom w:val="nil"/>
              <w:right w:val="single" w:sz="4" w:space="0" w:color="595959" w:themeColor="text1" w:themeTint="A6"/>
            </w:tcBorders>
            <w:shd w:val="clear" w:color="auto" w:fill="auto"/>
          </w:tcPr>
          <w:p w14:paraId="29BA7BC8" w14:textId="77777777" w:rsidR="009B448A" w:rsidRPr="006254D7" w:rsidRDefault="009B448A" w:rsidP="5E20DBE9">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00A90041">
              <w:rPr>
                <w:noProof/>
              </w:rPr>
              <w:drawing>
                <wp:inline distT="0" distB="0" distL="0" distR="0" wp14:anchorId="71AE8024" wp14:editId="4E76E0DC">
                  <wp:extent cx="436196" cy="175097"/>
                  <wp:effectExtent l="19050" t="0" r="1954"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62C6AE9A">
              <w:t>%</w:t>
            </w:r>
          </w:p>
        </w:tc>
      </w:tr>
      <w:tr w:rsidR="009B448A" w14:paraId="7BEE76C3" w14:textId="77777777" w:rsidTr="0018271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tcPr>
          <w:p w14:paraId="09DA3966"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single" w:sz="4" w:space="0" w:color="A6A6A6" w:themeColor="background1" w:themeShade="A6"/>
              <w:right w:val="single" w:sz="4" w:space="0" w:color="595959" w:themeColor="text1" w:themeTint="A6"/>
            </w:tcBorders>
            <w:shd w:val="clear" w:color="auto" w:fill="A6A6A6" w:themeFill="background1" w:themeFillShade="A6"/>
          </w:tcPr>
          <w:p w14:paraId="13D8B6EE" w14:textId="77777777" w:rsidR="009B448A" w:rsidRPr="007B2946" w:rsidRDefault="009B448A" w:rsidP="5E20DBE9">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E20DBE9">
              <w:rPr>
                <w:b/>
                <w:bCs/>
                <w:color w:val="FFFFFF" w:themeColor="background1"/>
              </w:rPr>
              <w:t>Thematic</w:t>
            </w:r>
          </w:p>
        </w:tc>
      </w:tr>
      <w:tr w:rsidR="009B448A" w14:paraId="15EA692C" w14:textId="77777777" w:rsidTr="00182714">
        <w:trPr>
          <w:trHeight w:val="376"/>
        </w:trPr>
        <w:tc>
          <w:tcPr>
            <w:cnfStyle w:val="001000000000" w:firstRow="0" w:lastRow="0" w:firstColumn="1" w:lastColumn="0" w:oddVBand="0" w:evenVBand="0" w:oddHBand="0" w:evenHBand="0" w:firstRowFirstColumn="0" w:firstRowLastColumn="0" w:lastRowFirstColumn="0" w:lastRowLastColumn="0"/>
            <w:tcW w:w="1691" w:type="dxa"/>
            <w:vMerge/>
          </w:tcPr>
          <w:p w14:paraId="064F20C9"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bottom w:val="nil"/>
              <w:right w:val="single" w:sz="4" w:space="0" w:color="000000" w:themeColor="text1"/>
            </w:tcBorders>
            <w:shd w:val="clear" w:color="auto" w:fill="F2F2F2" w:themeFill="background1" w:themeFillShade="F2"/>
          </w:tcPr>
          <w:p w14:paraId="24A981EF" w14:textId="77777777" w:rsidR="009B448A" w:rsidRPr="006254D7" w:rsidRDefault="009B448A" w:rsidP="5E20DBE9">
            <w:pPr>
              <w:pStyle w:val="INDICATORTEXT"/>
              <w:cnfStyle w:val="000000000000" w:firstRow="0" w:lastRow="0" w:firstColumn="0" w:lastColumn="0" w:oddVBand="0" w:evenVBand="0" w:oddHBand="0" w:evenHBand="0" w:firstRowFirstColumn="0" w:firstRowLastColumn="0" w:lastRowFirstColumn="0" w:lastRowLastColumn="0"/>
              <w:rPr>
                <w:b/>
                <w:bCs/>
              </w:rPr>
            </w:pPr>
            <w:r>
              <w:t>Describe any alteration to your investment universe or other effects.</w:t>
            </w:r>
          </w:p>
        </w:tc>
      </w:tr>
      <w:tr w:rsidR="009B448A" w14:paraId="08892F66" w14:textId="77777777" w:rsidTr="00182714">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691" w:type="dxa"/>
            <w:vMerge/>
          </w:tcPr>
          <w:p w14:paraId="5CD16B10"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bottom w:val="single" w:sz="4" w:space="0" w:color="A6A6A6" w:themeColor="background1" w:themeShade="A6"/>
              <w:right w:val="single" w:sz="4" w:space="0" w:color="595959" w:themeColor="text1" w:themeTint="A6"/>
            </w:tcBorders>
            <w:shd w:val="clear" w:color="auto" w:fill="auto"/>
          </w:tcPr>
          <w:p w14:paraId="690539D9" w14:textId="4F185264" w:rsidR="009B448A" w:rsidRPr="006254D7" w:rsidRDefault="009B448A" w:rsidP="002E3C66">
            <w:pPr>
              <w:pStyle w:val="INDICATORTEXT"/>
              <w:cnfStyle w:val="000000100000" w:firstRow="0" w:lastRow="0" w:firstColumn="0" w:lastColumn="0" w:oddVBand="0" w:evenVBand="0" w:oddHBand="1" w:evenHBand="0" w:firstRowFirstColumn="0" w:firstRowLastColumn="0" w:lastRowFirstColumn="0" w:lastRowLastColumn="0"/>
              <w:rPr>
                <w:b/>
              </w:rPr>
            </w:pPr>
            <w:r w:rsidRPr="00150758">
              <w:rPr>
                <w:szCs w:val="18"/>
              </w:rPr>
              <w:t>[200 words]</w:t>
            </w:r>
          </w:p>
        </w:tc>
      </w:tr>
      <w:tr w:rsidR="009B448A" w14:paraId="2348E8FC" w14:textId="77777777" w:rsidTr="00F60A0B">
        <w:trPr>
          <w:trHeight w:val="153"/>
        </w:trPr>
        <w:tc>
          <w:tcPr>
            <w:cnfStyle w:val="001000000000" w:firstRow="0" w:lastRow="0" w:firstColumn="1" w:lastColumn="0" w:oddVBand="0" w:evenVBand="0" w:oddHBand="0" w:evenHBand="0" w:firstRowFirstColumn="0" w:firstRowLastColumn="0" w:lastRowFirstColumn="0" w:lastRowLastColumn="0"/>
            <w:tcW w:w="1691" w:type="dxa"/>
            <w:vMerge/>
          </w:tcPr>
          <w:p w14:paraId="11EC0F4F"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single" w:sz="4" w:space="0" w:color="A6A6A6" w:themeColor="background1" w:themeShade="A6"/>
              <w:bottom w:val="nil"/>
              <w:right w:val="single" w:sz="4" w:space="0" w:color="595959" w:themeColor="text1" w:themeTint="A6"/>
            </w:tcBorders>
            <w:shd w:val="clear" w:color="auto" w:fill="A6A6A6" w:themeFill="background1" w:themeFillShade="A6"/>
          </w:tcPr>
          <w:p w14:paraId="28140678" w14:textId="77777777" w:rsidR="009B448A" w:rsidRPr="006254D7" w:rsidRDefault="009B448A" w:rsidP="5E20DBE9">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E20DBE9">
              <w:rPr>
                <w:b/>
                <w:bCs/>
                <w:color w:val="FFFFFF" w:themeColor="background1"/>
              </w:rPr>
              <w:t>Integration of ESG factors</w:t>
            </w:r>
          </w:p>
        </w:tc>
      </w:tr>
      <w:tr w:rsidR="009B448A" w14:paraId="0D8B6D32" w14:textId="77777777" w:rsidTr="00F60A0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691" w:type="dxa"/>
            <w:vMerge/>
          </w:tcPr>
          <w:p w14:paraId="3F1ED8A6"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right w:val="single" w:sz="4" w:space="0" w:color="595959" w:themeColor="text1" w:themeTint="A6"/>
            </w:tcBorders>
            <w:shd w:val="clear" w:color="auto" w:fill="F2F2F2" w:themeFill="background1" w:themeFillShade="F2"/>
            <w:vAlign w:val="top"/>
          </w:tcPr>
          <w:p w14:paraId="1D6A2EA0" w14:textId="77777777" w:rsidR="009B448A" w:rsidRPr="006254D7" w:rsidRDefault="009B448A" w:rsidP="5E20DBE9">
            <w:pPr>
              <w:pStyle w:val="INDICATORTEXT"/>
              <w:cnfStyle w:val="000000100000" w:firstRow="0" w:lastRow="0" w:firstColumn="0" w:lastColumn="0" w:oddVBand="0" w:evenVBand="0" w:oddHBand="1" w:evenHBand="0" w:firstRowFirstColumn="0" w:firstRowLastColumn="0" w:lastRowFirstColumn="0" w:lastRowLastColumn="0"/>
              <w:rPr>
                <w:b/>
                <w:bCs/>
              </w:rPr>
            </w:pPr>
            <w:r>
              <w:t>Select which of these effects followed your ESG integration.</w:t>
            </w:r>
          </w:p>
        </w:tc>
      </w:tr>
      <w:tr w:rsidR="009B448A" w14:paraId="07078E9B" w14:textId="77777777" w:rsidTr="00F60A0B">
        <w:trPr>
          <w:trHeight w:val="1187"/>
        </w:trPr>
        <w:tc>
          <w:tcPr>
            <w:cnfStyle w:val="001000000000" w:firstRow="0" w:lastRow="0" w:firstColumn="1" w:lastColumn="0" w:oddVBand="0" w:evenVBand="0" w:oddHBand="0" w:evenHBand="0" w:firstRowFirstColumn="0" w:firstRowLastColumn="0" w:lastRowFirstColumn="0" w:lastRowLastColumn="0"/>
            <w:tcW w:w="1691" w:type="dxa"/>
            <w:vMerge/>
          </w:tcPr>
          <w:p w14:paraId="38E8CC10"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bottom w:val="nil"/>
              <w:right w:val="single" w:sz="4" w:space="0" w:color="595959" w:themeColor="text1" w:themeTint="A6"/>
            </w:tcBorders>
            <w:shd w:val="clear" w:color="auto" w:fill="auto"/>
          </w:tcPr>
          <w:p w14:paraId="55E964CB" w14:textId="77777777" w:rsidR="009B448A" w:rsidRPr="006254D7" w:rsidRDefault="009B448A"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Reduce or prioritise the investment universe</w:t>
            </w:r>
          </w:p>
          <w:p w14:paraId="75CC978F" w14:textId="77777777" w:rsidR="009B448A" w:rsidRPr="006254D7" w:rsidRDefault="009B448A"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sector level</w:t>
            </w:r>
          </w:p>
          <w:p w14:paraId="44DF44A8" w14:textId="77777777" w:rsidR="009B448A" w:rsidRPr="006254D7" w:rsidRDefault="009B448A"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Overweight/underweight at stock level</w:t>
            </w:r>
          </w:p>
          <w:p w14:paraId="30B2B6D4" w14:textId="551C2FC3" w:rsidR="009B448A" w:rsidRDefault="009B448A">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Buy</w:t>
            </w:r>
            <w:r>
              <w:t>/</w:t>
            </w:r>
            <w:r w:rsidRPr="006254D7">
              <w:t xml:space="preserve">sell decisions </w:t>
            </w:r>
          </w:p>
          <w:p w14:paraId="53E240BA" w14:textId="4AD22973" w:rsidR="009B448A" w:rsidRPr="006254D7" w:rsidRDefault="009B448A">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t xml:space="preserve"> Engagement / Voting </w:t>
            </w:r>
          </w:p>
          <w:p w14:paraId="40C1D5ED" w14:textId="77777777" w:rsidR="009B448A" w:rsidRDefault="009B448A" w:rsidP="002E3C66">
            <w:pPr>
              <w:pStyle w:val="INDICATORTEXT"/>
              <w:cnfStyle w:val="000000000000" w:firstRow="0" w:lastRow="0" w:firstColumn="0" w:lastColumn="0" w:oddVBand="0" w:evenVBand="0" w:oddHBand="0" w:evenHBand="0" w:firstRowFirstColumn="0" w:firstRowLastColumn="0" w:lastRowFirstColumn="0" w:lastRowLastColumn="0"/>
            </w:pPr>
            <w:r w:rsidRPr="006254D7">
              <w:sym w:font="Wingdings" w:char="F071"/>
            </w:r>
            <w:r w:rsidRPr="006254D7">
              <w:t xml:space="preserve"> </w:t>
            </w:r>
            <w:r>
              <w:t>Other; specify</w:t>
            </w:r>
            <w:r w:rsidRPr="006254D7">
              <w:t xml:space="preserve"> _____</w:t>
            </w:r>
            <w:r>
              <w:t>______</w:t>
            </w:r>
          </w:p>
          <w:p w14:paraId="6738BF16" w14:textId="77777777" w:rsidR="009B448A" w:rsidRPr="006254D7" w:rsidRDefault="009B448A" w:rsidP="5E20DBE9">
            <w:pPr>
              <w:pStyle w:val="INDICATORTEXT"/>
              <w:cnfStyle w:val="000000000000" w:firstRow="0" w:lastRow="0" w:firstColumn="0" w:lastColumn="0" w:oddVBand="0" w:evenVBand="0" w:oddHBand="0" w:evenHBand="0" w:firstRowFirstColumn="0" w:firstRowLastColumn="0" w:lastRowFirstColumn="0" w:lastRowLastColumn="0"/>
              <w:rPr>
                <w:b/>
                <w:bCs/>
              </w:rPr>
            </w:pPr>
            <w:r w:rsidRPr="006254D7">
              <w:sym w:font="Wingdings" w:char="F071"/>
            </w:r>
            <w:r>
              <w:t xml:space="preserve"> None of the above</w:t>
            </w:r>
          </w:p>
        </w:tc>
      </w:tr>
      <w:tr w:rsidR="009B448A" w14:paraId="1DBC6F60" w14:textId="77777777" w:rsidTr="00F60A0B">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1691" w:type="dxa"/>
            <w:vMerge/>
          </w:tcPr>
          <w:p w14:paraId="47F67B18"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right w:val="single" w:sz="4" w:space="0" w:color="595959" w:themeColor="text1" w:themeTint="A6"/>
            </w:tcBorders>
            <w:shd w:val="clear" w:color="auto" w:fill="A6A6A6" w:themeFill="background1" w:themeFillShade="A6"/>
          </w:tcPr>
          <w:p w14:paraId="55DD16B1" w14:textId="77777777" w:rsidR="009B448A" w:rsidRPr="00AC6560" w:rsidRDefault="009B448A" w:rsidP="441579C6">
            <w:pPr>
              <w:pStyle w:val="INDICATORTEXT"/>
              <w:cnfStyle w:val="000000100000" w:firstRow="0" w:lastRow="0" w:firstColumn="0" w:lastColumn="0" w:oddVBand="0" w:evenVBand="0" w:oddHBand="1" w:evenHBand="0" w:firstRowFirstColumn="0" w:firstRowLastColumn="0" w:lastRowFirstColumn="0" w:lastRowLastColumn="0"/>
              <w:rPr>
                <w:szCs w:val="18"/>
              </w:rPr>
            </w:pPr>
            <w:r w:rsidRPr="5E20DBE9">
              <w:rPr>
                <w:b/>
                <w:bCs/>
                <w:color w:val="FFFFFF" w:themeColor="background1"/>
              </w:rPr>
              <w:t>Index incorporating ESG factors (for passively managed funds)</w:t>
            </w:r>
          </w:p>
        </w:tc>
      </w:tr>
      <w:tr w:rsidR="009B448A" w14:paraId="52A340F0" w14:textId="77777777" w:rsidTr="00F60A0B">
        <w:trPr>
          <w:trHeight w:val="415"/>
        </w:trPr>
        <w:tc>
          <w:tcPr>
            <w:cnfStyle w:val="001000000000" w:firstRow="0" w:lastRow="0" w:firstColumn="1" w:lastColumn="0" w:oddVBand="0" w:evenVBand="0" w:oddHBand="0" w:evenHBand="0" w:firstRowFirstColumn="0" w:firstRowLastColumn="0" w:lastRowFirstColumn="0" w:lastRowLastColumn="0"/>
            <w:tcW w:w="1691" w:type="dxa"/>
            <w:vMerge/>
          </w:tcPr>
          <w:p w14:paraId="61097F01"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bottom w:val="nil"/>
              <w:right w:val="single" w:sz="4" w:space="0" w:color="595959" w:themeColor="text1" w:themeTint="A6"/>
            </w:tcBorders>
            <w:shd w:val="clear" w:color="auto" w:fill="F2F2F2" w:themeFill="background1" w:themeFillShade="F2"/>
          </w:tcPr>
          <w:p w14:paraId="445A2DFE" w14:textId="77777777" w:rsidR="009B448A" w:rsidRPr="006254D7" w:rsidRDefault="009B448A" w:rsidP="002E3C66">
            <w:pPr>
              <w:pStyle w:val="INDICATORTEXT"/>
              <w:cnfStyle w:val="000000000000" w:firstRow="0" w:lastRow="0" w:firstColumn="0" w:lastColumn="0" w:oddVBand="0" w:evenVBand="0" w:oddHBand="0" w:evenHBand="0" w:firstRowFirstColumn="0" w:firstRowLastColumn="0" w:lastRowFirstColumn="0" w:lastRowLastColumn="0"/>
            </w:pPr>
            <w:r>
              <w:t>Describe the influence on composition or other effects.</w:t>
            </w:r>
          </w:p>
        </w:tc>
      </w:tr>
      <w:tr w:rsidR="009B448A" w14:paraId="4D0E1D49" w14:textId="77777777" w:rsidTr="00F60A0B">
        <w:trPr>
          <w:cnfStyle w:val="000000100000" w:firstRow="0" w:lastRow="0" w:firstColumn="0" w:lastColumn="0" w:oddVBand="0" w:evenVBand="0" w:oddHBand="1"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5A5A5A"/>
            </w:tcBorders>
          </w:tcPr>
          <w:p w14:paraId="5BFF24F5" w14:textId="77777777" w:rsidR="009B448A" w:rsidRPr="00AE100E" w:rsidRDefault="009B448A" w:rsidP="002E3C66">
            <w:pPr>
              <w:pStyle w:val="INDICATORNUMBER"/>
              <w:rPr>
                <w:rStyle w:val="IntenseEmphasis"/>
                <w:b/>
                <w:bCs w:val="0"/>
                <w:i w:val="0"/>
                <w:iCs w:val="0"/>
                <w:color w:val="595959"/>
              </w:rPr>
            </w:pPr>
          </w:p>
        </w:tc>
        <w:tc>
          <w:tcPr>
            <w:tcW w:w="7523" w:type="dxa"/>
            <w:gridSpan w:val="2"/>
            <w:tcBorders>
              <w:top w:val="nil"/>
              <w:bottom w:val="single" w:sz="4" w:space="0" w:color="595959" w:themeColor="text1" w:themeTint="A6"/>
              <w:right w:val="single" w:sz="4" w:space="0" w:color="595959" w:themeColor="text1" w:themeTint="A6"/>
            </w:tcBorders>
            <w:shd w:val="clear" w:color="auto" w:fill="auto"/>
          </w:tcPr>
          <w:p w14:paraId="6639A8D0" w14:textId="731D99CC" w:rsidR="009B448A" w:rsidRPr="006254D7" w:rsidRDefault="009B448A" w:rsidP="002E3C66">
            <w:pPr>
              <w:pStyle w:val="INDICATORTEXT"/>
              <w:cnfStyle w:val="000000100000" w:firstRow="0" w:lastRow="0" w:firstColumn="0" w:lastColumn="0" w:oddVBand="0" w:evenVBand="0" w:oddHBand="1" w:evenHBand="0" w:firstRowFirstColumn="0" w:firstRowLastColumn="0" w:lastRowFirstColumn="0" w:lastRowLastColumn="0"/>
            </w:pPr>
            <w:r w:rsidRPr="00150758">
              <w:rPr>
                <w:szCs w:val="18"/>
              </w:rPr>
              <w:t>[200 words]</w:t>
            </w:r>
          </w:p>
        </w:tc>
      </w:tr>
      <w:tr w:rsidR="00E36624" w14:paraId="35C40B04" w14:textId="77777777" w:rsidTr="009B448A">
        <w:trPr>
          <w:trHeight w:val="153"/>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bottom w:val="single" w:sz="4" w:space="0" w:color="404040" w:themeColor="text1" w:themeTint="BF"/>
            </w:tcBorders>
          </w:tcPr>
          <w:p w14:paraId="31865EAD" w14:textId="3F624D60" w:rsidR="00E36624" w:rsidRPr="001361AB" w:rsidRDefault="5E20DBE9" w:rsidP="009B448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w:t>
            </w:r>
            <w:r w:rsidR="00D016E1" w:rsidRPr="441579C6">
              <w:rPr>
                <w:rStyle w:val="IntenseEmphasis"/>
                <w:b/>
                <w:i w:val="0"/>
                <w:iCs w:val="0"/>
                <w:color w:val="595959" w:themeColor="text1" w:themeTint="A6"/>
              </w:rPr>
              <w:t>2</w:t>
            </w:r>
            <w:r w:rsidRPr="441579C6">
              <w:rPr>
                <w:rStyle w:val="IntenseEmphasis"/>
                <w:b/>
                <w:i w:val="0"/>
                <w:iCs w:val="0"/>
                <w:color w:val="595959" w:themeColor="text1" w:themeTint="A6"/>
              </w:rPr>
              <w:t>.2</w:t>
            </w:r>
          </w:p>
        </w:tc>
        <w:tc>
          <w:tcPr>
            <w:tcW w:w="7523" w:type="dxa"/>
            <w:gridSpan w:val="2"/>
            <w:tcBorders>
              <w:top w:val="single" w:sz="4" w:space="0" w:color="595959" w:themeColor="text1" w:themeTint="A6"/>
              <w:right w:val="single" w:sz="4" w:space="0" w:color="595959" w:themeColor="text1" w:themeTint="A6"/>
            </w:tcBorders>
            <w:shd w:val="clear" w:color="auto" w:fill="F2F2F2" w:themeFill="background1" w:themeFillShade="F2"/>
          </w:tcPr>
          <w:p w14:paraId="0AEACE92" w14:textId="77777777" w:rsidR="00E36624" w:rsidRDefault="5E20DBE9" w:rsidP="00137D0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D036199" w14:textId="77777777" w:rsidR="00FF386D" w:rsidRPr="00E36624" w:rsidRDefault="00FF386D" w:rsidP="00137D05">
            <w:pPr>
              <w:pStyle w:val="INDICATORTEXT"/>
              <w:cnfStyle w:val="000000000000" w:firstRow="0" w:lastRow="0" w:firstColumn="0" w:lastColumn="0" w:oddVBand="0" w:evenVBand="0" w:oddHBand="0" w:evenHBand="0" w:firstRowFirstColumn="0" w:firstRowLastColumn="0" w:lastRowFirstColumn="0" w:lastRowLastColumn="0"/>
            </w:pPr>
            <w:r w:rsidRPr="5E20DBE9">
              <w:rPr>
                <w:caps/>
                <w:color w:val="0082C8"/>
              </w:rPr>
              <w:t>[Optional]</w:t>
            </w:r>
          </w:p>
        </w:tc>
      </w:tr>
      <w:tr w:rsidR="00E36624" w14:paraId="4BFBAD71" w14:textId="77777777" w:rsidTr="00F60A0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691" w:type="dxa"/>
            <w:vMerge/>
            <w:tcBorders>
              <w:bottom w:val="single" w:sz="4" w:space="0" w:color="404040" w:themeColor="text1" w:themeTint="BF"/>
            </w:tcBorders>
          </w:tcPr>
          <w:p w14:paraId="3CE7699A" w14:textId="77777777" w:rsidR="00E36624" w:rsidRDefault="00E36624" w:rsidP="002E3C66">
            <w:pPr>
              <w:pStyle w:val="INDICATORNUMBER"/>
              <w:rPr>
                <w:rStyle w:val="IntenseEmphasis"/>
                <w:b/>
                <w:bCs w:val="0"/>
                <w:i w:val="0"/>
                <w:iCs w:val="0"/>
                <w:color w:val="595959"/>
              </w:rPr>
            </w:pPr>
          </w:p>
        </w:tc>
        <w:tc>
          <w:tcPr>
            <w:tcW w:w="7523" w:type="dxa"/>
            <w:gridSpan w:val="2"/>
            <w:tcBorders>
              <w:top w:val="nil"/>
              <w:bottom w:val="single" w:sz="4" w:space="0" w:color="404040" w:themeColor="text1" w:themeTint="BF"/>
              <w:right w:val="single" w:sz="4" w:space="0" w:color="595959" w:themeColor="text1" w:themeTint="A6"/>
            </w:tcBorders>
            <w:shd w:val="clear" w:color="auto" w:fill="auto"/>
          </w:tcPr>
          <w:p w14:paraId="14CB07EC" w14:textId="447D6E73" w:rsidR="00E36624" w:rsidRDefault="00150758" w:rsidP="002E3C66">
            <w:pPr>
              <w:pStyle w:val="INDICATORTEXT"/>
              <w:cnfStyle w:val="000000100000" w:firstRow="0" w:lastRow="0" w:firstColumn="0" w:lastColumn="0" w:oddVBand="0" w:evenVBand="0" w:oddHBand="1" w:evenHBand="0" w:firstRowFirstColumn="0" w:firstRowLastColumn="0" w:lastRowFirstColumn="0" w:lastRowLastColumn="0"/>
            </w:pPr>
            <w:r w:rsidRPr="00150758">
              <w:rPr>
                <w:szCs w:val="18"/>
              </w:rPr>
              <w:t>[</w:t>
            </w:r>
            <w:r>
              <w:rPr>
                <w:szCs w:val="18"/>
              </w:rPr>
              <w:t>100</w:t>
            </w:r>
            <w:r w:rsidRPr="00150758">
              <w:rPr>
                <w:szCs w:val="18"/>
              </w:rPr>
              <w:t>0 words]</w:t>
            </w:r>
          </w:p>
        </w:tc>
      </w:tr>
    </w:tbl>
    <w:p w14:paraId="1139B78C" w14:textId="77777777" w:rsidR="00DB5FD6" w:rsidRDefault="00DB5FD6" w:rsidP="00AD6A2D">
      <w:pPr>
        <w:pStyle w:val="INDICATORNUMBER"/>
        <w:spacing w:before="0"/>
      </w:pPr>
    </w:p>
    <w:p w14:paraId="6E43341F" w14:textId="77777777" w:rsidR="00277C8E" w:rsidRDefault="00277C8E" w:rsidP="00AD6A2D">
      <w:pPr>
        <w:pStyle w:val="INDICATORNUMBER"/>
        <w:spacing w:before="0"/>
      </w:pPr>
    </w:p>
    <w:p w14:paraId="2333874B" w14:textId="77777777" w:rsidR="00277C8E" w:rsidRDefault="00277C8E" w:rsidP="00AD6A2D">
      <w:pPr>
        <w:pStyle w:val="INDICATORNUMBER"/>
        <w:spacing w:before="0"/>
      </w:pPr>
    </w:p>
    <w:p w14:paraId="0ADA0FCE" w14:textId="77777777" w:rsidR="00277C8E" w:rsidRDefault="00277C8E" w:rsidP="00AD6A2D">
      <w:pPr>
        <w:pStyle w:val="INDICATORNUMBER"/>
        <w:spacing w:before="0"/>
      </w:pPr>
    </w:p>
    <w:p w14:paraId="6A9D1738" w14:textId="77777777" w:rsidR="00277C8E" w:rsidRDefault="00277C8E" w:rsidP="00AD6A2D">
      <w:pPr>
        <w:pStyle w:val="INDICATORNUMBER"/>
        <w:spacing w:before="0"/>
      </w:pPr>
    </w:p>
    <w:tbl>
      <w:tblPr>
        <w:tblStyle w:val="SubSectionIndicatorTableVOLUNTARY1"/>
        <w:tblW w:w="9298" w:type="dxa"/>
        <w:tblInd w:w="5" w:type="dxa"/>
        <w:tblLook w:val="04A0" w:firstRow="1" w:lastRow="0" w:firstColumn="1" w:lastColumn="0" w:noHBand="0" w:noVBand="1"/>
      </w:tblPr>
      <w:tblGrid>
        <w:gridCol w:w="1550"/>
        <w:gridCol w:w="7748"/>
      </w:tblGrid>
      <w:tr w:rsidR="00C057C8" w14:paraId="4C93B6A0" w14:textId="77777777" w:rsidTr="006B11E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bottom w:val="single" w:sz="4" w:space="0" w:color="5A5A5A"/>
            </w:tcBorders>
          </w:tcPr>
          <w:p w14:paraId="2790A0D4" w14:textId="393F4334" w:rsidR="00C057C8" w:rsidRPr="001361AB"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1</w:t>
            </w:r>
            <w:r w:rsidR="00D016E1" w:rsidRPr="62C6AE9A">
              <w:rPr>
                <w:rStyle w:val="IntenseEmphasis"/>
                <w:b w:val="0"/>
                <w:bCs w:val="0"/>
                <w:i w:val="0"/>
                <w:iCs w:val="0"/>
                <w:color w:val="FFFFFF" w:themeColor="background1"/>
              </w:rPr>
              <w:t>2</w:t>
            </w:r>
          </w:p>
        </w:tc>
        <w:tc>
          <w:tcPr>
            <w:tcW w:w="7748" w:type="dxa"/>
            <w:tcBorders>
              <w:bottom w:val="single" w:sz="4" w:space="0" w:color="5A5A5A"/>
            </w:tcBorders>
          </w:tcPr>
          <w:p w14:paraId="7276A48D" w14:textId="77777777" w:rsidR="00C057C8" w:rsidRPr="001361AB"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1619A7" w14:paraId="79CC82F3" w14:textId="77777777" w:rsidTr="006B11E3">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5A5A5A"/>
            </w:tcBorders>
          </w:tcPr>
          <w:p w14:paraId="1B8752DD" w14:textId="39382EFA" w:rsidR="001619A7" w:rsidRPr="001361AB" w:rsidRDefault="001619A7" w:rsidP="441579C6">
            <w:pPr>
              <w:pStyle w:val="SectionIndicatorHeaderText"/>
              <w:rPr>
                <w:rStyle w:val="IntenseEmphasis"/>
                <w:b w:val="0"/>
                <w:bCs w:val="0"/>
                <w:i w:val="0"/>
                <w:iCs w:val="0"/>
                <w:color w:val="FFFFFF" w:themeColor="background1"/>
                <w:sz w:val="18"/>
                <w:szCs w:val="18"/>
              </w:rPr>
            </w:pPr>
            <w:r w:rsidRPr="0034570C">
              <w:rPr>
                <w:b/>
                <w:bCs/>
                <w:color w:val="595959"/>
                <w:sz w:val="18"/>
                <w:szCs w:val="18"/>
              </w:rPr>
              <w:t>LEI 12</w:t>
            </w:r>
          </w:p>
        </w:tc>
        <w:tc>
          <w:tcPr>
            <w:tcW w:w="7748" w:type="dxa"/>
            <w:tcBorders>
              <w:bottom w:val="single" w:sz="4" w:space="0" w:color="5A5A5A"/>
            </w:tcBorders>
            <w:shd w:val="clear" w:color="auto" w:fill="FFFFFF" w:themeFill="background1"/>
          </w:tcPr>
          <w:p w14:paraId="6C099CD7" w14:textId="77777777" w:rsidR="001619A7" w:rsidRDefault="001619A7">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595959"/>
                <w:sz w:val="18"/>
                <w:szCs w:val="18"/>
              </w:rPr>
            </w:pPr>
            <w:r w:rsidRPr="62C6AE9A">
              <w:rPr>
                <w:rStyle w:val="IntenseEmphasis"/>
                <w:b/>
                <w:i w:val="0"/>
                <w:iCs w:val="0"/>
                <w:color w:val="595959"/>
                <w:sz w:val="18"/>
                <w:szCs w:val="18"/>
              </w:rPr>
              <w:t>Th</w:t>
            </w:r>
            <w:r w:rsidR="001361AB" w:rsidRPr="62C6AE9A">
              <w:rPr>
                <w:rStyle w:val="IntenseEmphasis"/>
                <w:b/>
                <w:i w:val="0"/>
                <w:iCs w:val="0"/>
                <w:color w:val="595959"/>
                <w:sz w:val="18"/>
                <w:szCs w:val="18"/>
              </w:rPr>
              <w:t>e</w:t>
            </w:r>
            <w:r w:rsidRPr="62C6AE9A">
              <w:rPr>
                <w:rStyle w:val="IntenseEmphasis"/>
                <w:b/>
                <w:i w:val="0"/>
                <w:iCs w:val="0"/>
                <w:color w:val="595959"/>
                <w:sz w:val="18"/>
                <w:szCs w:val="18"/>
              </w:rPr>
              <w:t xml:space="preserve"> indicator </w:t>
            </w:r>
            <w:r w:rsidR="00ED67BD" w:rsidRPr="62C6AE9A">
              <w:rPr>
                <w:rStyle w:val="IntenseEmphasis"/>
                <w:b/>
                <w:i w:val="0"/>
                <w:iCs w:val="0"/>
                <w:color w:val="595959"/>
                <w:sz w:val="18"/>
                <w:szCs w:val="18"/>
              </w:rPr>
              <w:t>[</w:t>
            </w:r>
            <w:r w:rsidR="0079713D" w:rsidRPr="62C6AE9A">
              <w:rPr>
                <w:rStyle w:val="IntenseEmphasis"/>
                <w:b/>
                <w:i w:val="0"/>
                <w:iCs w:val="0"/>
                <w:color w:val="595959"/>
                <w:sz w:val="18"/>
                <w:szCs w:val="18"/>
              </w:rPr>
              <w:t xml:space="preserve">LEI </w:t>
            </w:r>
            <w:r w:rsidRPr="62C6AE9A">
              <w:rPr>
                <w:rStyle w:val="IntenseEmphasis"/>
                <w:b/>
                <w:i w:val="0"/>
                <w:iCs w:val="0"/>
                <w:color w:val="595959"/>
                <w:sz w:val="18"/>
                <w:szCs w:val="18"/>
              </w:rPr>
              <w:t>12.1</w:t>
            </w:r>
            <w:r w:rsidR="00ED67BD" w:rsidRPr="62C6AE9A">
              <w:rPr>
                <w:rStyle w:val="IntenseEmphasis"/>
                <w:b/>
                <w:i w:val="0"/>
                <w:iCs w:val="0"/>
                <w:color w:val="595959"/>
                <w:sz w:val="18"/>
                <w:szCs w:val="18"/>
              </w:rPr>
              <w:t>]</w:t>
            </w:r>
            <w:r w:rsidRPr="62C6AE9A">
              <w:rPr>
                <w:rStyle w:val="IntenseEmphasis"/>
                <w:b/>
                <w:i w:val="0"/>
                <w:iCs w:val="0"/>
                <w:color w:val="595959"/>
                <w:sz w:val="18"/>
                <w:szCs w:val="18"/>
              </w:rPr>
              <w:t xml:space="preserve"> is aligned with the OECD Responsible Business Conduct for Institutional Investors recommendations.</w:t>
            </w:r>
          </w:p>
          <w:p w14:paraId="3182964B" w14:textId="5961752C" w:rsidR="00381BD9" w:rsidRPr="001361AB" w:rsidRDefault="00381BD9" w:rsidP="00E670DC">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lang w:eastAsia="en-US"/>
              </w:rPr>
            </w:pPr>
            <w:r w:rsidRPr="0087292F">
              <w:rPr>
                <w:color w:val="595959" w:themeColor="text1" w:themeTint="A6"/>
              </w:rPr>
              <w:t xml:space="preserve">To find out more on how your peers have responded on this practice, view our analysis and visualisation in the </w:t>
            </w:r>
            <w:hyperlink r:id="rId49" w:history="1">
              <w:r w:rsidRPr="00FB0615">
                <w:rPr>
                  <w:rStyle w:val="Hyperlink"/>
                  <w:b/>
                  <w:bCs/>
                </w:rPr>
                <w:t>listed equity incorporation interactive data report</w:t>
              </w:r>
            </w:hyperlink>
            <w:r w:rsidRPr="62C6AE9A">
              <w:t xml:space="preserve"> </w:t>
            </w:r>
            <w:r w:rsidRPr="0087292F">
              <w:rPr>
                <w:color w:val="595959" w:themeColor="text1" w:themeTint="A6"/>
              </w:rPr>
              <w:t>available on the Data Portal and the PRI website</w:t>
            </w:r>
          </w:p>
        </w:tc>
      </w:tr>
      <w:tr w:rsidR="001619A7" w:rsidRPr="00CF025D" w14:paraId="1C640DCC" w14:textId="77777777" w:rsidTr="009B448A">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bottom w:val="single" w:sz="4" w:space="0" w:color="5A5A5A"/>
            </w:tcBorders>
          </w:tcPr>
          <w:p w14:paraId="59D1E646" w14:textId="4B01E7E0" w:rsidR="001619A7" w:rsidRPr="001361AB" w:rsidRDefault="001619A7" w:rsidP="009B448A">
            <w:pPr>
              <w:pStyle w:val="INDICATORNUMBER"/>
              <w:rPr>
                <w:rStyle w:val="IntenseEmphasis"/>
                <w:b/>
                <w:i w:val="0"/>
                <w:iCs w:val="0"/>
              </w:rPr>
            </w:pPr>
            <w:r w:rsidRPr="441579C6">
              <w:rPr>
                <w:rStyle w:val="IntenseEmphasis"/>
                <w:b/>
                <w:i w:val="0"/>
                <w:iCs w:val="0"/>
                <w:color w:val="595959" w:themeColor="text1" w:themeTint="A6"/>
              </w:rPr>
              <w:t>LEI 12.1</w:t>
            </w:r>
          </w:p>
        </w:tc>
        <w:tc>
          <w:tcPr>
            <w:tcW w:w="7748" w:type="dxa"/>
            <w:tcBorders>
              <w:top w:val="single" w:sz="4" w:space="0" w:color="5A5A5A"/>
              <w:bottom w:val="single" w:sz="4" w:space="0" w:color="5A5A5A"/>
            </w:tcBorders>
            <w:shd w:val="clear" w:color="auto" w:fill="auto"/>
          </w:tcPr>
          <w:p w14:paraId="647BF693" w14:textId="34321E86" w:rsidR="001619A7" w:rsidRDefault="001619A7"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You are encouraged to discuss whether the ESG incorporation approach has affected portfolio design and construction (e.g. by reference to </w:t>
            </w:r>
            <w:proofErr w:type="gramStart"/>
            <w:r>
              <w:t>particular sectors</w:t>
            </w:r>
            <w:proofErr w:type="gramEnd"/>
            <w:r>
              <w:t xml:space="preserve">, geographies). </w:t>
            </w:r>
          </w:p>
          <w:p w14:paraId="02AF5BDE" w14:textId="7030DFC0" w:rsidR="00F3036B" w:rsidRPr="001361AB" w:rsidRDefault="001619A7">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t>You can provide further information on specific ESG factors that have affected individual investment views, decisions and performance under indicator LEI 1</w:t>
            </w:r>
            <w:r w:rsidR="004C49BF" w:rsidRPr="00B07B8A">
              <w:rPr>
                <w:highlight w:val="yellow"/>
              </w:rPr>
              <w:t>3</w:t>
            </w:r>
            <w:r>
              <w:t>.</w:t>
            </w:r>
          </w:p>
        </w:tc>
      </w:tr>
      <w:tr w:rsidR="001619A7" w:rsidRPr="00CF025D" w14:paraId="40FBAC45" w14:textId="77777777" w:rsidTr="006B1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98" w:type="dxa"/>
            <w:gridSpan w:val="2"/>
            <w:tcBorders>
              <w:top w:val="single" w:sz="4" w:space="0" w:color="5A5A5A"/>
              <w:bottom w:val="single" w:sz="4" w:space="0" w:color="5A5A5A"/>
            </w:tcBorders>
            <w:vAlign w:val="top"/>
          </w:tcPr>
          <w:p w14:paraId="4571FCCA" w14:textId="77777777" w:rsidR="001619A7" w:rsidRPr="00DB5FD6" w:rsidRDefault="001619A7" w:rsidP="001619A7">
            <w:pPr>
              <w:pStyle w:val="INDICATORTEXT"/>
              <w:jc w:val="both"/>
              <w:rPr>
                <w:b/>
                <w:bCs/>
              </w:rPr>
            </w:pPr>
            <w:r w:rsidRPr="5E20DBE9">
              <w:rPr>
                <w:b/>
                <w:bCs/>
              </w:rPr>
              <w:t>LOGIC</w:t>
            </w:r>
          </w:p>
        </w:tc>
      </w:tr>
      <w:tr w:rsidR="001619A7" w:rsidRPr="00CF025D" w14:paraId="281ACE67" w14:textId="77777777" w:rsidTr="009B448A">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bottom w:val="single" w:sz="4" w:space="0" w:color="5A5A5A"/>
            </w:tcBorders>
          </w:tcPr>
          <w:p w14:paraId="120CB992" w14:textId="01DDA4AD" w:rsidR="001619A7" w:rsidRPr="001361AB" w:rsidRDefault="001619A7" w:rsidP="009B448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12.1</w:t>
            </w:r>
          </w:p>
        </w:tc>
        <w:tc>
          <w:tcPr>
            <w:tcW w:w="7748" w:type="dxa"/>
            <w:tcBorders>
              <w:top w:val="single" w:sz="4" w:space="0" w:color="5A5A5A"/>
              <w:bottom w:val="single" w:sz="4" w:space="0" w:color="5A5A5A"/>
            </w:tcBorders>
            <w:shd w:val="clear" w:color="auto" w:fill="auto"/>
          </w:tcPr>
          <w:p w14:paraId="4D73CAB5" w14:textId="77777777" w:rsidR="00027CCC" w:rsidRDefault="00027CCC" w:rsidP="00027CCC">
            <w:pPr>
              <w:pStyle w:val="INDICATORTEXT"/>
              <w:jc w:val="both"/>
              <w:cnfStyle w:val="000000000000" w:firstRow="0" w:lastRow="0" w:firstColumn="0" w:lastColumn="0" w:oddVBand="0" w:evenVBand="0" w:oddHBand="0" w:evenHBand="0" w:firstRowFirstColumn="0" w:firstRowLastColumn="0" w:lastRowFirstColumn="0" w:lastRowLastColumn="0"/>
            </w:pPr>
            <w:r>
              <w:t xml:space="preserve">[LEI 12.1] will be applicable if either </w:t>
            </w:r>
          </w:p>
          <w:p w14:paraId="6E346D80" w14:textId="77777777" w:rsidR="00027CCC" w:rsidRDefault="00027CCC" w:rsidP="00027CCC">
            <w:pPr>
              <w:pStyle w:val="INDICATORTEXT"/>
              <w:jc w:val="both"/>
              <w:cnfStyle w:val="000000000000" w:firstRow="0" w:lastRow="0" w:firstColumn="0" w:lastColumn="0" w:oddVBand="0" w:evenVBand="0" w:oddHBand="0" w:evenHBand="0" w:firstRowFirstColumn="0" w:firstRowLastColumn="0" w:lastRowFirstColumn="0" w:lastRowLastColumn="0"/>
            </w:pPr>
            <w:r>
              <w:t xml:space="preserve">(1) you reported ‘Yes’ to [LEI 11.1] or </w:t>
            </w:r>
          </w:p>
          <w:p w14:paraId="6C59A8FB" w14:textId="1E04C4FC" w:rsidR="00027CCC" w:rsidRDefault="00027CCC" w:rsidP="00027CCC">
            <w:pPr>
              <w:pStyle w:val="INDICATORTEXT"/>
              <w:jc w:val="both"/>
              <w:cnfStyle w:val="000000000000" w:firstRow="0" w:lastRow="0" w:firstColumn="0" w:lastColumn="0" w:oddVBand="0" w:evenVBand="0" w:oddHBand="0" w:evenHBand="0" w:firstRowFirstColumn="0" w:firstRowLastColumn="0" w:lastRowFirstColumn="0" w:lastRowLastColumn="0"/>
            </w:pPr>
            <w:r>
              <w:t>(2) if you reported that a screening, thematic or integration strategy is applied to some part of your actively managed listed equity in [LEI 0</w:t>
            </w:r>
            <w:r w:rsidR="00CB1B74">
              <w:t>1</w:t>
            </w:r>
            <w:r>
              <w:t xml:space="preserve">]. </w:t>
            </w:r>
          </w:p>
          <w:p w14:paraId="33037E8E" w14:textId="06F3F734" w:rsidR="001619A7" w:rsidRDefault="00027CCC"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7CCC">
              <w:t>The relevant active ESG incorporation strategies (screening, thematic, integration) will be applicable depending on your responses in [LEI 01]. The field ‘Index incorporating ESG factors (for passively managed funds)’ will be applicable depending on your response in [LEI 11.1].</w:t>
            </w:r>
          </w:p>
        </w:tc>
      </w:tr>
    </w:tbl>
    <w:p w14:paraId="276CFD77" w14:textId="77777777" w:rsidR="00DB5FD6" w:rsidRDefault="00DB5FD6">
      <w:r>
        <w:br w:type="page"/>
      </w:r>
    </w:p>
    <w:tbl>
      <w:tblPr>
        <w:tblStyle w:val="SubSectionIndicatorHeaderVOLUNTARY"/>
        <w:tblW w:w="9194" w:type="dxa"/>
        <w:tblInd w:w="0" w:type="dxa"/>
        <w:tblLook w:val="07E0" w:firstRow="1" w:lastRow="1" w:firstColumn="1" w:lastColumn="1" w:noHBand="1" w:noVBand="1"/>
      </w:tblPr>
      <w:tblGrid>
        <w:gridCol w:w="1605"/>
        <w:gridCol w:w="2125"/>
        <w:gridCol w:w="2282"/>
        <w:gridCol w:w="3182"/>
      </w:tblGrid>
      <w:tr w:rsidR="007A173E" w14:paraId="4E7AEEEA" w14:textId="77777777" w:rsidTr="001204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0CE508D" w14:textId="77777777" w:rsidR="00462D32" w:rsidRPr="00903B63" w:rsidRDefault="00462D32" w:rsidP="00056689">
            <w:pPr>
              <w:widowControl/>
              <w:autoSpaceDE/>
              <w:autoSpaceDN/>
              <w:adjustRightInd/>
              <w:spacing w:after="0" w:line="240" w:lineRule="auto"/>
              <w:rPr>
                <w:rStyle w:val="IntenseEmphasis"/>
                <w:b w:val="0"/>
                <w:bCs w:val="0"/>
                <w:iCs w:val="0"/>
                <w:color w:val="FFFFFF" w:themeColor="background1"/>
              </w:rPr>
            </w:pPr>
          </w:p>
        </w:tc>
        <w:tc>
          <w:tcPr>
            <w:tcW w:w="0" w:type="dxa"/>
            <w:shd w:val="clear" w:color="auto" w:fill="888888"/>
          </w:tcPr>
          <w:p w14:paraId="45F51B52" w14:textId="77777777" w:rsidR="00462D32"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shd w:val="clear" w:color="auto" w:fill="888888"/>
          </w:tcPr>
          <w:p w14:paraId="6725FA6B" w14:textId="77777777" w:rsidR="00462D32" w:rsidRPr="00903B63" w:rsidRDefault="5E20DBE9" w:rsidP="5E20DBE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888888"/>
          </w:tcPr>
          <w:p w14:paraId="3704CEB6" w14:textId="77777777" w:rsidR="00462D32" w:rsidRPr="00903B63" w:rsidRDefault="5E20DBE9" w:rsidP="5E20DBE9">
            <w:pPr>
              <w:widowControl/>
              <w:autoSpaceDE/>
              <w:autoSpaceDN/>
              <w:adjustRightInd/>
              <w:spacing w:after="0" w:line="240" w:lineRule="auto"/>
              <w:rPr>
                <w:rStyle w:val="IntenseEmphasis"/>
                <w:b w:val="0"/>
                <w:bCs w:val="0"/>
                <w:color w:val="FFFFFF" w:themeColor="background1"/>
              </w:rPr>
            </w:pPr>
            <w:r>
              <w:t>Principle</w:t>
            </w:r>
          </w:p>
        </w:tc>
      </w:tr>
      <w:tr w:rsidR="007A173E" w14:paraId="1DCB03B1" w14:textId="77777777" w:rsidTr="001204D9">
        <w:trPr>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D2C55D5" w14:textId="2C5CA659" w:rsidR="00462D32" w:rsidRPr="00CF594A" w:rsidRDefault="5E20DBE9">
            <w:pPr>
              <w:pStyle w:val="SectionIndicatorHeaderText"/>
              <w:rPr>
                <w:rStyle w:val="IntenseEmphasis"/>
                <w:b w:val="0"/>
                <w:i w:val="0"/>
                <w:iCs w:val="0"/>
                <w:color w:val="FFFFFF" w:themeColor="background1"/>
                <w:sz w:val="20"/>
              </w:rPr>
            </w:pPr>
            <w:r w:rsidRPr="00CF594A">
              <w:rPr>
                <w:rStyle w:val="IntenseEmphasis"/>
                <w:b w:val="0"/>
                <w:i w:val="0"/>
                <w:iCs w:val="0"/>
                <w:color w:val="FFFFFF" w:themeColor="background1"/>
                <w:sz w:val="20"/>
              </w:rPr>
              <w:t>LEI 1</w:t>
            </w:r>
            <w:r w:rsidR="00F8451F" w:rsidRPr="00CF594A">
              <w:rPr>
                <w:rStyle w:val="IntenseEmphasis"/>
                <w:b w:val="0"/>
                <w:i w:val="0"/>
                <w:iCs w:val="0"/>
                <w:color w:val="FFFFFF" w:themeColor="background1"/>
                <w:sz w:val="20"/>
              </w:rPr>
              <w:t>3</w:t>
            </w:r>
          </w:p>
        </w:tc>
        <w:tc>
          <w:tcPr>
            <w:tcW w:w="0" w:type="dxa"/>
            <w:shd w:val="clear" w:color="auto" w:fill="888888"/>
          </w:tcPr>
          <w:p w14:paraId="08E5A985" w14:textId="77777777" w:rsidR="00462D32" w:rsidRPr="00CF594A" w:rsidRDefault="5E20DBE9">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sz w:val="20"/>
              </w:rPr>
            </w:pPr>
            <w:r w:rsidRPr="00CF594A">
              <w:rPr>
                <w:rStyle w:val="IntenseEmphasis"/>
                <w:b w:val="0"/>
                <w:i w:val="0"/>
                <w:iCs w:val="0"/>
                <w:color w:val="FFFFFF" w:themeColor="background1"/>
                <w:sz w:val="20"/>
              </w:rPr>
              <w:t xml:space="preserve">VOLUNTARY </w:t>
            </w:r>
          </w:p>
        </w:tc>
        <w:tc>
          <w:tcPr>
            <w:tcW w:w="0" w:type="dxa"/>
            <w:shd w:val="clear" w:color="auto" w:fill="888888"/>
          </w:tcPr>
          <w:p w14:paraId="6DA4FE53" w14:textId="77777777" w:rsidR="00462D32" w:rsidRPr="00CF594A" w:rsidRDefault="5E20DBE9">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sz w:val="20"/>
              </w:rPr>
            </w:pPr>
            <w:r w:rsidRPr="00CF594A">
              <w:rPr>
                <w:rStyle w:val="IntenseEmphasis"/>
                <w:b w:val="0"/>
                <w:i w:val="0"/>
                <w:iCs w:val="0"/>
                <w:color w:val="FFFFFF" w:themeColor="background1"/>
                <w:sz w:val="20"/>
              </w:rPr>
              <w:t>DESCRIPTIVE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888888"/>
          </w:tcPr>
          <w:p w14:paraId="6DBD9A08" w14:textId="77777777" w:rsidR="00462D32" w:rsidRPr="00CF594A" w:rsidRDefault="5E20DBE9">
            <w:pPr>
              <w:pStyle w:val="SectionIndicatorHeaderText"/>
              <w:rPr>
                <w:rStyle w:val="IntenseEmphasis"/>
                <w:b w:val="0"/>
                <w:i w:val="0"/>
                <w:iCs w:val="0"/>
                <w:color w:val="FFFFFF" w:themeColor="background1"/>
                <w:sz w:val="20"/>
              </w:rPr>
            </w:pPr>
            <w:r w:rsidRPr="00CF594A">
              <w:rPr>
                <w:rStyle w:val="IntenseEmphasis"/>
                <w:b w:val="0"/>
                <w:i w:val="0"/>
                <w:iCs w:val="0"/>
                <w:color w:val="FFFFFF" w:themeColor="background1"/>
                <w:sz w:val="20"/>
              </w:rPr>
              <w:t>PRI 1</w:t>
            </w:r>
          </w:p>
        </w:tc>
      </w:tr>
      <w:tr w:rsidR="00743C4C" w14:paraId="3FFE1889" w14:textId="77777777" w:rsidTr="001204D9">
        <w:trPr>
          <w:cnfStyle w:val="010000000000" w:firstRow="0" w:lastRow="1"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1134" w:type="dxa"/>
            <w:shd w:val="clear" w:color="auto" w:fill="auto"/>
          </w:tcPr>
          <w:p w14:paraId="5B975A68" w14:textId="77777777" w:rsidR="00743C4C" w:rsidRPr="007A173E" w:rsidRDefault="00743C4C">
            <w:pPr>
              <w:pStyle w:val="SectionIndicatorHeaderText"/>
              <w:rPr>
                <w:rStyle w:val="IntenseEmphasis"/>
                <w:i w:val="0"/>
                <w:iCs w:val="0"/>
                <w:color w:val="FFFFFF" w:themeColor="background1"/>
                <w:sz w:val="8"/>
              </w:rPr>
            </w:pPr>
          </w:p>
        </w:tc>
        <w:tc>
          <w:tcPr>
            <w:tcW w:w="0" w:type="dxa"/>
            <w:shd w:val="clear" w:color="auto" w:fill="auto"/>
          </w:tcPr>
          <w:p w14:paraId="5874206C" w14:textId="77777777" w:rsidR="00743C4C" w:rsidRPr="441579C6" w:rsidRDefault="00743C4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tcW w:w="0" w:type="dxa"/>
            <w:shd w:val="clear" w:color="auto" w:fill="auto"/>
          </w:tcPr>
          <w:p w14:paraId="7A0CA480" w14:textId="77777777" w:rsidR="00743C4C" w:rsidRPr="441579C6" w:rsidRDefault="00743C4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2248" w:type="dxa"/>
            <w:shd w:val="clear" w:color="auto" w:fill="auto"/>
          </w:tcPr>
          <w:p w14:paraId="520FB776" w14:textId="77777777" w:rsidR="00743C4C" w:rsidRPr="441579C6" w:rsidRDefault="00743C4C">
            <w:pPr>
              <w:pStyle w:val="SectionIndicatorHeaderText"/>
              <w:rPr>
                <w:rStyle w:val="IntenseEmphasis"/>
                <w:i w:val="0"/>
                <w:iCs w:val="0"/>
                <w:color w:val="FFFFFF" w:themeColor="background1"/>
              </w:rPr>
            </w:pPr>
          </w:p>
        </w:tc>
      </w:tr>
    </w:tbl>
    <w:tbl>
      <w:tblPr>
        <w:tblStyle w:val="SubSectionIndicatorTableVOLUNTARY"/>
        <w:tblW w:w="9214" w:type="dxa"/>
        <w:tblInd w:w="5" w:type="dxa"/>
        <w:tblLook w:val="04A0" w:firstRow="1" w:lastRow="0" w:firstColumn="1" w:lastColumn="0" w:noHBand="0" w:noVBand="1"/>
      </w:tblPr>
      <w:tblGrid>
        <w:gridCol w:w="1691"/>
        <w:gridCol w:w="1988"/>
        <w:gridCol w:w="3026"/>
        <w:gridCol w:w="2509"/>
      </w:tblGrid>
      <w:tr w:rsidR="007A173E" w14:paraId="77B0F82F" w14:textId="77777777" w:rsidTr="009B448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7F7F7F" w:themeColor="text1" w:themeTint="80"/>
              <w:left w:val="single" w:sz="4" w:space="0" w:color="7F7F7F" w:themeColor="text1" w:themeTint="80"/>
              <w:bottom w:val="single" w:sz="4" w:space="0" w:color="A6A6A6" w:themeColor="background1" w:themeShade="A6"/>
            </w:tcBorders>
            <w:shd w:val="clear" w:color="auto" w:fill="606060"/>
          </w:tcPr>
          <w:p w14:paraId="51F4C07E" w14:textId="79666EE2" w:rsidR="009E3270" w:rsidRPr="001B01B4" w:rsidRDefault="5E20DBE9">
            <w:pPr>
              <w:pStyle w:val="SectionIndicatorHeaderText"/>
              <w:rPr>
                <w:rStyle w:val="IntenseEmphasis"/>
                <w:b w:val="0"/>
                <w:bCs w:val="0"/>
                <w:i w:val="0"/>
                <w:iCs w:val="0"/>
                <w:color w:val="FFFFFF" w:themeColor="background1"/>
              </w:rPr>
            </w:pPr>
            <w:r w:rsidRPr="62C6AE9A">
              <w:rPr>
                <w:rStyle w:val="IntenseEmphasis"/>
                <w:i w:val="0"/>
                <w:iCs w:val="0"/>
                <w:color w:val="FFFFFF" w:themeColor="background1"/>
              </w:rPr>
              <w:t>LEI 1</w:t>
            </w:r>
            <w:r w:rsidR="00F8451F" w:rsidRPr="62C6AE9A">
              <w:rPr>
                <w:rStyle w:val="IntenseEmphasis"/>
                <w:i w:val="0"/>
                <w:iCs w:val="0"/>
                <w:color w:val="FFFFFF" w:themeColor="background1"/>
              </w:rPr>
              <w:t>3</w:t>
            </w:r>
          </w:p>
        </w:tc>
        <w:tc>
          <w:tcPr>
            <w:tcW w:w="7523" w:type="dxa"/>
            <w:gridSpan w:val="3"/>
            <w:tcBorders>
              <w:top w:val="single" w:sz="4" w:space="0" w:color="7F7F7F" w:themeColor="text1" w:themeTint="80"/>
              <w:bottom w:val="nil"/>
              <w:right w:val="single" w:sz="4" w:space="0" w:color="7F7F7F" w:themeColor="text1" w:themeTint="80"/>
            </w:tcBorders>
            <w:shd w:val="clear" w:color="auto" w:fill="888888"/>
          </w:tcPr>
          <w:p w14:paraId="3589849B" w14:textId="77777777" w:rsidR="009E3270" w:rsidRPr="001B01B4" w:rsidRDefault="5E20DBE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62C6AE9A">
              <w:rPr>
                <w:rStyle w:val="IntenseEmphasis"/>
                <w:i w:val="0"/>
                <w:iCs w:val="0"/>
                <w:color w:val="FFFFFF" w:themeColor="background1"/>
              </w:rPr>
              <w:t>INDICATOR</w:t>
            </w:r>
          </w:p>
        </w:tc>
      </w:tr>
      <w:tr w:rsidR="009B448A" w14:paraId="3BD63906" w14:textId="77777777" w:rsidTr="009B4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A6A6A6" w:themeColor="background1" w:themeShade="A6"/>
              <w:left w:val="single" w:sz="4" w:space="0" w:color="7F7F7F" w:themeColor="text1" w:themeTint="80"/>
              <w:bottom w:val="single" w:sz="4" w:space="0" w:color="5A5A5A"/>
            </w:tcBorders>
          </w:tcPr>
          <w:p w14:paraId="5B2E2706" w14:textId="69B8CA09" w:rsidR="009B448A" w:rsidRPr="001B01B4" w:rsidRDefault="009B448A" w:rsidP="009B448A">
            <w:pPr>
              <w:pStyle w:val="INDICATORNUMBER"/>
              <w:rPr>
                <w:rStyle w:val="IntenseEmphasis"/>
                <w:b/>
                <w:i w:val="0"/>
                <w:iCs w:val="0"/>
              </w:rPr>
            </w:pPr>
            <w:r w:rsidRPr="441579C6">
              <w:rPr>
                <w:rStyle w:val="IntenseEmphasis"/>
                <w:b/>
                <w:i w:val="0"/>
                <w:iCs w:val="0"/>
                <w:color w:val="595959" w:themeColor="text1" w:themeTint="A6"/>
              </w:rPr>
              <w:t>LEI 1</w:t>
            </w:r>
            <w:r>
              <w:rPr>
                <w:rStyle w:val="IntenseEmphasis"/>
                <w:b/>
                <w:i w:val="0"/>
                <w:iCs w:val="0"/>
                <w:color w:val="595959" w:themeColor="text1" w:themeTint="A6"/>
              </w:rPr>
              <w:t>3</w:t>
            </w:r>
            <w:r w:rsidRPr="441579C6">
              <w:rPr>
                <w:rStyle w:val="IntenseEmphasis"/>
                <w:b/>
                <w:i w:val="0"/>
                <w:iCs w:val="0"/>
                <w:color w:val="595959" w:themeColor="text1" w:themeTint="A6"/>
              </w:rPr>
              <w:t>.1</w:t>
            </w:r>
          </w:p>
        </w:tc>
        <w:tc>
          <w:tcPr>
            <w:tcW w:w="7523" w:type="dxa"/>
            <w:gridSpan w:val="3"/>
            <w:tcBorders>
              <w:top w:val="nil"/>
              <w:right w:val="single" w:sz="4" w:space="0" w:color="7F7F7F" w:themeColor="text1" w:themeTint="80"/>
            </w:tcBorders>
          </w:tcPr>
          <w:p w14:paraId="149BE614" w14:textId="77777777" w:rsidR="009B448A" w:rsidRPr="009E3270" w:rsidRDefault="009B448A" w:rsidP="00056689">
            <w:pPr>
              <w:pStyle w:val="INDICATORTEXT"/>
              <w:cnfStyle w:val="000000100000" w:firstRow="0" w:lastRow="0" w:firstColumn="0" w:lastColumn="0" w:oddVBand="0" w:evenVBand="0" w:oddHBand="1" w:evenHBand="0" w:firstRowFirstColumn="0" w:firstRowLastColumn="0" w:lastRowFirstColumn="0" w:lastRowLastColumn="0"/>
            </w:pPr>
            <w:r>
              <w:t>Provide examples of ESG factors that affected your investment view and/or performance during the reporting year.</w:t>
            </w:r>
          </w:p>
        </w:tc>
      </w:tr>
      <w:tr w:rsidR="009B448A" w14:paraId="3840818A" w14:textId="77777777" w:rsidTr="009B448A">
        <w:trPr>
          <w:trHeight w:val="527"/>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7F7F7F" w:themeColor="text1" w:themeTint="80"/>
              <w:bottom w:val="single" w:sz="4" w:space="0" w:color="5A5A5A"/>
            </w:tcBorders>
          </w:tcPr>
          <w:p w14:paraId="24567805" w14:textId="77777777" w:rsidR="009B448A" w:rsidRPr="00AE100E" w:rsidRDefault="009B448A" w:rsidP="009269EF">
            <w:pPr>
              <w:pStyle w:val="INDICATORNUMBER"/>
              <w:spacing w:before="0"/>
              <w:rPr>
                <w:rStyle w:val="IntenseEmphasis"/>
                <w:b/>
                <w:bCs w:val="0"/>
                <w:i w:val="0"/>
                <w:iCs w:val="0"/>
                <w:color w:val="595959"/>
              </w:rPr>
            </w:pPr>
          </w:p>
        </w:tc>
        <w:tc>
          <w:tcPr>
            <w:tcW w:w="1988" w:type="dxa"/>
            <w:tcBorders>
              <w:top w:val="nil"/>
              <w:bottom w:val="nil"/>
              <w:right w:val="single" w:sz="4" w:space="0" w:color="D9D9D9" w:themeColor="background1" w:themeShade="D9"/>
            </w:tcBorders>
            <w:shd w:val="clear" w:color="auto" w:fill="A6A6A6" w:themeFill="background1" w:themeFillShade="A6"/>
          </w:tcPr>
          <w:p w14:paraId="24470D51" w14:textId="712BB7DF" w:rsidR="009B448A" w:rsidRPr="0087328F" w:rsidRDefault="009B448A"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ESG factor</w:t>
            </w:r>
            <w:r w:rsidRPr="00311B11">
              <w:rPr>
                <w:b/>
                <w:bCs/>
                <w:noProof/>
                <w:color w:val="FFFFFF" w:themeColor="background1"/>
                <w:sz w:val="18"/>
                <w:szCs w:val="18"/>
              </w:rPr>
              <w:t xml:space="preserve"> and explanation</w:t>
            </w:r>
          </w:p>
        </w:tc>
        <w:tc>
          <w:tcPr>
            <w:tcW w:w="30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4D6AA6D" w14:textId="77777777" w:rsidR="009B448A" w:rsidRPr="0087328F" w:rsidRDefault="009B448A"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ESG incorporation strategy applied</w:t>
            </w:r>
          </w:p>
        </w:tc>
        <w:tc>
          <w:tcPr>
            <w:tcW w:w="2509" w:type="dxa"/>
            <w:tcBorders>
              <w:top w:val="nil"/>
              <w:left w:val="single" w:sz="4" w:space="0" w:color="D9D9D9" w:themeColor="background1" w:themeShade="D9"/>
              <w:bottom w:val="nil"/>
              <w:right w:val="single" w:sz="4" w:space="0" w:color="7F7F7F" w:themeColor="text1" w:themeTint="80"/>
            </w:tcBorders>
            <w:shd w:val="clear" w:color="auto" w:fill="A6A6A6" w:themeFill="background1" w:themeFillShade="A6"/>
          </w:tcPr>
          <w:p w14:paraId="4A54F4CF" w14:textId="77777777" w:rsidR="009B448A" w:rsidRPr="0087328F" w:rsidRDefault="009B448A" w:rsidP="009269EF">
            <w:pPr>
              <w:spacing w:before="0" w:line="240" w:lineRule="auto"/>
              <w:contextualSpacing/>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FB0615">
              <w:rPr>
                <w:b/>
                <w:bCs/>
                <w:noProof/>
                <w:color w:val="FFFFFF" w:themeColor="background1"/>
                <w:sz w:val="18"/>
                <w:szCs w:val="18"/>
              </w:rPr>
              <w:t>Impact on investment decision or performance</w:t>
            </w:r>
          </w:p>
        </w:tc>
      </w:tr>
      <w:tr w:rsidR="009B448A" w14:paraId="12DB0C1E" w14:textId="77777777" w:rsidTr="009B448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7F7F7F" w:themeColor="text1" w:themeTint="80"/>
              <w:bottom w:val="single" w:sz="4" w:space="0" w:color="5A5A5A"/>
            </w:tcBorders>
          </w:tcPr>
          <w:p w14:paraId="1DB66AE5" w14:textId="77777777" w:rsidR="009B448A" w:rsidRPr="00AE100E" w:rsidRDefault="009B448A" w:rsidP="00056689">
            <w:pPr>
              <w:pStyle w:val="INDICATORNUMBER"/>
              <w:rPr>
                <w:rStyle w:val="IntenseEmphasis"/>
                <w:b/>
                <w:bCs w:val="0"/>
                <w:i w:val="0"/>
                <w:iCs w:val="0"/>
                <w:color w:val="595959"/>
              </w:rPr>
            </w:pPr>
          </w:p>
        </w:tc>
        <w:tc>
          <w:tcPr>
            <w:tcW w:w="1988" w:type="dxa"/>
            <w:tcBorders>
              <w:top w:val="nil"/>
              <w:bottom w:val="single" w:sz="4" w:space="0" w:color="A6A6A6" w:themeColor="background1" w:themeShade="A6"/>
              <w:right w:val="single" w:sz="4" w:space="0" w:color="A6A6A6" w:themeColor="background1" w:themeShade="A6"/>
            </w:tcBorders>
            <w:shd w:val="clear" w:color="auto" w:fill="auto"/>
          </w:tcPr>
          <w:p w14:paraId="7A2F8BE9" w14:textId="2DDCEF98" w:rsidR="009B448A" w:rsidRPr="00FB1922" w:rsidRDefault="009B448A" w:rsidP="00056689">
            <w:pPr>
              <w:pStyle w:val="INDICATORTEXT"/>
              <w:cnfStyle w:val="000000100000" w:firstRow="0" w:lastRow="0" w:firstColumn="0" w:lastColumn="0" w:oddVBand="0" w:evenVBand="0" w:oddHBand="1" w:evenHBand="0" w:firstRowFirstColumn="0" w:firstRowLastColumn="0" w:lastRowFirstColumn="0" w:lastRowLastColumn="0"/>
              <w:rPr>
                <w:szCs w:val="18"/>
              </w:rPr>
            </w:pPr>
            <w:r w:rsidRPr="00150758">
              <w:rPr>
                <w:szCs w:val="18"/>
              </w:rPr>
              <w:t>[200 words]</w:t>
            </w:r>
          </w:p>
        </w:tc>
        <w:tc>
          <w:tcPr>
            <w:tcW w:w="30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1756BE" w14:textId="77777777" w:rsidR="009B448A" w:rsidRPr="000E47FC" w:rsidRDefault="009B448A" w:rsidP="5E20DBE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pPr>
            <w:r>
              <w:t>Screening</w:t>
            </w:r>
          </w:p>
          <w:p w14:paraId="53677C7B" w14:textId="77777777" w:rsidR="009B448A" w:rsidRPr="000E47FC" w:rsidRDefault="009B448A" w:rsidP="5E20DBE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pPr>
            <w:r>
              <w:t>Thematic</w:t>
            </w:r>
          </w:p>
          <w:p w14:paraId="441F6322" w14:textId="77777777" w:rsidR="009B448A" w:rsidRDefault="009B448A" w:rsidP="5E20DBE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pPr>
            <w:r>
              <w:t>Integration</w:t>
            </w:r>
          </w:p>
          <w:p w14:paraId="032AF123" w14:textId="77777777" w:rsidR="009B448A" w:rsidRDefault="009B448A" w:rsidP="5E20DBE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pPr>
            <w:r>
              <w:t>Combination of ESG incorporation strategies</w:t>
            </w:r>
          </w:p>
          <w:p w14:paraId="217180C4" w14:textId="77777777" w:rsidR="009B448A" w:rsidRPr="000E47FC" w:rsidRDefault="009B448A" w:rsidP="5E20DBE9">
            <w:pPr>
              <w:pStyle w:val="INDICATORTEXT"/>
              <w:numPr>
                <w:ilvl w:val="0"/>
                <w:numId w:val="23"/>
              </w:numPr>
              <w:spacing w:before="0" w:after="0"/>
              <w:cnfStyle w:val="000000100000" w:firstRow="0" w:lastRow="0" w:firstColumn="0" w:lastColumn="0" w:oddVBand="0" w:evenVBand="0" w:oddHBand="1" w:evenHBand="0" w:firstRowFirstColumn="0" w:firstRowLastColumn="0" w:lastRowFirstColumn="0" w:lastRowLastColumn="0"/>
            </w:pPr>
            <w:r>
              <w:t>Index incorporating ESG factors</w:t>
            </w:r>
          </w:p>
          <w:p w14:paraId="1A65A9C3" w14:textId="77777777" w:rsidR="009B448A" w:rsidRPr="00FB1922" w:rsidRDefault="009B448A" w:rsidP="441579C6">
            <w:pPr>
              <w:pStyle w:val="INDICATORTEXT"/>
              <w:spacing w:before="0"/>
              <w:cnfStyle w:val="000000100000" w:firstRow="0" w:lastRow="0" w:firstColumn="0" w:lastColumn="0" w:oddVBand="0" w:evenVBand="0" w:oddHBand="1" w:evenHBand="0" w:firstRowFirstColumn="0" w:firstRowLastColumn="0" w:lastRowFirstColumn="0" w:lastRowLastColumn="0"/>
              <w:rPr>
                <w:szCs w:val="18"/>
              </w:rPr>
            </w:pPr>
            <w:r>
              <w:t>[dropdown]</w:t>
            </w:r>
          </w:p>
        </w:tc>
        <w:tc>
          <w:tcPr>
            <w:tcW w:w="2509" w:type="dxa"/>
            <w:tcBorders>
              <w:top w:val="nil"/>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tcPr>
          <w:p w14:paraId="492E5E0E" w14:textId="0FE06FDD" w:rsidR="009B448A" w:rsidRPr="00680D45" w:rsidRDefault="009B448A" w:rsidP="00056689">
            <w:pPr>
              <w:pStyle w:val="INDICATORTEXT"/>
              <w:cnfStyle w:val="000000100000" w:firstRow="0" w:lastRow="0" w:firstColumn="0" w:lastColumn="0" w:oddVBand="0" w:evenVBand="0" w:oddHBand="1" w:evenHBand="0" w:firstRowFirstColumn="0" w:firstRowLastColumn="0" w:lastRowFirstColumn="0" w:lastRowLastColumn="0"/>
            </w:pPr>
            <w:r w:rsidRPr="00150758">
              <w:rPr>
                <w:szCs w:val="18"/>
              </w:rPr>
              <w:t>[200 words]</w:t>
            </w:r>
          </w:p>
        </w:tc>
      </w:tr>
      <w:tr w:rsidR="009B448A" w14:paraId="56D71710" w14:textId="77777777" w:rsidTr="009B448A">
        <w:trPr>
          <w:trHeight w:val="34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7F7F7F" w:themeColor="text1" w:themeTint="80"/>
              <w:bottom w:val="single" w:sz="4" w:space="0" w:color="5A5A5A"/>
            </w:tcBorders>
          </w:tcPr>
          <w:p w14:paraId="786C83E2" w14:textId="77777777" w:rsidR="009B448A" w:rsidRPr="00AE100E" w:rsidRDefault="009B448A" w:rsidP="00867F63">
            <w:pPr>
              <w:pStyle w:val="INDICATORNUMBER"/>
              <w:rPr>
                <w:rStyle w:val="IntenseEmphasis"/>
                <w:b/>
                <w:bCs w:val="0"/>
                <w:i w:val="0"/>
                <w:iCs w:val="0"/>
                <w:color w:val="595959"/>
              </w:rPr>
            </w:pPr>
          </w:p>
        </w:tc>
        <w:tc>
          <w:tcPr>
            <w:tcW w:w="198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0C5CA6" w14:textId="23E6AC8A" w:rsidR="009B448A" w:rsidRPr="00680D45" w:rsidRDefault="009B448A" w:rsidP="00867F63">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30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4B4DB4" w14:textId="77777777" w:rsidR="009B448A" w:rsidRPr="00680D45" w:rsidRDefault="009B448A" w:rsidP="00867F63">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vAlign w:val="top"/>
          </w:tcPr>
          <w:p w14:paraId="0AF0E6E8" w14:textId="3537A7A3" w:rsidR="009B448A" w:rsidRPr="00680D45" w:rsidRDefault="009B448A" w:rsidP="00867F63">
            <w:pPr>
              <w:pStyle w:val="INDICATORTEXT"/>
              <w:cnfStyle w:val="000000000000" w:firstRow="0" w:lastRow="0" w:firstColumn="0" w:lastColumn="0" w:oddVBand="0" w:evenVBand="0" w:oddHBand="0" w:evenHBand="0" w:firstRowFirstColumn="0" w:firstRowLastColumn="0" w:lastRowFirstColumn="0" w:lastRowLastColumn="0"/>
            </w:pPr>
            <w:r w:rsidRPr="00081CA2">
              <w:t>[same as above]</w:t>
            </w:r>
          </w:p>
        </w:tc>
      </w:tr>
      <w:tr w:rsidR="009B448A" w14:paraId="2AC920FF" w14:textId="77777777" w:rsidTr="009B448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7F7F7F" w:themeColor="text1" w:themeTint="80"/>
              <w:bottom w:val="single" w:sz="4" w:space="0" w:color="5A5A5A"/>
            </w:tcBorders>
          </w:tcPr>
          <w:p w14:paraId="149CB747" w14:textId="77777777" w:rsidR="009B448A" w:rsidRPr="00AE100E" w:rsidRDefault="009B448A" w:rsidP="00867F63">
            <w:pPr>
              <w:pStyle w:val="INDICATORNUMBER"/>
              <w:rPr>
                <w:rStyle w:val="IntenseEmphasis"/>
                <w:b/>
                <w:bCs w:val="0"/>
                <w:i w:val="0"/>
                <w:iCs w:val="0"/>
                <w:color w:val="595959"/>
              </w:rPr>
            </w:pPr>
          </w:p>
        </w:tc>
        <w:tc>
          <w:tcPr>
            <w:tcW w:w="198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2FD8F0" w14:textId="2AEB34E6" w:rsidR="009B448A" w:rsidRPr="00680D45" w:rsidRDefault="009B448A" w:rsidP="00867F63">
            <w:pPr>
              <w:pStyle w:val="INDICATORTEXT"/>
              <w:cnfStyle w:val="000000100000" w:firstRow="0" w:lastRow="0" w:firstColumn="0" w:lastColumn="0" w:oddVBand="0" w:evenVBand="0" w:oddHBand="1" w:evenHBand="0" w:firstRowFirstColumn="0" w:firstRowLastColumn="0" w:lastRowFirstColumn="0" w:lastRowLastColumn="0"/>
            </w:pPr>
            <w:r w:rsidRPr="004A6E3B">
              <w:t>[same as above]</w:t>
            </w:r>
          </w:p>
        </w:tc>
        <w:tc>
          <w:tcPr>
            <w:tcW w:w="30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A2473A" w14:textId="77777777" w:rsidR="009B448A" w:rsidRPr="00680D45" w:rsidRDefault="009B448A" w:rsidP="00867F63">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vAlign w:val="top"/>
          </w:tcPr>
          <w:p w14:paraId="4D936651" w14:textId="3326DE93" w:rsidR="009B448A" w:rsidRPr="00680D45" w:rsidRDefault="009B448A" w:rsidP="00867F63">
            <w:pPr>
              <w:pStyle w:val="INDICATORTEXT"/>
              <w:cnfStyle w:val="000000100000" w:firstRow="0" w:lastRow="0" w:firstColumn="0" w:lastColumn="0" w:oddVBand="0" w:evenVBand="0" w:oddHBand="1" w:evenHBand="0" w:firstRowFirstColumn="0" w:firstRowLastColumn="0" w:lastRowFirstColumn="0" w:lastRowLastColumn="0"/>
            </w:pPr>
            <w:r w:rsidRPr="00081CA2">
              <w:t>[same as above]</w:t>
            </w:r>
          </w:p>
        </w:tc>
      </w:tr>
      <w:tr w:rsidR="009B448A" w14:paraId="0F8A4303" w14:textId="77777777" w:rsidTr="009B448A">
        <w:trPr>
          <w:trHeight w:val="34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7F7F7F" w:themeColor="text1" w:themeTint="80"/>
              <w:bottom w:val="single" w:sz="4" w:space="0" w:color="5A5A5A"/>
            </w:tcBorders>
          </w:tcPr>
          <w:p w14:paraId="01039BE0" w14:textId="77777777" w:rsidR="009B448A" w:rsidRPr="00AE100E" w:rsidRDefault="009B448A" w:rsidP="00867F63">
            <w:pPr>
              <w:pStyle w:val="INDICATORNUMBER"/>
              <w:rPr>
                <w:rStyle w:val="IntenseEmphasis"/>
                <w:b/>
                <w:bCs w:val="0"/>
                <w:i w:val="0"/>
                <w:iCs w:val="0"/>
                <w:color w:val="595959"/>
              </w:rPr>
            </w:pPr>
          </w:p>
        </w:tc>
        <w:tc>
          <w:tcPr>
            <w:tcW w:w="198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7F8D90" w14:textId="1C5936E5" w:rsidR="009B448A" w:rsidRPr="00680D45" w:rsidRDefault="009B448A" w:rsidP="00867F63">
            <w:pPr>
              <w:pStyle w:val="INDICATORTEXT"/>
              <w:cnfStyle w:val="000000000000" w:firstRow="0" w:lastRow="0" w:firstColumn="0" w:lastColumn="0" w:oddVBand="0" w:evenVBand="0" w:oddHBand="0" w:evenHBand="0" w:firstRowFirstColumn="0" w:firstRowLastColumn="0" w:lastRowFirstColumn="0" w:lastRowLastColumn="0"/>
            </w:pPr>
            <w:r w:rsidRPr="004A6E3B">
              <w:t>[same as above]</w:t>
            </w:r>
          </w:p>
        </w:tc>
        <w:tc>
          <w:tcPr>
            <w:tcW w:w="30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666EBB" w14:textId="77777777" w:rsidR="009B448A" w:rsidRPr="00680D45" w:rsidRDefault="009B448A" w:rsidP="00867F63">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7F7F7F" w:themeColor="text1" w:themeTint="80"/>
            </w:tcBorders>
            <w:shd w:val="clear" w:color="auto" w:fill="auto"/>
            <w:vAlign w:val="top"/>
          </w:tcPr>
          <w:p w14:paraId="5EB2E1B8" w14:textId="75357661" w:rsidR="009B448A" w:rsidRPr="00680D45" w:rsidRDefault="009B448A" w:rsidP="00867F63">
            <w:pPr>
              <w:pStyle w:val="INDICATORTEXT"/>
              <w:cnfStyle w:val="000000000000" w:firstRow="0" w:lastRow="0" w:firstColumn="0" w:lastColumn="0" w:oddVBand="0" w:evenVBand="0" w:oddHBand="0" w:evenHBand="0" w:firstRowFirstColumn="0" w:firstRowLastColumn="0" w:lastRowFirstColumn="0" w:lastRowLastColumn="0"/>
            </w:pPr>
            <w:r w:rsidRPr="00081CA2">
              <w:t>[same as above]</w:t>
            </w:r>
          </w:p>
        </w:tc>
      </w:tr>
      <w:tr w:rsidR="009B448A" w14:paraId="11D76679" w14:textId="77777777" w:rsidTr="009B448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7F7F7F" w:themeColor="text1" w:themeTint="80"/>
              <w:bottom w:val="single" w:sz="4" w:space="0" w:color="5A5A5A"/>
            </w:tcBorders>
          </w:tcPr>
          <w:p w14:paraId="46398489" w14:textId="77777777" w:rsidR="009B448A" w:rsidRPr="00AE100E" w:rsidRDefault="009B448A" w:rsidP="00867F63">
            <w:pPr>
              <w:pStyle w:val="INDICATORNUMBER"/>
              <w:rPr>
                <w:rStyle w:val="IntenseEmphasis"/>
                <w:b/>
                <w:bCs w:val="0"/>
                <w:i w:val="0"/>
                <w:iCs w:val="0"/>
                <w:color w:val="595959"/>
              </w:rPr>
            </w:pPr>
          </w:p>
        </w:tc>
        <w:tc>
          <w:tcPr>
            <w:tcW w:w="1988" w:type="dxa"/>
            <w:tcBorders>
              <w:top w:val="single" w:sz="4" w:space="0" w:color="A6A6A6" w:themeColor="background1" w:themeShade="A6"/>
              <w:bottom w:val="single" w:sz="4" w:space="0" w:color="5A5A5A"/>
              <w:right w:val="single" w:sz="4" w:space="0" w:color="A6A6A6" w:themeColor="background1" w:themeShade="A6"/>
            </w:tcBorders>
            <w:shd w:val="clear" w:color="auto" w:fill="auto"/>
            <w:vAlign w:val="top"/>
          </w:tcPr>
          <w:p w14:paraId="279E4952" w14:textId="259BB2C7" w:rsidR="009B448A" w:rsidRPr="00680D45" w:rsidRDefault="009B448A" w:rsidP="00867F63">
            <w:pPr>
              <w:pStyle w:val="INDICATORTEXT"/>
              <w:cnfStyle w:val="000000100000" w:firstRow="0" w:lastRow="0" w:firstColumn="0" w:lastColumn="0" w:oddVBand="0" w:evenVBand="0" w:oddHBand="1" w:evenHBand="0" w:firstRowFirstColumn="0" w:firstRowLastColumn="0" w:lastRowFirstColumn="0" w:lastRowLastColumn="0"/>
            </w:pPr>
            <w:r w:rsidRPr="004A6E3B">
              <w:t>[same as above]</w:t>
            </w:r>
          </w:p>
        </w:tc>
        <w:tc>
          <w:tcPr>
            <w:tcW w:w="3026"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7E6FA88D" w14:textId="77777777" w:rsidR="009B448A" w:rsidRPr="00680D45" w:rsidRDefault="009B448A" w:rsidP="00867F63">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2509" w:type="dxa"/>
            <w:tcBorders>
              <w:top w:val="single" w:sz="4" w:space="0" w:color="A6A6A6" w:themeColor="background1" w:themeShade="A6"/>
              <w:left w:val="single" w:sz="4" w:space="0" w:color="A6A6A6" w:themeColor="background1" w:themeShade="A6"/>
              <w:bottom w:val="single" w:sz="4" w:space="0" w:color="5A5A5A"/>
              <w:right w:val="single" w:sz="4" w:space="0" w:color="7F7F7F" w:themeColor="text1" w:themeTint="80"/>
            </w:tcBorders>
            <w:shd w:val="clear" w:color="auto" w:fill="auto"/>
            <w:vAlign w:val="top"/>
          </w:tcPr>
          <w:p w14:paraId="1CA21A4B" w14:textId="1F0B644C" w:rsidR="009B448A" w:rsidRPr="00680D45" w:rsidRDefault="009B448A" w:rsidP="00867F63">
            <w:pPr>
              <w:pStyle w:val="INDICATORTEXT"/>
              <w:cnfStyle w:val="000000100000" w:firstRow="0" w:lastRow="0" w:firstColumn="0" w:lastColumn="0" w:oddVBand="0" w:evenVBand="0" w:oddHBand="1" w:evenHBand="0" w:firstRowFirstColumn="0" w:firstRowLastColumn="0" w:lastRowFirstColumn="0" w:lastRowLastColumn="0"/>
            </w:pPr>
            <w:r w:rsidRPr="00081CA2">
              <w:t>[same as above]</w:t>
            </w:r>
          </w:p>
        </w:tc>
      </w:tr>
      <w:tr w:rsidR="009B448A" w14:paraId="30EE672F" w14:textId="77777777" w:rsidTr="009B448A">
        <w:trPr>
          <w:trHeight w:val="154"/>
        </w:trPr>
        <w:tc>
          <w:tcPr>
            <w:cnfStyle w:val="001000000000" w:firstRow="0" w:lastRow="0" w:firstColumn="1" w:lastColumn="0" w:oddVBand="0" w:evenVBand="0" w:oddHBand="0" w:evenHBand="0" w:firstRowFirstColumn="0" w:firstRowLastColumn="0" w:lastRowFirstColumn="0" w:lastRowLastColumn="0"/>
            <w:tcW w:w="1691" w:type="dxa"/>
            <w:vMerge w:val="restart"/>
            <w:tcBorders>
              <w:top w:val="single" w:sz="4" w:space="0" w:color="5A5A5A"/>
              <w:left w:val="single" w:sz="4" w:space="0" w:color="7F7F7F" w:themeColor="text1" w:themeTint="80"/>
              <w:bottom w:val="single" w:sz="4" w:space="0" w:color="A6A6A6" w:themeColor="background1" w:themeShade="A6"/>
            </w:tcBorders>
          </w:tcPr>
          <w:p w14:paraId="0F82DE6A" w14:textId="3539E8D6" w:rsidR="009B448A" w:rsidRPr="001B01B4" w:rsidRDefault="009B448A">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w:t>
            </w:r>
            <w:r>
              <w:rPr>
                <w:rStyle w:val="IntenseEmphasis"/>
                <w:b/>
                <w:i w:val="0"/>
                <w:iCs w:val="0"/>
                <w:color w:val="595959" w:themeColor="text1" w:themeTint="A6"/>
              </w:rPr>
              <w:t>3</w:t>
            </w:r>
            <w:r w:rsidRPr="441579C6">
              <w:rPr>
                <w:rStyle w:val="IntenseEmphasis"/>
                <w:b/>
                <w:i w:val="0"/>
                <w:iCs w:val="0"/>
                <w:color w:val="595959" w:themeColor="text1" w:themeTint="A6"/>
              </w:rPr>
              <w:t>.2</w:t>
            </w:r>
          </w:p>
        </w:tc>
        <w:tc>
          <w:tcPr>
            <w:tcW w:w="7523" w:type="dxa"/>
            <w:gridSpan w:val="3"/>
            <w:tcBorders>
              <w:top w:val="single" w:sz="4" w:space="0" w:color="5A5A5A"/>
              <w:bottom w:val="nil"/>
              <w:right w:val="single" w:sz="4" w:space="0" w:color="7F7F7F" w:themeColor="text1" w:themeTint="80"/>
            </w:tcBorders>
            <w:shd w:val="clear" w:color="auto" w:fill="F2F2F2" w:themeFill="background1" w:themeFillShade="F2"/>
          </w:tcPr>
          <w:p w14:paraId="23E55B5B" w14:textId="267E2AEF" w:rsidR="009B448A" w:rsidRPr="00EF652A" w:rsidRDefault="009B448A" w:rsidP="00CF594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9B448A" w14:paraId="6EA223BC" w14:textId="77777777" w:rsidTr="009B448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691" w:type="dxa"/>
            <w:vMerge/>
            <w:tcBorders>
              <w:left w:val="single" w:sz="4" w:space="0" w:color="7F7F7F" w:themeColor="text1" w:themeTint="80"/>
              <w:bottom w:val="single" w:sz="4" w:space="0" w:color="A6A6A6" w:themeColor="background1" w:themeShade="A6"/>
            </w:tcBorders>
          </w:tcPr>
          <w:p w14:paraId="44F94799" w14:textId="77777777" w:rsidR="009B448A" w:rsidRPr="00AE100E" w:rsidRDefault="009B448A" w:rsidP="00056689">
            <w:pPr>
              <w:pStyle w:val="INDICATORNUMBER"/>
              <w:rPr>
                <w:rStyle w:val="IntenseEmphasis"/>
                <w:b/>
                <w:bCs w:val="0"/>
                <w:i w:val="0"/>
                <w:iCs w:val="0"/>
                <w:color w:val="595959"/>
              </w:rPr>
            </w:pPr>
          </w:p>
        </w:tc>
        <w:tc>
          <w:tcPr>
            <w:tcW w:w="7523" w:type="dxa"/>
            <w:gridSpan w:val="3"/>
            <w:tcBorders>
              <w:top w:val="nil"/>
              <w:bottom w:val="single" w:sz="4" w:space="0" w:color="A6A6A6" w:themeColor="background1" w:themeShade="A6"/>
              <w:right w:val="single" w:sz="4" w:space="0" w:color="7F7F7F" w:themeColor="text1" w:themeTint="80"/>
            </w:tcBorders>
            <w:shd w:val="clear" w:color="auto" w:fill="auto"/>
          </w:tcPr>
          <w:p w14:paraId="2A3C8409" w14:textId="1D3C502F" w:rsidR="009B448A" w:rsidRPr="00986592" w:rsidRDefault="009B448A" w:rsidP="0005668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150758">
              <w:rPr>
                <w:szCs w:val="18"/>
              </w:rPr>
              <w:t>[</w:t>
            </w:r>
            <w:r>
              <w:rPr>
                <w:szCs w:val="18"/>
              </w:rPr>
              <w:t>10</w:t>
            </w:r>
            <w:r w:rsidRPr="00150758">
              <w:rPr>
                <w:szCs w:val="18"/>
              </w:rPr>
              <w:t>00 words]</w:t>
            </w:r>
          </w:p>
        </w:tc>
      </w:tr>
      <w:tr w:rsidR="00743C4C" w14:paraId="422594D7" w14:textId="77777777" w:rsidTr="009B448A">
        <w:trPr>
          <w:trHeight w:val="282"/>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left w:val="nil"/>
              <w:bottom w:val="single" w:sz="4" w:space="0" w:color="7F7F7F" w:themeColor="text1" w:themeTint="80"/>
              <w:right w:val="nil"/>
            </w:tcBorders>
            <w:shd w:val="clear" w:color="auto" w:fill="auto"/>
          </w:tcPr>
          <w:p w14:paraId="02C981BD" w14:textId="77777777" w:rsidR="00743C4C" w:rsidRPr="00AE100E" w:rsidRDefault="00743C4C" w:rsidP="007A173E">
            <w:pPr>
              <w:pStyle w:val="INDICATORNUMBER"/>
              <w:ind w:left="0"/>
              <w:rPr>
                <w:rStyle w:val="IntenseEmphasis"/>
                <w:b/>
                <w:bCs w:val="0"/>
                <w:i w:val="0"/>
                <w:iCs w:val="0"/>
                <w:color w:val="595959"/>
              </w:rPr>
            </w:pPr>
          </w:p>
        </w:tc>
        <w:tc>
          <w:tcPr>
            <w:tcW w:w="7523" w:type="dxa"/>
            <w:gridSpan w:val="3"/>
            <w:tcBorders>
              <w:top w:val="single" w:sz="4" w:space="0" w:color="A6A6A6" w:themeColor="background1" w:themeShade="A6"/>
              <w:left w:val="nil"/>
              <w:bottom w:val="single" w:sz="4" w:space="0" w:color="7F7F7F" w:themeColor="text1" w:themeTint="80"/>
              <w:right w:val="nil"/>
            </w:tcBorders>
            <w:shd w:val="clear" w:color="auto" w:fill="auto"/>
          </w:tcPr>
          <w:p w14:paraId="0782DB59" w14:textId="77777777" w:rsidR="00743C4C" w:rsidRPr="00986592" w:rsidRDefault="00743C4C" w:rsidP="00E670DC">
            <w:pPr>
              <w:pStyle w:val="INDICATORTEXT"/>
              <w:ind w:left="0"/>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216B24" w14:paraId="05F30ED9" w14:textId="77777777" w:rsidTr="009B448A">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7F7F7F" w:themeColor="text1" w:themeTint="80"/>
              <w:left w:val="single" w:sz="4" w:space="0" w:color="7F7F7F" w:themeColor="text1" w:themeTint="80"/>
              <w:bottom w:val="single" w:sz="4" w:space="0" w:color="5A5A5A"/>
            </w:tcBorders>
            <w:shd w:val="clear" w:color="auto" w:fill="A6A6A6" w:themeFill="background1" w:themeFillShade="A6"/>
          </w:tcPr>
          <w:p w14:paraId="418850DB" w14:textId="09A63948" w:rsidR="00216B24" w:rsidRPr="001B01B4" w:rsidRDefault="5E20DBE9">
            <w:pPr>
              <w:pStyle w:val="SectionIndicatorHeaderText"/>
              <w:rPr>
                <w:rStyle w:val="IntenseEmphasis"/>
                <w:b w:val="0"/>
                <w:bCs w:val="0"/>
                <w:i w:val="0"/>
                <w:iCs w:val="0"/>
                <w:color w:val="FFFFFF" w:themeColor="background1"/>
              </w:rPr>
            </w:pPr>
            <w:r w:rsidRPr="62C6AE9A">
              <w:rPr>
                <w:rStyle w:val="IntenseEmphasis"/>
                <w:b w:val="0"/>
                <w:bCs w:val="0"/>
                <w:i w:val="0"/>
                <w:iCs w:val="0"/>
                <w:color w:val="FFFFFF" w:themeColor="background1"/>
              </w:rPr>
              <w:t>LEI 1</w:t>
            </w:r>
            <w:r w:rsidR="00F8451F" w:rsidRPr="62C6AE9A">
              <w:rPr>
                <w:rStyle w:val="IntenseEmphasis"/>
                <w:b w:val="0"/>
                <w:bCs w:val="0"/>
                <w:i w:val="0"/>
                <w:iCs w:val="0"/>
                <w:color w:val="FFFFFF" w:themeColor="background1"/>
              </w:rPr>
              <w:t>3</w:t>
            </w:r>
          </w:p>
        </w:tc>
        <w:tc>
          <w:tcPr>
            <w:tcW w:w="7523" w:type="dxa"/>
            <w:gridSpan w:val="3"/>
            <w:tcBorders>
              <w:top w:val="single" w:sz="4" w:space="0" w:color="7F7F7F" w:themeColor="text1" w:themeTint="80"/>
              <w:bottom w:val="single" w:sz="4" w:space="0" w:color="5A5A5A"/>
              <w:right w:val="single" w:sz="4" w:space="0" w:color="7F7F7F" w:themeColor="text1" w:themeTint="80"/>
            </w:tcBorders>
            <w:shd w:val="clear" w:color="auto" w:fill="A6A6A6" w:themeFill="background1" w:themeFillShade="A6"/>
          </w:tcPr>
          <w:p w14:paraId="2592A5E5" w14:textId="77777777" w:rsidR="00216B24" w:rsidRPr="001B01B4" w:rsidRDefault="5E20DBE9">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62C6AE9A">
              <w:rPr>
                <w:rStyle w:val="IntenseEmphasis"/>
                <w:b/>
                <w:i w:val="0"/>
                <w:iCs w:val="0"/>
                <w:color w:val="FFFFFF" w:themeColor="background1"/>
              </w:rPr>
              <w:t>EXPLANATORY NOTES</w:t>
            </w:r>
          </w:p>
        </w:tc>
      </w:tr>
      <w:tr w:rsidR="00216B24" w:rsidRPr="00CF025D" w14:paraId="45F2A156" w14:textId="77777777" w:rsidTr="009B448A">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7F7F7F" w:themeColor="text1" w:themeTint="80"/>
              <w:bottom w:val="single" w:sz="4" w:space="0" w:color="5A5A5A"/>
            </w:tcBorders>
            <w:vAlign w:val="top"/>
          </w:tcPr>
          <w:p w14:paraId="588D4757" w14:textId="48F022F9" w:rsidR="00216B24" w:rsidRPr="001B01B4" w:rsidRDefault="5E20DBE9">
            <w:pPr>
              <w:pStyle w:val="INDICATORNUMBER"/>
              <w:rPr>
                <w:rStyle w:val="IntenseEmphasis"/>
                <w:b/>
                <w:i w:val="0"/>
                <w:iCs w:val="0"/>
              </w:rPr>
            </w:pPr>
            <w:r w:rsidRPr="441579C6">
              <w:rPr>
                <w:rStyle w:val="IntenseEmphasis"/>
                <w:b/>
                <w:i w:val="0"/>
                <w:iCs w:val="0"/>
                <w:color w:val="595959" w:themeColor="text1" w:themeTint="A6"/>
              </w:rPr>
              <w:t>LEI 1</w:t>
            </w:r>
            <w:r w:rsidR="00F8451F">
              <w:rPr>
                <w:rStyle w:val="IntenseEmphasis"/>
                <w:b/>
                <w:i w:val="0"/>
                <w:iCs w:val="0"/>
                <w:color w:val="595959" w:themeColor="text1" w:themeTint="A6"/>
              </w:rPr>
              <w:t>3</w:t>
            </w:r>
          </w:p>
        </w:tc>
        <w:tc>
          <w:tcPr>
            <w:tcW w:w="7523" w:type="dxa"/>
            <w:gridSpan w:val="3"/>
            <w:tcBorders>
              <w:top w:val="single" w:sz="4" w:space="0" w:color="5A5A5A"/>
              <w:bottom w:val="single" w:sz="4" w:space="0" w:color="5A5A5A"/>
              <w:right w:val="single" w:sz="4" w:space="0" w:color="7F7F7F" w:themeColor="text1" w:themeTint="80"/>
            </w:tcBorders>
            <w:shd w:val="clear" w:color="auto" w:fill="auto"/>
          </w:tcPr>
          <w:p w14:paraId="3EF6AA66" w14:textId="77777777" w:rsidR="00216B24" w:rsidRPr="00F33A6D"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are encouraged to provide at least three, and up to five, examples. </w:t>
            </w:r>
          </w:p>
          <w:p w14:paraId="17F3E413" w14:textId="77777777" w:rsidR="00216B24" w:rsidRPr="00F33A6D"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As far as practicable, these should provide the clearest illustration of how ESG factors were incorporated. </w:t>
            </w:r>
          </w:p>
          <w:p w14:paraId="0281584A" w14:textId="6470D3A7" w:rsidR="00216B24" w:rsidRPr="00F33A6D"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t>Depending on your organisation, the examples may focus on different ESG factors or different sectors or may have resulted in different investment decisions</w:t>
            </w:r>
            <w:r w:rsidR="00826116">
              <w:t xml:space="preserve"> (e.g.</w:t>
            </w:r>
            <w:r>
              <w:t xml:space="preserve"> exclude, buy, sell, hold, overweight, underweight).</w:t>
            </w:r>
          </w:p>
          <w:p w14:paraId="3724C8E1" w14:textId="3F7A7D8E" w:rsidR="00216B24" w:rsidRPr="00F33A6D" w:rsidRDefault="5E20DBE9" w:rsidP="441579C6">
            <w:pPr>
              <w:pStyle w:val="INDICATORTEXT"/>
              <w:cnfStyle w:val="000000000000" w:firstRow="0" w:lastRow="0" w:firstColumn="0" w:lastColumn="0" w:oddVBand="0" w:evenVBand="0" w:oddHBand="0" w:evenHBand="0" w:firstRowFirstColumn="0" w:firstRowLastColumn="0" w:lastRowFirstColumn="0" w:lastRowLastColumn="0"/>
              <w:rPr>
                <w:szCs w:val="18"/>
              </w:rPr>
            </w:pPr>
            <w:r w:rsidRPr="5E20DBE9">
              <w:rPr>
                <w:b/>
                <w:bCs/>
              </w:rPr>
              <w:t xml:space="preserve">ESG </w:t>
            </w:r>
            <w:r w:rsidR="009510B4">
              <w:rPr>
                <w:b/>
                <w:bCs/>
              </w:rPr>
              <w:t>factor</w:t>
            </w:r>
            <w:r w:rsidR="009510B4" w:rsidRPr="5E20DBE9">
              <w:rPr>
                <w:b/>
                <w:bCs/>
              </w:rPr>
              <w:t xml:space="preserve"> </w:t>
            </w:r>
            <w:r w:rsidRPr="5E20DBE9">
              <w:rPr>
                <w:b/>
                <w:bCs/>
              </w:rPr>
              <w:t>and explanation—</w:t>
            </w:r>
            <w:r>
              <w:t>you are not expected to disclose the name of the company. Generic responses (such as UK bank, Chinese retailer, etc.) are adequate. Alternatively, you might describe how your policy on climate change and emissions might have impacted your investment decision or performance”.</w:t>
            </w:r>
          </w:p>
          <w:p w14:paraId="193B29D9" w14:textId="77777777" w:rsidR="00216B24" w:rsidRPr="00216B24" w:rsidRDefault="5E20DBE9" w:rsidP="5E20DBE9">
            <w:pPr>
              <w:pStyle w:val="INDICATORTEXT"/>
              <w:cnfStyle w:val="000000000000" w:firstRow="0" w:lastRow="0" w:firstColumn="0" w:lastColumn="0" w:oddVBand="0" w:evenVBand="0" w:oddHBand="0" w:evenHBand="0" w:firstRowFirstColumn="0" w:firstRowLastColumn="0" w:lastRowFirstColumn="0" w:lastRowLastColumn="0"/>
              <w:rPr>
                <w:b/>
                <w:bCs/>
              </w:rPr>
            </w:pPr>
            <w:r w:rsidRPr="5E20DBE9">
              <w:rPr>
                <w:b/>
                <w:bCs/>
              </w:rPr>
              <w:t>Impact on investment view or performance</w:t>
            </w:r>
          </w:p>
          <w:p w14:paraId="0DC1269A" w14:textId="293E1510" w:rsidR="00F3036B" w:rsidRPr="001B01B4" w:rsidRDefault="5E20DBE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sz w:val="20"/>
                <w:lang w:eastAsia="en-US"/>
              </w:rPr>
            </w:pPr>
            <w:r>
              <w:t>This can include the number of holdings in your portfolio that is affected and in which sectors.</w:t>
            </w:r>
          </w:p>
        </w:tc>
      </w:tr>
      <w:tr w:rsidR="00B74E74" w:rsidRPr="00CF025D" w14:paraId="6EEC5F49" w14:textId="77777777" w:rsidTr="009B44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A5A5A"/>
              <w:left w:val="single" w:sz="4" w:space="0" w:color="7F7F7F" w:themeColor="text1" w:themeTint="80"/>
              <w:bottom w:val="single" w:sz="4" w:space="0" w:color="5A5A5A"/>
              <w:right w:val="single" w:sz="4" w:space="0" w:color="7F7F7F" w:themeColor="text1" w:themeTint="80"/>
            </w:tcBorders>
            <w:vAlign w:val="top"/>
          </w:tcPr>
          <w:p w14:paraId="08242D59" w14:textId="77777777" w:rsidR="00B74E74" w:rsidRDefault="5E20DBE9" w:rsidP="441579C6">
            <w:pPr>
              <w:pStyle w:val="INDICATORTEXT"/>
              <w:jc w:val="both"/>
              <w:rPr>
                <w:szCs w:val="18"/>
              </w:rPr>
            </w:pPr>
            <w:r w:rsidRPr="5E20DBE9">
              <w:rPr>
                <w:b/>
                <w:bCs/>
              </w:rPr>
              <w:t>LOGIC</w:t>
            </w:r>
          </w:p>
        </w:tc>
      </w:tr>
      <w:tr w:rsidR="00B74E74" w:rsidRPr="00CF025D" w14:paraId="2B340230" w14:textId="77777777" w:rsidTr="009B448A">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A5A5A"/>
              <w:left w:val="single" w:sz="4" w:space="0" w:color="7F7F7F" w:themeColor="text1" w:themeTint="80"/>
              <w:bottom w:val="single" w:sz="4" w:space="0" w:color="7F7F7F" w:themeColor="text1" w:themeTint="80"/>
            </w:tcBorders>
            <w:vAlign w:val="top"/>
          </w:tcPr>
          <w:p w14:paraId="7D1056F2" w14:textId="592F74EB" w:rsidR="00B74E74" w:rsidRPr="001B01B4" w:rsidRDefault="5E20DBE9">
            <w:pPr>
              <w:pStyle w:val="INDICATORNUMBER"/>
              <w:rPr>
                <w:rStyle w:val="IntenseEmphasis"/>
                <w:b/>
                <w:i w:val="0"/>
                <w:iCs w:val="0"/>
                <w:color w:val="595959" w:themeColor="text1" w:themeTint="A6"/>
              </w:rPr>
            </w:pPr>
            <w:r w:rsidRPr="441579C6">
              <w:rPr>
                <w:rStyle w:val="IntenseEmphasis"/>
                <w:b/>
                <w:i w:val="0"/>
                <w:iCs w:val="0"/>
                <w:color w:val="595959" w:themeColor="text1" w:themeTint="A6"/>
              </w:rPr>
              <w:t>LEI 1</w:t>
            </w:r>
            <w:r w:rsidR="00F8451F">
              <w:rPr>
                <w:rStyle w:val="IntenseEmphasis"/>
                <w:b/>
                <w:i w:val="0"/>
                <w:iCs w:val="0"/>
                <w:color w:val="595959" w:themeColor="text1" w:themeTint="A6"/>
              </w:rPr>
              <w:t>3</w:t>
            </w:r>
            <w:r w:rsidRPr="441579C6">
              <w:rPr>
                <w:rStyle w:val="IntenseEmphasis"/>
                <w:b/>
                <w:i w:val="0"/>
                <w:iCs w:val="0"/>
                <w:color w:val="595959" w:themeColor="text1" w:themeTint="A6"/>
              </w:rPr>
              <w:t>.1</w:t>
            </w:r>
          </w:p>
        </w:tc>
        <w:tc>
          <w:tcPr>
            <w:tcW w:w="7523" w:type="dxa"/>
            <w:gridSpan w:val="3"/>
            <w:tcBorders>
              <w:top w:val="single" w:sz="4" w:space="0" w:color="5A5A5A"/>
              <w:bottom w:val="single" w:sz="4" w:space="0" w:color="7F7F7F" w:themeColor="text1" w:themeTint="80"/>
              <w:right w:val="single" w:sz="4" w:space="0" w:color="7F7F7F" w:themeColor="text1" w:themeTint="80"/>
            </w:tcBorders>
            <w:shd w:val="clear" w:color="auto" w:fill="auto"/>
          </w:tcPr>
          <w:p w14:paraId="7E89D6E3" w14:textId="77777777" w:rsidR="00A70847" w:rsidRDefault="00A70847" w:rsidP="441579C6">
            <w:pPr>
              <w:pStyle w:val="INDICATORTEXT"/>
              <w:jc w:val="both"/>
              <w:cnfStyle w:val="000000000000" w:firstRow="0" w:lastRow="0" w:firstColumn="0" w:lastColumn="0" w:oddVBand="0" w:evenVBand="0" w:oddHBand="0" w:evenHBand="0" w:firstRowFirstColumn="0" w:firstRowLastColumn="0" w:lastRowFirstColumn="0" w:lastRowLastColumn="0"/>
            </w:pPr>
            <w:r w:rsidRPr="00A70847">
              <w:t>Under column "ESG incorporation strategy applied", "Screening", "Thematic", or "Integration" options will be applicable depending on your active ESG incorporation strategy reported in [LEI 01]. The option "Index incorporating ESG factors (for passively managed funds)" will be applicable depending on your response to [LEI 11.1].</w:t>
            </w:r>
          </w:p>
          <w:p w14:paraId="379A080F" w14:textId="0CA54E64" w:rsidR="00B74E74" w:rsidRDefault="00A70847" w:rsidP="441579C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70847">
              <w:t>[LEI 1</w:t>
            </w:r>
            <w:r w:rsidR="00F8451F">
              <w:t>3</w:t>
            </w:r>
            <w:r w:rsidRPr="00A70847">
              <w:t>.1] will be applicable if you reported ‘Yes’ to [LEI 11.1] or that a screening, thematic or integration strategy is applied to some part of your actively managed listed equity in [LEI 01].</w:t>
            </w:r>
          </w:p>
        </w:tc>
      </w:tr>
    </w:tbl>
    <w:p w14:paraId="0B684C01" w14:textId="77777777" w:rsidR="009F4DDF" w:rsidRDefault="009F4DDF" w:rsidP="00092341">
      <w:pPr>
        <w:widowControl/>
        <w:autoSpaceDE/>
        <w:autoSpaceDN/>
        <w:adjustRightInd/>
        <w:spacing w:before="0" w:after="0" w:line="240" w:lineRule="auto"/>
      </w:pPr>
    </w:p>
    <w:sectPr w:rsidR="009F4DDF" w:rsidSect="00FB0615">
      <w:headerReference w:type="default" r:id="rId50"/>
      <w:headerReference w:type="first" r:id="rId51"/>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449FC4" w14:textId="77777777" w:rsidR="00182714" w:rsidRDefault="00182714" w:rsidP="00936049">
      <w:r>
        <w:separator/>
      </w:r>
    </w:p>
  </w:endnote>
  <w:endnote w:type="continuationSeparator" w:id="0">
    <w:p w14:paraId="49F0AEB8" w14:textId="77777777" w:rsidR="00182714" w:rsidRDefault="00182714" w:rsidP="00936049">
      <w:r>
        <w:continuationSeparator/>
      </w:r>
    </w:p>
  </w:endnote>
  <w:endnote w:type="continuationNotice" w:id="1">
    <w:p w14:paraId="06EB80AB" w14:textId="77777777" w:rsidR="00182714" w:rsidRDefault="0018271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 w:name="Calibri,Times New Roman,Wingdi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ACDA3C" w14:textId="77777777" w:rsidR="00182714" w:rsidRDefault="00182714" w:rsidP="00165612">
    <w:pPr>
      <w:pStyle w:val="Footer"/>
      <w:spacing w:before="0" w:after="0"/>
      <w:rPr>
        <w:noProof/>
        <w:lang w:eastAsia="en-GB"/>
      </w:rPr>
    </w:pPr>
    <w:r w:rsidRPr="006071C2">
      <w:rPr>
        <w:noProof/>
        <w:lang w:eastAsia="en-GB"/>
      </w:rPr>
      <w:drawing>
        <wp:anchor distT="0" distB="0" distL="114300" distR="114300" simplePos="0" relativeHeight="251658246" behindDoc="1" locked="0" layoutInCell="1" allowOverlap="1" wp14:anchorId="1C8184F5" wp14:editId="2FD66D9E">
          <wp:simplePos x="0" y="0"/>
          <wp:positionH relativeFrom="page">
            <wp:posOffset>5367130</wp:posOffset>
          </wp:positionH>
          <wp:positionV relativeFrom="page">
            <wp:posOffset>9509760</wp:posOffset>
          </wp:positionV>
          <wp:extent cx="2192545" cy="1176655"/>
          <wp:effectExtent l="0" t="0" r="0" b="4445"/>
          <wp:wrapNone/>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997"/>
                  <a:stretch/>
                </pic:blipFill>
                <pic:spPr bwMode="auto">
                  <a:xfrm>
                    <a:off x="0" y="0"/>
                    <a:ext cx="2192545" cy="117665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p>
  <w:p w14:paraId="5F3CE42C" w14:textId="1A9D13D8" w:rsidR="00182714" w:rsidRPr="0098553C" w:rsidRDefault="00182714" w:rsidP="00AD6A2D">
    <w:pPr>
      <w:pStyle w:val="Footer"/>
      <w:framePr w:w="11854" w:wrap="around" w:vAnchor="text" w:hAnchor="page" w:x="164" w:y="99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26</w:t>
    </w:r>
    <w:r w:rsidRPr="0098553C">
      <w:rPr>
        <w:rStyle w:val="PageNumber"/>
        <w:rFonts w:ascii="Alright Sans Light" w:hAnsi="Alright Sans Light"/>
        <w:color w:val="808080"/>
      </w:rPr>
      <w:fldChar w:fldCharType="end"/>
    </w:r>
  </w:p>
  <w:p w14:paraId="3E0A448D" w14:textId="77777777" w:rsidR="00182714" w:rsidRDefault="00182714" w:rsidP="00165612">
    <w:pPr>
      <w:pStyle w:val="Footer"/>
      <w:tabs>
        <w:tab w:val="clear" w:pos="4320"/>
        <w:tab w:val="clear" w:pos="8640"/>
        <w:tab w:val="left" w:pos="6449"/>
      </w:tabs>
      <w:spacing w:before="0" w:after="120"/>
    </w:pPr>
    <w:r>
      <w:rPr>
        <w:noProof/>
        <w:lang w:eastAsia="en-GB"/>
      </w:rPr>
      <mc:AlternateContent>
        <mc:Choice Requires="wps">
          <w:drawing>
            <wp:anchor distT="45720" distB="45720" distL="114300" distR="114300" simplePos="0" relativeHeight="251658244" behindDoc="0" locked="0" layoutInCell="1" allowOverlap="1" wp14:anchorId="50380C3B" wp14:editId="113A185D">
              <wp:simplePos x="0" y="0"/>
              <wp:positionH relativeFrom="column">
                <wp:posOffset>-182880</wp:posOffset>
              </wp:positionH>
              <wp:positionV relativeFrom="paragraph">
                <wp:posOffset>156762</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3188F73" w14:textId="707825C3" w:rsidR="00182714" w:rsidRPr="00001008" w:rsidRDefault="00182714"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0380C3B" id="_x0000_t202" coordsize="21600,21600" o:spt="202" path="m,l,21600r21600,l21600,xe">
              <v:stroke joinstyle="miter"/>
              <v:path gradientshapeok="t" o:connecttype="rect"/>
            </v:shapetype>
            <v:shape id="Text Box 2" o:spid="_x0000_s1066" type="#_x0000_t202" style="position:absolute;margin-left:-14.4pt;margin-top:12.35pt;width:197.25pt;height:36.35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" stroked="f">
              <v:textbox style="mso-fit-shape-to-text:t">
                <w:txbxContent>
                  <w:p w14:paraId="23188F73" w14:textId="707825C3" w:rsidR="00182714" w:rsidRPr="00001008" w:rsidRDefault="00182714"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w:drawing>
        <wp:anchor distT="0" distB="0" distL="114300" distR="114300" simplePos="0" relativeHeight="251658247" behindDoc="1" locked="0" layoutInCell="1" allowOverlap="1" wp14:anchorId="7CC574F5" wp14:editId="3E24DEA7">
          <wp:simplePos x="0" y="0"/>
          <wp:positionH relativeFrom="page">
            <wp:posOffset>4959571</wp:posOffset>
          </wp:positionH>
          <wp:positionV relativeFrom="bottomMargin">
            <wp:posOffset>1268261</wp:posOffset>
          </wp:positionV>
          <wp:extent cx="2541270" cy="775335"/>
          <wp:effectExtent l="0" t="0" r="0" b="5715"/>
          <wp:wrapNone/>
          <wp:docPr id="2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2">
                    <a:extLst>
                      <a:ext uri="{28A0092B-C50C-407E-A947-70E740481C1C}">
                        <a14:useLocalDpi xmlns:a14="http://schemas.microsoft.com/office/drawing/2010/main" val="0"/>
                      </a:ext>
                    </a:extLst>
                  </a:blip>
                  <a:srcRect l="66375" t="33879"/>
                  <a:stretch/>
                </pic:blipFill>
                <pic:spPr bwMode="auto">
                  <a:xfrm>
                    <a:off x="0" y="0"/>
                    <a:ext cx="2541270" cy="77533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5942924"/>
      <w:docPartObj>
        <w:docPartGallery w:val="Page Numbers (Bottom of Page)"/>
        <w:docPartUnique/>
      </w:docPartObj>
    </w:sdtPr>
    <w:sdtEndPr/>
    <w:sdtContent>
      <w:p w14:paraId="588515EF" w14:textId="77777777" w:rsidR="00182714" w:rsidRDefault="00182714">
        <w:pPr>
          <w:pStyle w:val="Footer"/>
          <w:jc w:val="center"/>
        </w:pPr>
        <w:r w:rsidRPr="006071C2">
          <w:rPr>
            <w:noProof/>
            <w:lang w:eastAsia="en-GB"/>
          </w:rPr>
          <w:drawing>
            <wp:anchor distT="0" distB="0" distL="114300" distR="114300" simplePos="0" relativeHeight="251658243" behindDoc="1" locked="0" layoutInCell="1" allowOverlap="1" wp14:anchorId="06D2BEDB" wp14:editId="5DF09B24">
              <wp:simplePos x="0" y="0"/>
              <wp:positionH relativeFrom="page">
                <wp:posOffset>-5487</wp:posOffset>
              </wp:positionH>
              <wp:positionV relativeFrom="page">
                <wp:posOffset>9768332</wp:posOffset>
              </wp:positionV>
              <wp:extent cx="7560000" cy="1177200"/>
              <wp:effectExtent l="0" t="0" r="3175" b="4445"/>
              <wp:wrapNone/>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r>
          <w:rPr>
            <w:noProof/>
            <w:lang w:eastAsia="en-GB"/>
          </w:rPr>
          <w:drawing>
            <wp:anchor distT="0" distB="0" distL="114300" distR="114300" simplePos="0" relativeHeight="251658245" behindDoc="1" locked="0" layoutInCell="1" allowOverlap="1" wp14:anchorId="727CAE22" wp14:editId="34314A6F">
              <wp:simplePos x="0" y="0"/>
              <wp:positionH relativeFrom="page">
                <wp:posOffset>6350</wp:posOffset>
              </wp:positionH>
              <wp:positionV relativeFrom="page">
                <wp:posOffset>9819640</wp:posOffset>
              </wp:positionV>
              <wp:extent cx="7545705" cy="874395"/>
              <wp:effectExtent l="0" t="0" r="0" b="1905"/>
              <wp:wrapNone/>
              <wp:docPr id="26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45705" cy="874395"/>
                      </a:xfrm>
                      <a:prstGeom prst="rect">
                        <a:avLst/>
                      </a:prstGeom>
                      <a:noFill/>
                      <a:ln>
                        <a:noFill/>
                      </a:ln>
                    </pic:spPr>
                  </pic:pic>
                </a:graphicData>
              </a:graphic>
              <wp14:sizeRelH relativeFrom="margin">
                <wp14:pctWidth>0</wp14:pctWidth>
              </wp14:sizeRelH>
            </wp:anchor>
          </w:drawing>
        </w:r>
        <w:r w:rsidRPr="009E347F">
          <w:rPr>
            <w:noProof/>
            <w:lang w:eastAsia="en-GB"/>
          </w:rPr>
          <w:drawing>
            <wp:anchor distT="0" distB="0" distL="114300" distR="114300" simplePos="0" relativeHeight="251658242" behindDoc="1" locked="0" layoutInCell="1" allowOverlap="1" wp14:anchorId="6201565E" wp14:editId="685B5061">
              <wp:simplePos x="0" y="0"/>
              <wp:positionH relativeFrom="page">
                <wp:posOffset>88604</wp:posOffset>
              </wp:positionH>
              <wp:positionV relativeFrom="bottomMargin">
                <wp:posOffset>-102870</wp:posOffset>
              </wp:positionV>
              <wp:extent cx="7559229" cy="1177047"/>
              <wp:effectExtent l="0" t="0" r="8890" b="0"/>
              <wp:wrapNone/>
              <wp:docPr id="2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996419" w14:textId="77777777" w:rsidR="00182714" w:rsidRDefault="00182714" w:rsidP="00165612">
    <w:pPr>
      <w:pStyle w:val="Footer"/>
      <w:tabs>
        <w:tab w:val="clear" w:pos="4320"/>
        <w:tab w:val="clear" w:pos="8640"/>
        <w:tab w:val="left" w:pos="4896"/>
      </w:tabs>
      <w:spacing w:before="0" w:after="0"/>
      <w:rPr>
        <w:noProof/>
        <w:lang w:eastAsia="en-GB"/>
      </w:rPr>
    </w:pPr>
  </w:p>
  <w:p w14:paraId="7AA1E43A" w14:textId="3835403E" w:rsidR="00182714" w:rsidRPr="0098553C" w:rsidRDefault="00182714" w:rsidP="00AD6A2D">
    <w:pPr>
      <w:pStyle w:val="Footer"/>
      <w:framePr w:w="11856" w:wrap="around" w:vAnchor="text" w:hAnchor="page" w:x="164" w:y="41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p w14:paraId="2FBD7A69" w14:textId="77777777" w:rsidR="00182714" w:rsidRDefault="00182714" w:rsidP="00AD6A2D">
    <w:pPr>
      <w:pStyle w:val="Footer"/>
      <w:tabs>
        <w:tab w:val="clear" w:pos="4320"/>
        <w:tab w:val="clear" w:pos="8640"/>
        <w:tab w:val="left" w:pos="4896"/>
      </w:tabs>
    </w:pPr>
    <w:r>
      <w:rPr>
        <w:noProof/>
        <w:lang w:eastAsia="en-GB"/>
      </w:rPr>
      <mc:AlternateContent>
        <mc:Choice Requires="wps">
          <w:drawing>
            <wp:anchor distT="45720" distB="45720" distL="114300" distR="114300" simplePos="0" relativeHeight="251658240" behindDoc="0" locked="0" layoutInCell="1" allowOverlap="1" wp14:anchorId="12277939" wp14:editId="0F624D56">
              <wp:simplePos x="0" y="0"/>
              <wp:positionH relativeFrom="column">
                <wp:posOffset>-151075</wp:posOffset>
              </wp:positionH>
              <wp:positionV relativeFrom="paragraph">
                <wp:posOffset>148811</wp:posOffset>
              </wp:positionV>
              <wp:extent cx="2505075" cy="461645"/>
              <wp:effectExtent l="0" t="0" r="9525" b="0"/>
              <wp:wrapSquare wrapText="bothSides"/>
              <wp:docPr id="2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8C43858" w14:textId="4C4DB08F" w:rsidR="00182714" w:rsidRPr="00001008" w:rsidRDefault="00182714"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2277939" id="_x0000_t202" coordsize="21600,21600" o:spt="202" path="m,l,21600r21600,l21600,xe">
              <v:stroke joinstyle="miter"/>
              <v:path gradientshapeok="t" o:connecttype="rect"/>
            </v:shapetype>
            <v:shape id="_x0000_s1067" type="#_x0000_t202" style="position:absolute;margin-left:-11.9pt;margin-top:11.7pt;width:197.25pt;height:36.35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5TJIwIAACQ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" stroked="f">
              <v:textbox style="mso-fit-shape-to-text:t">
                <w:txbxContent>
                  <w:p w14:paraId="48C43858" w14:textId="4C4DB08F" w:rsidR="00182714" w:rsidRPr="00001008" w:rsidRDefault="00182714" w:rsidP="00AA16C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8" behindDoc="1" locked="0" layoutInCell="1" allowOverlap="1" wp14:anchorId="493D969C" wp14:editId="5AC7CB9E">
          <wp:simplePos x="0" y="0"/>
          <wp:positionH relativeFrom="page">
            <wp:posOffset>4969510</wp:posOffset>
          </wp:positionH>
          <wp:positionV relativeFrom="page">
            <wp:posOffset>9509760</wp:posOffset>
          </wp:positionV>
          <wp:extent cx="2586355" cy="1176655"/>
          <wp:effectExtent l="0" t="0" r="4445" b="4445"/>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5765"/>
                  <a:stretch/>
                </pic:blipFill>
                <pic:spPr bwMode="auto">
                  <a:xfrm>
                    <a:off x="0" y="0"/>
                    <a:ext cx="2586355" cy="117665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2B4215" w14:textId="77777777" w:rsidR="00182714" w:rsidRDefault="00182714" w:rsidP="00936049">
      <w:r>
        <w:separator/>
      </w:r>
    </w:p>
  </w:footnote>
  <w:footnote w:type="continuationSeparator" w:id="0">
    <w:p w14:paraId="1708A4C8" w14:textId="77777777" w:rsidR="00182714" w:rsidRDefault="00182714" w:rsidP="00936049">
      <w:r>
        <w:continuationSeparator/>
      </w:r>
    </w:p>
  </w:footnote>
  <w:footnote w:type="continuationNotice" w:id="1">
    <w:p w14:paraId="24D1492D" w14:textId="77777777" w:rsidR="00182714" w:rsidRDefault="00182714">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A496B3" w14:textId="77777777" w:rsidR="00182714" w:rsidRDefault="00182714">
    <w:pPr>
      <w:pStyle w:val="Header"/>
    </w:pPr>
    <w:r>
      <w:rPr>
        <w:noProof/>
        <w:lang w:eastAsia="en-GB"/>
      </w:rPr>
      <w:drawing>
        <wp:anchor distT="0" distB="0" distL="114300" distR="114300" simplePos="0" relativeHeight="251658241" behindDoc="1" locked="0" layoutInCell="1" allowOverlap="1" wp14:anchorId="277E8C0E" wp14:editId="3CCFB154">
          <wp:simplePos x="0" y="0"/>
          <wp:positionH relativeFrom="page">
            <wp:align>center</wp:align>
          </wp:positionH>
          <wp:positionV relativeFrom="page">
            <wp:align>top</wp:align>
          </wp:positionV>
          <wp:extent cx="7542000" cy="1360800"/>
          <wp:effectExtent l="0" t="0" r="1905" b="0"/>
          <wp:wrapNone/>
          <wp:docPr id="2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2000" cy="1360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6FC381" w14:textId="77777777" w:rsidR="00182714" w:rsidRPr="00920E92" w:rsidRDefault="00182714" w:rsidP="00920E9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66D2F4" w14:textId="77777777" w:rsidR="00182714" w:rsidRPr="00AA12C5" w:rsidRDefault="00182714"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079B93" w14:textId="46427EEF" w:rsidR="00182714" w:rsidRPr="0057532C" w:rsidRDefault="00182714" w:rsidP="5E20DBE9">
    <w:pPr>
      <w:pStyle w:val="Header"/>
      <w:rPr>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CC407F" w14:textId="33DE88BE" w:rsidR="00182714" w:rsidRPr="0057532C" w:rsidRDefault="00182714" w:rsidP="5E20DBE9">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B36CFB" w14:textId="5AA4BEC8" w:rsidR="00182714" w:rsidRPr="0057532C" w:rsidRDefault="00182714" w:rsidP="5E20DBE9">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2B1E18" w14:textId="65908930" w:rsidR="00182714" w:rsidRPr="0057532C" w:rsidRDefault="00182714" w:rsidP="5E20DBE9">
    <w:pPr>
      <w:pStyle w:val="Header"/>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423790" w14:textId="65AC2A06" w:rsidR="00182714" w:rsidRPr="0057532C" w:rsidRDefault="00182714" w:rsidP="5E20DBE9">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088810" w14:textId="67A64F2C" w:rsidR="00182714" w:rsidRPr="00353AE8" w:rsidRDefault="00182714" w:rsidP="5E20DBE9">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99D18" w14:textId="17CDD8D2" w:rsidR="00182714" w:rsidRPr="00353AE8" w:rsidRDefault="00182714" w:rsidP="5E20DBE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66A9516"/>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A7E48182"/>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2326E6D2"/>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4EB01134"/>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6ECE778A"/>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2D84B1D"/>
    <w:multiLevelType w:val="hybridMultilevel"/>
    <w:tmpl w:val="FA9A9A92"/>
    <w:lvl w:ilvl="0" w:tplc="04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15:restartNumberingAfterBreak="0">
    <w:nsid w:val="05BD66B1"/>
    <w:multiLevelType w:val="hybridMultilevel"/>
    <w:tmpl w:val="2FDA17F4"/>
    <w:lvl w:ilvl="0" w:tplc="8E1C4ADC">
      <w:start w:val="1"/>
      <w:numFmt w:val="lowerLetter"/>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7"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6FB6E3E"/>
    <w:multiLevelType w:val="hybridMultilevel"/>
    <w:tmpl w:val="8EDC26B8"/>
    <w:lvl w:ilvl="0" w:tplc="08090013">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9" w15:restartNumberingAfterBreak="0">
    <w:nsid w:val="09C02BB7"/>
    <w:multiLevelType w:val="hybridMultilevel"/>
    <w:tmpl w:val="85D82338"/>
    <w:lvl w:ilvl="0" w:tplc="08090013">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9C04881"/>
    <w:multiLevelType w:val="hybridMultilevel"/>
    <w:tmpl w:val="A56827EE"/>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0B0027D9"/>
    <w:multiLevelType w:val="hybridMultilevel"/>
    <w:tmpl w:val="C8C26D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F864270"/>
    <w:multiLevelType w:val="hybridMultilevel"/>
    <w:tmpl w:val="29EEF386"/>
    <w:lvl w:ilvl="0" w:tplc="08090013">
      <w:start w:val="1"/>
      <w:numFmt w:val="bullet"/>
      <w:lvlText w:val=""/>
      <w:lvlJc w:val="left"/>
      <w:pPr>
        <w:ind w:left="170" w:hanging="360"/>
      </w:pPr>
      <w:rPr>
        <w:rFonts w:ascii="Wingdings" w:hAnsi="Wingdings" w:hint="default"/>
      </w:rPr>
    </w:lvl>
    <w:lvl w:ilvl="1" w:tplc="40090003" w:tentative="1">
      <w:start w:val="1"/>
      <w:numFmt w:val="bullet"/>
      <w:lvlText w:val="o"/>
      <w:lvlJc w:val="left"/>
      <w:pPr>
        <w:ind w:left="890" w:hanging="360"/>
      </w:pPr>
      <w:rPr>
        <w:rFonts w:ascii="Courier New" w:hAnsi="Courier New" w:cs="Courier New" w:hint="default"/>
      </w:rPr>
    </w:lvl>
    <w:lvl w:ilvl="2" w:tplc="40090005" w:tentative="1">
      <w:start w:val="1"/>
      <w:numFmt w:val="bullet"/>
      <w:lvlText w:val=""/>
      <w:lvlJc w:val="left"/>
      <w:pPr>
        <w:ind w:left="1610" w:hanging="360"/>
      </w:pPr>
      <w:rPr>
        <w:rFonts w:ascii="Wingdings" w:hAnsi="Wingdings" w:hint="default"/>
      </w:rPr>
    </w:lvl>
    <w:lvl w:ilvl="3" w:tplc="40090001" w:tentative="1">
      <w:start w:val="1"/>
      <w:numFmt w:val="bullet"/>
      <w:lvlText w:val=""/>
      <w:lvlJc w:val="left"/>
      <w:pPr>
        <w:ind w:left="2330" w:hanging="360"/>
      </w:pPr>
      <w:rPr>
        <w:rFonts w:ascii="Symbol" w:hAnsi="Symbol" w:hint="default"/>
      </w:rPr>
    </w:lvl>
    <w:lvl w:ilvl="4" w:tplc="40090003" w:tentative="1">
      <w:start w:val="1"/>
      <w:numFmt w:val="bullet"/>
      <w:lvlText w:val="o"/>
      <w:lvlJc w:val="left"/>
      <w:pPr>
        <w:ind w:left="3050" w:hanging="360"/>
      </w:pPr>
      <w:rPr>
        <w:rFonts w:ascii="Courier New" w:hAnsi="Courier New" w:cs="Courier New" w:hint="default"/>
      </w:rPr>
    </w:lvl>
    <w:lvl w:ilvl="5" w:tplc="40090005" w:tentative="1">
      <w:start w:val="1"/>
      <w:numFmt w:val="bullet"/>
      <w:lvlText w:val=""/>
      <w:lvlJc w:val="left"/>
      <w:pPr>
        <w:ind w:left="3770" w:hanging="360"/>
      </w:pPr>
      <w:rPr>
        <w:rFonts w:ascii="Wingdings" w:hAnsi="Wingdings" w:hint="default"/>
      </w:rPr>
    </w:lvl>
    <w:lvl w:ilvl="6" w:tplc="40090001" w:tentative="1">
      <w:start w:val="1"/>
      <w:numFmt w:val="bullet"/>
      <w:lvlText w:val=""/>
      <w:lvlJc w:val="left"/>
      <w:pPr>
        <w:ind w:left="4490" w:hanging="360"/>
      </w:pPr>
      <w:rPr>
        <w:rFonts w:ascii="Symbol" w:hAnsi="Symbol" w:hint="default"/>
      </w:rPr>
    </w:lvl>
    <w:lvl w:ilvl="7" w:tplc="40090003" w:tentative="1">
      <w:start w:val="1"/>
      <w:numFmt w:val="bullet"/>
      <w:lvlText w:val="o"/>
      <w:lvlJc w:val="left"/>
      <w:pPr>
        <w:ind w:left="5210" w:hanging="360"/>
      </w:pPr>
      <w:rPr>
        <w:rFonts w:ascii="Courier New" w:hAnsi="Courier New" w:cs="Courier New" w:hint="default"/>
      </w:rPr>
    </w:lvl>
    <w:lvl w:ilvl="8" w:tplc="40090005" w:tentative="1">
      <w:start w:val="1"/>
      <w:numFmt w:val="bullet"/>
      <w:lvlText w:val=""/>
      <w:lvlJc w:val="left"/>
      <w:pPr>
        <w:ind w:left="5930" w:hanging="360"/>
      </w:pPr>
      <w:rPr>
        <w:rFonts w:ascii="Wingdings" w:hAnsi="Wingdings" w:hint="default"/>
      </w:rPr>
    </w:lvl>
  </w:abstractNum>
  <w:abstractNum w:abstractNumId="15" w15:restartNumberingAfterBreak="0">
    <w:nsid w:val="10B520B9"/>
    <w:multiLevelType w:val="hybridMultilevel"/>
    <w:tmpl w:val="332811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7" w15:restartNumberingAfterBreak="0">
    <w:nsid w:val="13527093"/>
    <w:multiLevelType w:val="hybridMultilevel"/>
    <w:tmpl w:val="F2F434DA"/>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4106F2F"/>
    <w:multiLevelType w:val="hybridMultilevel"/>
    <w:tmpl w:val="E2BAAD08"/>
    <w:lvl w:ilvl="0" w:tplc="81F06054">
      <w:start w:val="1"/>
      <w:numFmt w:val="bullet"/>
      <w:lvlText w:val=""/>
      <w:lvlJc w:val="left"/>
      <w:pPr>
        <w:ind w:left="890" w:hanging="360"/>
      </w:pPr>
      <w:rPr>
        <w:rFonts w:ascii="Symbol" w:hAnsi="Symbol" w:hint="default"/>
        <w:color w:val="808080" w:themeColor="background1" w:themeShade="80"/>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1D160AC0"/>
    <w:multiLevelType w:val="hybridMultilevel"/>
    <w:tmpl w:val="2F80AB5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23454302"/>
    <w:multiLevelType w:val="hybridMultilevel"/>
    <w:tmpl w:val="C18835E6"/>
    <w:lvl w:ilvl="0" w:tplc="40090001">
      <w:start w:val="1"/>
      <w:numFmt w:val="bullet"/>
      <w:lvlText w:val=""/>
      <w:lvlJc w:val="left"/>
      <w:pPr>
        <w:ind w:left="823"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246916A0"/>
    <w:multiLevelType w:val="hybridMultilevel"/>
    <w:tmpl w:val="59E2B3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23"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24" w15:restartNumberingAfterBreak="0">
    <w:nsid w:val="2A571970"/>
    <w:multiLevelType w:val="hybridMultilevel"/>
    <w:tmpl w:val="229C2F90"/>
    <w:lvl w:ilvl="0" w:tplc="08090013">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6" w15:restartNumberingAfterBreak="0">
    <w:nsid w:val="309F0DE7"/>
    <w:multiLevelType w:val="hybridMultilevel"/>
    <w:tmpl w:val="9864B4E6"/>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24540F1"/>
    <w:multiLevelType w:val="hybridMultilevel"/>
    <w:tmpl w:val="4CACB33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32F75FF5"/>
    <w:multiLevelType w:val="hybridMultilevel"/>
    <w:tmpl w:val="EF66A67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347709BA"/>
    <w:multiLevelType w:val="multilevel"/>
    <w:tmpl w:val="A2483AA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34B12694"/>
    <w:multiLevelType w:val="hybridMultilevel"/>
    <w:tmpl w:val="7D0A45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2" w15:restartNumberingAfterBreak="0">
    <w:nsid w:val="39B17B57"/>
    <w:multiLevelType w:val="hybridMultilevel"/>
    <w:tmpl w:val="3CA6F9B4"/>
    <w:lvl w:ilvl="0" w:tplc="81F06054">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3C2635F0"/>
    <w:multiLevelType w:val="hybridMultilevel"/>
    <w:tmpl w:val="3662DCC0"/>
    <w:lvl w:ilvl="0" w:tplc="0238963C">
      <w:numFmt w:val="bullet"/>
      <w:lvlText w:val=""/>
      <w:lvlJc w:val="left"/>
      <w:pPr>
        <w:ind w:left="720" w:hanging="360"/>
      </w:pPr>
      <w:rPr>
        <w:rFonts w:ascii="Wingdings" w:eastAsia="Times New Roman"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C7D3901"/>
    <w:multiLevelType w:val="hybridMultilevel"/>
    <w:tmpl w:val="1F266E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63639D5"/>
    <w:multiLevelType w:val="hybridMultilevel"/>
    <w:tmpl w:val="3A2E6B9E"/>
    <w:lvl w:ilvl="0" w:tplc="A62C5646">
      <w:numFmt w:val="bullet"/>
      <w:lvlText w:val="•"/>
      <w:lvlJc w:val="left"/>
      <w:pPr>
        <w:ind w:left="530" w:hanging="360"/>
      </w:pPr>
      <w:rPr>
        <w:rFonts w:ascii="Arial" w:eastAsia="Times New Roman" w:hAnsi="Arial"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6" w15:restartNumberingAfterBreak="0">
    <w:nsid w:val="47A95DAF"/>
    <w:multiLevelType w:val="hybridMultilevel"/>
    <w:tmpl w:val="B380E646"/>
    <w:lvl w:ilvl="0" w:tplc="81F06054">
      <w:start w:val="1"/>
      <w:numFmt w:val="bullet"/>
      <w:lvlText w:val=""/>
      <w:lvlJc w:val="left"/>
      <w:pPr>
        <w:ind w:left="530" w:hanging="360"/>
      </w:pPr>
      <w:rPr>
        <w:rFonts w:ascii="Symbol" w:hAnsi="Symbol" w:hint="default"/>
        <w:color w:val="808080" w:themeColor="background1" w:themeShade="80"/>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37" w15:restartNumberingAfterBreak="0">
    <w:nsid w:val="488424F4"/>
    <w:multiLevelType w:val="hybridMultilevel"/>
    <w:tmpl w:val="9D0E944A"/>
    <w:lvl w:ilvl="0" w:tplc="04090001">
      <w:start w:val="1"/>
      <w:numFmt w:val="bullet"/>
      <w:lvlText w:val=""/>
      <w:lvlJc w:val="left"/>
      <w:pPr>
        <w:ind w:left="890" w:hanging="360"/>
      </w:pPr>
      <w:rPr>
        <w:rFonts w:ascii="Symbol" w:hAnsi="Symbol"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38" w15:restartNumberingAfterBreak="0">
    <w:nsid w:val="4B596326"/>
    <w:multiLevelType w:val="hybridMultilevel"/>
    <w:tmpl w:val="D25CB4C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9" w15:restartNumberingAfterBreak="0">
    <w:nsid w:val="4DF44682"/>
    <w:multiLevelType w:val="hybridMultilevel"/>
    <w:tmpl w:val="3B56B0E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15:restartNumberingAfterBreak="0">
    <w:nsid w:val="4E915ACF"/>
    <w:multiLevelType w:val="hybridMultilevel"/>
    <w:tmpl w:val="D708D1B0"/>
    <w:lvl w:ilvl="0" w:tplc="AC8035CA">
      <w:start w:val="1"/>
      <w:numFmt w:val="bullet"/>
      <w:lvlText w:val=""/>
      <w:lvlJc w:val="left"/>
      <w:pPr>
        <w:ind w:left="720" w:hanging="360"/>
      </w:pPr>
      <w:rPr>
        <w:rFonts w:ascii="Symbol" w:eastAsiaTheme="minorEastAsia" w:hAnsi="Symbol" w:cs="Aria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1" w15:restartNumberingAfterBreak="0">
    <w:nsid w:val="4FAC438F"/>
    <w:multiLevelType w:val="hybridMultilevel"/>
    <w:tmpl w:val="1ADA6958"/>
    <w:lvl w:ilvl="0" w:tplc="08090005">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2" w15:restartNumberingAfterBreak="0">
    <w:nsid w:val="53B87AC8"/>
    <w:multiLevelType w:val="hybridMultilevel"/>
    <w:tmpl w:val="A7864360"/>
    <w:lvl w:ilvl="0" w:tplc="27DEE20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3" w15:restartNumberingAfterBreak="0">
    <w:nsid w:val="53E9577D"/>
    <w:multiLevelType w:val="hybridMultilevel"/>
    <w:tmpl w:val="33F241F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4" w15:restartNumberingAfterBreak="0">
    <w:nsid w:val="53ED684C"/>
    <w:multiLevelType w:val="hybridMultilevel"/>
    <w:tmpl w:val="4FCCCADA"/>
    <w:lvl w:ilvl="0" w:tplc="08090001">
      <w:start w:val="1"/>
      <w:numFmt w:val="bullet"/>
      <w:lvlText w:val=""/>
      <w:lvlJc w:val="left"/>
      <w:pPr>
        <w:ind w:left="530" w:hanging="360"/>
      </w:pPr>
      <w:rPr>
        <w:rFonts w:ascii="Symbol" w:hAnsi="Symbol" w:hint="default"/>
      </w:rPr>
    </w:lvl>
    <w:lvl w:ilvl="1" w:tplc="08090003">
      <w:start w:val="1"/>
      <w:numFmt w:val="bullet"/>
      <w:lvlText w:val="o"/>
      <w:lvlJc w:val="left"/>
      <w:pPr>
        <w:ind w:left="1250" w:hanging="360"/>
      </w:pPr>
      <w:rPr>
        <w:rFonts w:ascii="Courier New" w:hAnsi="Courier New" w:cs="Courier New" w:hint="default"/>
      </w:rPr>
    </w:lvl>
    <w:lvl w:ilvl="2" w:tplc="08090005">
      <w:start w:val="1"/>
      <w:numFmt w:val="bullet"/>
      <w:lvlText w:val=""/>
      <w:lvlJc w:val="left"/>
      <w:pPr>
        <w:ind w:left="1970" w:hanging="360"/>
      </w:pPr>
      <w:rPr>
        <w:rFonts w:ascii="Wingdings" w:hAnsi="Wingdings" w:hint="default"/>
      </w:rPr>
    </w:lvl>
    <w:lvl w:ilvl="3" w:tplc="08090001">
      <w:start w:val="1"/>
      <w:numFmt w:val="bullet"/>
      <w:lvlText w:val=""/>
      <w:lvlJc w:val="left"/>
      <w:pPr>
        <w:ind w:left="2690" w:hanging="360"/>
      </w:pPr>
      <w:rPr>
        <w:rFonts w:ascii="Symbol" w:hAnsi="Symbol" w:hint="default"/>
      </w:rPr>
    </w:lvl>
    <w:lvl w:ilvl="4" w:tplc="08090003">
      <w:start w:val="1"/>
      <w:numFmt w:val="bullet"/>
      <w:lvlText w:val="o"/>
      <w:lvlJc w:val="left"/>
      <w:pPr>
        <w:ind w:left="3410" w:hanging="360"/>
      </w:pPr>
      <w:rPr>
        <w:rFonts w:ascii="Courier New" w:hAnsi="Courier New" w:cs="Courier New" w:hint="default"/>
      </w:rPr>
    </w:lvl>
    <w:lvl w:ilvl="5" w:tplc="08090005">
      <w:start w:val="1"/>
      <w:numFmt w:val="bullet"/>
      <w:lvlText w:val=""/>
      <w:lvlJc w:val="left"/>
      <w:pPr>
        <w:ind w:left="4130" w:hanging="360"/>
      </w:pPr>
      <w:rPr>
        <w:rFonts w:ascii="Wingdings" w:hAnsi="Wingdings" w:hint="default"/>
      </w:rPr>
    </w:lvl>
    <w:lvl w:ilvl="6" w:tplc="08090001">
      <w:start w:val="1"/>
      <w:numFmt w:val="bullet"/>
      <w:lvlText w:val=""/>
      <w:lvlJc w:val="left"/>
      <w:pPr>
        <w:ind w:left="4850" w:hanging="360"/>
      </w:pPr>
      <w:rPr>
        <w:rFonts w:ascii="Symbol" w:hAnsi="Symbol" w:hint="default"/>
      </w:rPr>
    </w:lvl>
    <w:lvl w:ilvl="7" w:tplc="08090003">
      <w:start w:val="1"/>
      <w:numFmt w:val="bullet"/>
      <w:lvlText w:val="o"/>
      <w:lvlJc w:val="left"/>
      <w:pPr>
        <w:ind w:left="5570" w:hanging="360"/>
      </w:pPr>
      <w:rPr>
        <w:rFonts w:ascii="Courier New" w:hAnsi="Courier New" w:cs="Courier New" w:hint="default"/>
      </w:rPr>
    </w:lvl>
    <w:lvl w:ilvl="8" w:tplc="08090005">
      <w:start w:val="1"/>
      <w:numFmt w:val="bullet"/>
      <w:lvlText w:val=""/>
      <w:lvlJc w:val="left"/>
      <w:pPr>
        <w:ind w:left="6290" w:hanging="360"/>
      </w:pPr>
      <w:rPr>
        <w:rFonts w:ascii="Wingdings" w:hAnsi="Wingdings" w:hint="default"/>
      </w:rPr>
    </w:lvl>
  </w:abstractNum>
  <w:abstractNum w:abstractNumId="45" w15:restartNumberingAfterBreak="0">
    <w:nsid w:val="56402D16"/>
    <w:multiLevelType w:val="hybridMultilevel"/>
    <w:tmpl w:val="05ACF394"/>
    <w:lvl w:ilvl="0" w:tplc="08090017">
      <w:start w:val="1"/>
      <w:numFmt w:val="lowerLetter"/>
      <w:lvlText w:val="%1)"/>
      <w:lvlJc w:val="left"/>
      <w:pPr>
        <w:ind w:left="530" w:hanging="360"/>
      </w:pPr>
      <w:rPr>
        <w:rFonts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46"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47" w15:restartNumberingAfterBreak="0">
    <w:nsid w:val="56F718EC"/>
    <w:multiLevelType w:val="hybridMultilevel"/>
    <w:tmpl w:val="A014916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8" w15:restartNumberingAfterBreak="0">
    <w:nsid w:val="5E1504CB"/>
    <w:multiLevelType w:val="hybridMultilevel"/>
    <w:tmpl w:val="0B5E4F18"/>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9" w15:restartNumberingAfterBreak="0">
    <w:nsid w:val="61EB46D8"/>
    <w:multiLevelType w:val="hybridMultilevel"/>
    <w:tmpl w:val="C8F28816"/>
    <w:lvl w:ilvl="0" w:tplc="40090001">
      <w:start w:val="1"/>
      <w:numFmt w:val="bullet"/>
      <w:lvlText w:val=""/>
      <w:lvlJc w:val="left"/>
      <w:pPr>
        <w:ind w:left="530" w:hanging="360"/>
      </w:pPr>
      <w:rPr>
        <w:rFonts w:ascii="Symbol" w:hAnsi="Symbol" w:hint="default"/>
      </w:rPr>
    </w:lvl>
    <w:lvl w:ilvl="1" w:tplc="40090019" w:tentative="1">
      <w:start w:val="1"/>
      <w:numFmt w:val="lowerLetter"/>
      <w:lvlText w:val="%2."/>
      <w:lvlJc w:val="left"/>
      <w:pPr>
        <w:ind w:left="1250" w:hanging="360"/>
      </w:pPr>
    </w:lvl>
    <w:lvl w:ilvl="2" w:tplc="4009001B" w:tentative="1">
      <w:start w:val="1"/>
      <w:numFmt w:val="lowerRoman"/>
      <w:lvlText w:val="%3."/>
      <w:lvlJc w:val="right"/>
      <w:pPr>
        <w:ind w:left="1970" w:hanging="180"/>
      </w:pPr>
    </w:lvl>
    <w:lvl w:ilvl="3" w:tplc="4009000F" w:tentative="1">
      <w:start w:val="1"/>
      <w:numFmt w:val="decimal"/>
      <w:lvlText w:val="%4."/>
      <w:lvlJc w:val="left"/>
      <w:pPr>
        <w:ind w:left="2690" w:hanging="360"/>
      </w:pPr>
    </w:lvl>
    <w:lvl w:ilvl="4" w:tplc="40090019" w:tentative="1">
      <w:start w:val="1"/>
      <w:numFmt w:val="lowerLetter"/>
      <w:lvlText w:val="%5."/>
      <w:lvlJc w:val="left"/>
      <w:pPr>
        <w:ind w:left="3410" w:hanging="360"/>
      </w:pPr>
    </w:lvl>
    <w:lvl w:ilvl="5" w:tplc="4009001B" w:tentative="1">
      <w:start w:val="1"/>
      <w:numFmt w:val="lowerRoman"/>
      <w:lvlText w:val="%6."/>
      <w:lvlJc w:val="right"/>
      <w:pPr>
        <w:ind w:left="4130" w:hanging="180"/>
      </w:pPr>
    </w:lvl>
    <w:lvl w:ilvl="6" w:tplc="4009000F" w:tentative="1">
      <w:start w:val="1"/>
      <w:numFmt w:val="decimal"/>
      <w:lvlText w:val="%7."/>
      <w:lvlJc w:val="left"/>
      <w:pPr>
        <w:ind w:left="4850" w:hanging="360"/>
      </w:pPr>
    </w:lvl>
    <w:lvl w:ilvl="7" w:tplc="40090019" w:tentative="1">
      <w:start w:val="1"/>
      <w:numFmt w:val="lowerLetter"/>
      <w:lvlText w:val="%8."/>
      <w:lvlJc w:val="left"/>
      <w:pPr>
        <w:ind w:left="5570" w:hanging="360"/>
      </w:pPr>
    </w:lvl>
    <w:lvl w:ilvl="8" w:tplc="4009001B" w:tentative="1">
      <w:start w:val="1"/>
      <w:numFmt w:val="lowerRoman"/>
      <w:lvlText w:val="%9."/>
      <w:lvlJc w:val="right"/>
      <w:pPr>
        <w:ind w:left="6290" w:hanging="180"/>
      </w:pPr>
    </w:lvl>
  </w:abstractNum>
  <w:abstractNum w:abstractNumId="50"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4CA5FBE"/>
    <w:multiLevelType w:val="hybridMultilevel"/>
    <w:tmpl w:val="94BC954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52" w15:restartNumberingAfterBreak="0">
    <w:nsid w:val="656C2C50"/>
    <w:multiLevelType w:val="hybridMultilevel"/>
    <w:tmpl w:val="731C5C3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53"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54" w15:restartNumberingAfterBreak="0">
    <w:nsid w:val="7A6663D0"/>
    <w:multiLevelType w:val="hybridMultilevel"/>
    <w:tmpl w:val="DDF6B464"/>
    <w:lvl w:ilvl="0" w:tplc="08090005">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55"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num w:numId="1">
    <w:abstractNumId w:val="22"/>
  </w:num>
  <w:num w:numId="2">
    <w:abstractNumId w:val="4"/>
  </w:num>
  <w:num w:numId="3">
    <w:abstractNumId w:val="3"/>
  </w:num>
  <w:num w:numId="4">
    <w:abstractNumId w:val="2"/>
  </w:num>
  <w:num w:numId="5">
    <w:abstractNumId w:val="1"/>
  </w:num>
  <w:num w:numId="6">
    <w:abstractNumId w:val="0"/>
  </w:num>
  <w:num w:numId="7">
    <w:abstractNumId w:val="11"/>
  </w:num>
  <w:num w:numId="8">
    <w:abstractNumId w:val="48"/>
  </w:num>
  <w:num w:numId="9">
    <w:abstractNumId w:val="7"/>
  </w:num>
  <w:num w:numId="10">
    <w:abstractNumId w:val="15"/>
  </w:num>
  <w:num w:numId="11">
    <w:abstractNumId w:val="49"/>
  </w:num>
  <w:num w:numId="12">
    <w:abstractNumId w:val="20"/>
  </w:num>
  <w:num w:numId="13">
    <w:abstractNumId w:val="28"/>
  </w:num>
  <w:num w:numId="14">
    <w:abstractNumId w:val="39"/>
  </w:num>
  <w:num w:numId="15">
    <w:abstractNumId w:val="55"/>
  </w:num>
  <w:num w:numId="16">
    <w:abstractNumId w:val="16"/>
  </w:num>
  <w:num w:numId="17">
    <w:abstractNumId w:val="23"/>
  </w:num>
  <w:num w:numId="18">
    <w:abstractNumId w:val="14"/>
  </w:num>
  <w:num w:numId="19">
    <w:abstractNumId w:val="31"/>
  </w:num>
  <w:num w:numId="20">
    <w:abstractNumId w:val="25"/>
  </w:num>
  <w:num w:numId="21">
    <w:abstractNumId w:val="10"/>
  </w:num>
  <w:num w:numId="22">
    <w:abstractNumId w:val="45"/>
  </w:num>
  <w:num w:numId="23">
    <w:abstractNumId w:val="46"/>
  </w:num>
  <w:num w:numId="24">
    <w:abstractNumId w:val="30"/>
  </w:num>
  <w:num w:numId="25">
    <w:abstractNumId w:val="27"/>
  </w:num>
  <w:num w:numId="26">
    <w:abstractNumId w:val="52"/>
  </w:num>
  <w:num w:numId="27">
    <w:abstractNumId w:val="26"/>
  </w:num>
  <w:num w:numId="28">
    <w:abstractNumId w:val="17"/>
  </w:num>
  <w:num w:numId="29">
    <w:abstractNumId w:val="19"/>
  </w:num>
  <w:num w:numId="30">
    <w:abstractNumId w:val="53"/>
  </w:num>
  <w:num w:numId="31">
    <w:abstractNumId w:val="44"/>
  </w:num>
  <w:num w:numId="32">
    <w:abstractNumId w:val="22"/>
  </w:num>
  <w:num w:numId="33">
    <w:abstractNumId w:val="38"/>
  </w:num>
  <w:num w:numId="34">
    <w:abstractNumId w:val="18"/>
  </w:num>
  <w:num w:numId="35">
    <w:abstractNumId w:val="40"/>
  </w:num>
  <w:num w:numId="36">
    <w:abstractNumId w:val="36"/>
  </w:num>
  <w:num w:numId="37">
    <w:abstractNumId w:val="32"/>
  </w:num>
  <w:num w:numId="38">
    <w:abstractNumId w:val="21"/>
  </w:num>
  <w:num w:numId="39">
    <w:abstractNumId w:val="12"/>
  </w:num>
  <w:num w:numId="40">
    <w:abstractNumId w:val="6"/>
  </w:num>
  <w:num w:numId="41">
    <w:abstractNumId w:val="33"/>
  </w:num>
  <w:num w:numId="42">
    <w:abstractNumId w:val="50"/>
  </w:num>
  <w:num w:numId="43">
    <w:abstractNumId w:val="13"/>
  </w:num>
  <w:num w:numId="44">
    <w:abstractNumId w:val="42"/>
  </w:num>
  <w:num w:numId="45">
    <w:abstractNumId w:val="5"/>
  </w:num>
  <w:num w:numId="46">
    <w:abstractNumId w:val="8"/>
  </w:num>
  <w:num w:numId="47">
    <w:abstractNumId w:val="51"/>
  </w:num>
  <w:num w:numId="48">
    <w:abstractNumId w:val="24"/>
  </w:num>
  <w:num w:numId="49">
    <w:abstractNumId w:val="9"/>
  </w:num>
  <w:num w:numId="50">
    <w:abstractNumId w:val="34"/>
  </w:num>
  <w:num w:numId="51">
    <w:abstractNumId w:val="43"/>
  </w:num>
  <w:num w:numId="52">
    <w:abstractNumId w:val="37"/>
  </w:num>
  <w:num w:numId="53">
    <w:abstractNumId w:val="29"/>
  </w:num>
  <w:num w:numId="54">
    <w:abstractNumId w:val="47"/>
  </w:num>
  <w:num w:numId="55">
    <w:abstractNumId w:val="41"/>
  </w:num>
  <w:num w:numId="56">
    <w:abstractNumId w:val="54"/>
  </w:num>
  <w:num w:numId="57">
    <w:abstractNumId w:val="3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915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1139"/>
    <w:rsid w:val="00001885"/>
    <w:rsid w:val="00004E80"/>
    <w:rsid w:val="000114DB"/>
    <w:rsid w:val="000139D6"/>
    <w:rsid w:val="0001570D"/>
    <w:rsid w:val="0001652E"/>
    <w:rsid w:val="00022CB1"/>
    <w:rsid w:val="00023CC7"/>
    <w:rsid w:val="00025C39"/>
    <w:rsid w:val="00026F50"/>
    <w:rsid w:val="0002700C"/>
    <w:rsid w:val="00027CCC"/>
    <w:rsid w:val="000308DF"/>
    <w:rsid w:val="00032DD8"/>
    <w:rsid w:val="000334C3"/>
    <w:rsid w:val="00033785"/>
    <w:rsid w:val="00034B16"/>
    <w:rsid w:val="00036261"/>
    <w:rsid w:val="000365F2"/>
    <w:rsid w:val="00037538"/>
    <w:rsid w:val="000404AE"/>
    <w:rsid w:val="00041B92"/>
    <w:rsid w:val="0004490D"/>
    <w:rsid w:val="00044E03"/>
    <w:rsid w:val="00052FFC"/>
    <w:rsid w:val="000542F6"/>
    <w:rsid w:val="00054FB7"/>
    <w:rsid w:val="00056595"/>
    <w:rsid w:val="00056689"/>
    <w:rsid w:val="00056E70"/>
    <w:rsid w:val="00063EEA"/>
    <w:rsid w:val="000641E7"/>
    <w:rsid w:val="00065204"/>
    <w:rsid w:val="000654C5"/>
    <w:rsid w:val="00065639"/>
    <w:rsid w:val="00065AFF"/>
    <w:rsid w:val="00066FFE"/>
    <w:rsid w:val="00070078"/>
    <w:rsid w:val="00073BCA"/>
    <w:rsid w:val="000746C1"/>
    <w:rsid w:val="00074BBE"/>
    <w:rsid w:val="000755AC"/>
    <w:rsid w:val="00075C86"/>
    <w:rsid w:val="000845C8"/>
    <w:rsid w:val="00087EA3"/>
    <w:rsid w:val="000903D5"/>
    <w:rsid w:val="00090662"/>
    <w:rsid w:val="0009208B"/>
    <w:rsid w:val="00092341"/>
    <w:rsid w:val="000928CB"/>
    <w:rsid w:val="00092F48"/>
    <w:rsid w:val="000936D7"/>
    <w:rsid w:val="00095256"/>
    <w:rsid w:val="00095748"/>
    <w:rsid w:val="0009574D"/>
    <w:rsid w:val="00096147"/>
    <w:rsid w:val="00097C81"/>
    <w:rsid w:val="000A0506"/>
    <w:rsid w:val="000A10B1"/>
    <w:rsid w:val="000A263B"/>
    <w:rsid w:val="000A2DD2"/>
    <w:rsid w:val="000A3740"/>
    <w:rsid w:val="000A3A83"/>
    <w:rsid w:val="000A4516"/>
    <w:rsid w:val="000A5690"/>
    <w:rsid w:val="000A6F8F"/>
    <w:rsid w:val="000B033D"/>
    <w:rsid w:val="000B14FE"/>
    <w:rsid w:val="000B23CB"/>
    <w:rsid w:val="000B3B8C"/>
    <w:rsid w:val="000B5391"/>
    <w:rsid w:val="000C1CF6"/>
    <w:rsid w:val="000C4E98"/>
    <w:rsid w:val="000C5B1D"/>
    <w:rsid w:val="000D1205"/>
    <w:rsid w:val="000D22B5"/>
    <w:rsid w:val="000D22BF"/>
    <w:rsid w:val="000D59E6"/>
    <w:rsid w:val="000E0CF4"/>
    <w:rsid w:val="000E1473"/>
    <w:rsid w:val="000E1691"/>
    <w:rsid w:val="000E1D30"/>
    <w:rsid w:val="000E2B33"/>
    <w:rsid w:val="000E412F"/>
    <w:rsid w:val="000E6796"/>
    <w:rsid w:val="000E7F37"/>
    <w:rsid w:val="000F06FE"/>
    <w:rsid w:val="000F0D94"/>
    <w:rsid w:val="000F0F83"/>
    <w:rsid w:val="000F0FE5"/>
    <w:rsid w:val="000F1030"/>
    <w:rsid w:val="000F1B2F"/>
    <w:rsid w:val="000F1D16"/>
    <w:rsid w:val="000F2160"/>
    <w:rsid w:val="000F3F6E"/>
    <w:rsid w:val="000F428C"/>
    <w:rsid w:val="000F63D0"/>
    <w:rsid w:val="000F7517"/>
    <w:rsid w:val="001021B5"/>
    <w:rsid w:val="0010248B"/>
    <w:rsid w:val="0010301F"/>
    <w:rsid w:val="001038A5"/>
    <w:rsid w:val="00103F6B"/>
    <w:rsid w:val="0010584E"/>
    <w:rsid w:val="001062EC"/>
    <w:rsid w:val="00106EFB"/>
    <w:rsid w:val="0010702A"/>
    <w:rsid w:val="001079C4"/>
    <w:rsid w:val="00107F01"/>
    <w:rsid w:val="00110602"/>
    <w:rsid w:val="0011067F"/>
    <w:rsid w:val="00111C4E"/>
    <w:rsid w:val="0011358F"/>
    <w:rsid w:val="00114AB9"/>
    <w:rsid w:val="00114EB5"/>
    <w:rsid w:val="0011584F"/>
    <w:rsid w:val="00116978"/>
    <w:rsid w:val="0011799F"/>
    <w:rsid w:val="001204D9"/>
    <w:rsid w:val="00121C15"/>
    <w:rsid w:val="00121C4C"/>
    <w:rsid w:val="001233AD"/>
    <w:rsid w:val="001236C4"/>
    <w:rsid w:val="00123D01"/>
    <w:rsid w:val="00124A9B"/>
    <w:rsid w:val="00131281"/>
    <w:rsid w:val="001315C1"/>
    <w:rsid w:val="0013186A"/>
    <w:rsid w:val="00132064"/>
    <w:rsid w:val="00132C80"/>
    <w:rsid w:val="001335AC"/>
    <w:rsid w:val="001344F2"/>
    <w:rsid w:val="0013551D"/>
    <w:rsid w:val="001361AB"/>
    <w:rsid w:val="00137D05"/>
    <w:rsid w:val="00137E0E"/>
    <w:rsid w:val="00140275"/>
    <w:rsid w:val="00140666"/>
    <w:rsid w:val="00140A62"/>
    <w:rsid w:val="00141367"/>
    <w:rsid w:val="00142F46"/>
    <w:rsid w:val="00143515"/>
    <w:rsid w:val="00144C26"/>
    <w:rsid w:val="00150758"/>
    <w:rsid w:val="00150C98"/>
    <w:rsid w:val="00151247"/>
    <w:rsid w:val="0015130E"/>
    <w:rsid w:val="00151F9C"/>
    <w:rsid w:val="00153870"/>
    <w:rsid w:val="001545EC"/>
    <w:rsid w:val="001554CF"/>
    <w:rsid w:val="00155A4F"/>
    <w:rsid w:val="00157AEF"/>
    <w:rsid w:val="00160C43"/>
    <w:rsid w:val="001619A7"/>
    <w:rsid w:val="00161E87"/>
    <w:rsid w:val="00162908"/>
    <w:rsid w:val="00162E63"/>
    <w:rsid w:val="00163352"/>
    <w:rsid w:val="00165065"/>
    <w:rsid w:val="001654AE"/>
    <w:rsid w:val="00165612"/>
    <w:rsid w:val="00172A7E"/>
    <w:rsid w:val="001732B5"/>
    <w:rsid w:val="00173CDB"/>
    <w:rsid w:val="00174140"/>
    <w:rsid w:val="00176377"/>
    <w:rsid w:val="0017662F"/>
    <w:rsid w:val="0017700B"/>
    <w:rsid w:val="00181441"/>
    <w:rsid w:val="00182714"/>
    <w:rsid w:val="001839CF"/>
    <w:rsid w:val="0018429F"/>
    <w:rsid w:val="0018579C"/>
    <w:rsid w:val="001862F6"/>
    <w:rsid w:val="00187E6C"/>
    <w:rsid w:val="00187F51"/>
    <w:rsid w:val="00191138"/>
    <w:rsid w:val="00191BC1"/>
    <w:rsid w:val="001925A8"/>
    <w:rsid w:val="00193179"/>
    <w:rsid w:val="001931D6"/>
    <w:rsid w:val="00194B50"/>
    <w:rsid w:val="00195972"/>
    <w:rsid w:val="00196F26"/>
    <w:rsid w:val="001A053A"/>
    <w:rsid w:val="001A0CD3"/>
    <w:rsid w:val="001A20A3"/>
    <w:rsid w:val="001A2321"/>
    <w:rsid w:val="001A2D59"/>
    <w:rsid w:val="001A34A0"/>
    <w:rsid w:val="001A3E7B"/>
    <w:rsid w:val="001A3EDA"/>
    <w:rsid w:val="001A4617"/>
    <w:rsid w:val="001A4F83"/>
    <w:rsid w:val="001A5D6D"/>
    <w:rsid w:val="001A6D2F"/>
    <w:rsid w:val="001A731C"/>
    <w:rsid w:val="001B01B4"/>
    <w:rsid w:val="001B05A5"/>
    <w:rsid w:val="001B259B"/>
    <w:rsid w:val="001B30B5"/>
    <w:rsid w:val="001B485E"/>
    <w:rsid w:val="001B4E36"/>
    <w:rsid w:val="001B603A"/>
    <w:rsid w:val="001B70E3"/>
    <w:rsid w:val="001B7937"/>
    <w:rsid w:val="001B79A6"/>
    <w:rsid w:val="001C08C6"/>
    <w:rsid w:val="001C0916"/>
    <w:rsid w:val="001C169E"/>
    <w:rsid w:val="001C1A4D"/>
    <w:rsid w:val="001C1EEB"/>
    <w:rsid w:val="001C2D46"/>
    <w:rsid w:val="001C2FC7"/>
    <w:rsid w:val="001C487E"/>
    <w:rsid w:val="001C50D0"/>
    <w:rsid w:val="001C7701"/>
    <w:rsid w:val="001C7EAD"/>
    <w:rsid w:val="001D3290"/>
    <w:rsid w:val="001D3D20"/>
    <w:rsid w:val="001D3E98"/>
    <w:rsid w:val="001D740E"/>
    <w:rsid w:val="001E17B7"/>
    <w:rsid w:val="001E1802"/>
    <w:rsid w:val="001E1D28"/>
    <w:rsid w:val="001E3E66"/>
    <w:rsid w:val="001E5CDA"/>
    <w:rsid w:val="001E7AC3"/>
    <w:rsid w:val="001F2C66"/>
    <w:rsid w:val="001F414E"/>
    <w:rsid w:val="001F43AB"/>
    <w:rsid w:val="001F4ECD"/>
    <w:rsid w:val="001F64AF"/>
    <w:rsid w:val="00201700"/>
    <w:rsid w:val="00202BD7"/>
    <w:rsid w:val="00202D1C"/>
    <w:rsid w:val="00204A57"/>
    <w:rsid w:val="002057D9"/>
    <w:rsid w:val="00206181"/>
    <w:rsid w:val="002069BF"/>
    <w:rsid w:val="002072B9"/>
    <w:rsid w:val="00207497"/>
    <w:rsid w:val="00207DA9"/>
    <w:rsid w:val="00213016"/>
    <w:rsid w:val="00213767"/>
    <w:rsid w:val="00214011"/>
    <w:rsid w:val="00215564"/>
    <w:rsid w:val="00216B24"/>
    <w:rsid w:val="00221E59"/>
    <w:rsid w:val="002239CB"/>
    <w:rsid w:val="00223B73"/>
    <w:rsid w:val="002245CC"/>
    <w:rsid w:val="00226F9A"/>
    <w:rsid w:val="0022703D"/>
    <w:rsid w:val="00227253"/>
    <w:rsid w:val="00227AA6"/>
    <w:rsid w:val="002335F4"/>
    <w:rsid w:val="00235D0C"/>
    <w:rsid w:val="00237953"/>
    <w:rsid w:val="0024000C"/>
    <w:rsid w:val="0024082B"/>
    <w:rsid w:val="00241959"/>
    <w:rsid w:val="00242314"/>
    <w:rsid w:val="00242FBE"/>
    <w:rsid w:val="00243488"/>
    <w:rsid w:val="0024545A"/>
    <w:rsid w:val="00245C09"/>
    <w:rsid w:val="00247554"/>
    <w:rsid w:val="002475F7"/>
    <w:rsid w:val="00247AEB"/>
    <w:rsid w:val="002504D4"/>
    <w:rsid w:val="002513C1"/>
    <w:rsid w:val="0025450D"/>
    <w:rsid w:val="002551DA"/>
    <w:rsid w:val="002568D6"/>
    <w:rsid w:val="002570D5"/>
    <w:rsid w:val="00260D03"/>
    <w:rsid w:val="00262E54"/>
    <w:rsid w:val="00263901"/>
    <w:rsid w:val="00265CEA"/>
    <w:rsid w:val="0027046E"/>
    <w:rsid w:val="00270547"/>
    <w:rsid w:val="00272529"/>
    <w:rsid w:val="002753BA"/>
    <w:rsid w:val="00275A43"/>
    <w:rsid w:val="002762AF"/>
    <w:rsid w:val="002773A3"/>
    <w:rsid w:val="00277C8E"/>
    <w:rsid w:val="00277E61"/>
    <w:rsid w:val="00282B60"/>
    <w:rsid w:val="00282BE5"/>
    <w:rsid w:val="00283CEE"/>
    <w:rsid w:val="0028479D"/>
    <w:rsid w:val="00284D22"/>
    <w:rsid w:val="00291106"/>
    <w:rsid w:val="0029116D"/>
    <w:rsid w:val="00292050"/>
    <w:rsid w:val="002927CA"/>
    <w:rsid w:val="00293C6B"/>
    <w:rsid w:val="002951AC"/>
    <w:rsid w:val="00296813"/>
    <w:rsid w:val="002975B6"/>
    <w:rsid w:val="00297A4C"/>
    <w:rsid w:val="002A08F6"/>
    <w:rsid w:val="002A160D"/>
    <w:rsid w:val="002A31D5"/>
    <w:rsid w:val="002A5BEB"/>
    <w:rsid w:val="002A7424"/>
    <w:rsid w:val="002A7D66"/>
    <w:rsid w:val="002B1D5B"/>
    <w:rsid w:val="002B2195"/>
    <w:rsid w:val="002B3313"/>
    <w:rsid w:val="002B3A72"/>
    <w:rsid w:val="002B4CE6"/>
    <w:rsid w:val="002B5F04"/>
    <w:rsid w:val="002C229E"/>
    <w:rsid w:val="002C2746"/>
    <w:rsid w:val="002C2C2F"/>
    <w:rsid w:val="002C2DD6"/>
    <w:rsid w:val="002C4CE0"/>
    <w:rsid w:val="002C61C3"/>
    <w:rsid w:val="002C7C72"/>
    <w:rsid w:val="002D0F09"/>
    <w:rsid w:val="002D1491"/>
    <w:rsid w:val="002D2187"/>
    <w:rsid w:val="002D2E77"/>
    <w:rsid w:val="002D7D9C"/>
    <w:rsid w:val="002E17B7"/>
    <w:rsid w:val="002E17EA"/>
    <w:rsid w:val="002E2729"/>
    <w:rsid w:val="002E2A43"/>
    <w:rsid w:val="002E3C66"/>
    <w:rsid w:val="002E49B7"/>
    <w:rsid w:val="002E6AF4"/>
    <w:rsid w:val="002E77DB"/>
    <w:rsid w:val="002E7DD5"/>
    <w:rsid w:val="002F3366"/>
    <w:rsid w:val="002F4514"/>
    <w:rsid w:val="002F463C"/>
    <w:rsid w:val="002F4E77"/>
    <w:rsid w:val="00300D0B"/>
    <w:rsid w:val="00300EEC"/>
    <w:rsid w:val="00301015"/>
    <w:rsid w:val="00302452"/>
    <w:rsid w:val="00302A5B"/>
    <w:rsid w:val="00303FF6"/>
    <w:rsid w:val="003044D0"/>
    <w:rsid w:val="00304636"/>
    <w:rsid w:val="00304A6F"/>
    <w:rsid w:val="0030771B"/>
    <w:rsid w:val="00307DA1"/>
    <w:rsid w:val="0031098B"/>
    <w:rsid w:val="0031137F"/>
    <w:rsid w:val="00311B11"/>
    <w:rsid w:val="00312FF9"/>
    <w:rsid w:val="00313F89"/>
    <w:rsid w:val="0031452A"/>
    <w:rsid w:val="00316224"/>
    <w:rsid w:val="003219DC"/>
    <w:rsid w:val="00322A11"/>
    <w:rsid w:val="0032319F"/>
    <w:rsid w:val="00323D9B"/>
    <w:rsid w:val="0032677A"/>
    <w:rsid w:val="00326BEA"/>
    <w:rsid w:val="00327210"/>
    <w:rsid w:val="00327660"/>
    <w:rsid w:val="003304CA"/>
    <w:rsid w:val="00331320"/>
    <w:rsid w:val="00331CD5"/>
    <w:rsid w:val="00331FBE"/>
    <w:rsid w:val="0033413A"/>
    <w:rsid w:val="003343C5"/>
    <w:rsid w:val="0033550C"/>
    <w:rsid w:val="0033566F"/>
    <w:rsid w:val="00336256"/>
    <w:rsid w:val="00336652"/>
    <w:rsid w:val="003401A7"/>
    <w:rsid w:val="003427B4"/>
    <w:rsid w:val="00342DD6"/>
    <w:rsid w:val="003450C4"/>
    <w:rsid w:val="0034570C"/>
    <w:rsid w:val="00351129"/>
    <w:rsid w:val="003513E0"/>
    <w:rsid w:val="003527AB"/>
    <w:rsid w:val="00352BD8"/>
    <w:rsid w:val="00353F70"/>
    <w:rsid w:val="003540DC"/>
    <w:rsid w:val="003549EA"/>
    <w:rsid w:val="00355825"/>
    <w:rsid w:val="00356CDA"/>
    <w:rsid w:val="0035777F"/>
    <w:rsid w:val="00360F46"/>
    <w:rsid w:val="003616A0"/>
    <w:rsid w:val="0036408B"/>
    <w:rsid w:val="003648AA"/>
    <w:rsid w:val="00364D63"/>
    <w:rsid w:val="00366569"/>
    <w:rsid w:val="003712FF"/>
    <w:rsid w:val="0037132B"/>
    <w:rsid w:val="00371AD5"/>
    <w:rsid w:val="0037319B"/>
    <w:rsid w:val="003765BB"/>
    <w:rsid w:val="00376D22"/>
    <w:rsid w:val="003774A2"/>
    <w:rsid w:val="00381234"/>
    <w:rsid w:val="00381BD9"/>
    <w:rsid w:val="003828D3"/>
    <w:rsid w:val="00382BD6"/>
    <w:rsid w:val="0038376B"/>
    <w:rsid w:val="003838D7"/>
    <w:rsid w:val="00383ED9"/>
    <w:rsid w:val="00384AA9"/>
    <w:rsid w:val="00384ACF"/>
    <w:rsid w:val="00387BB0"/>
    <w:rsid w:val="00390257"/>
    <w:rsid w:val="0039035C"/>
    <w:rsid w:val="00395B34"/>
    <w:rsid w:val="0039671F"/>
    <w:rsid w:val="003A1AE6"/>
    <w:rsid w:val="003A1D57"/>
    <w:rsid w:val="003A2567"/>
    <w:rsid w:val="003A2EE5"/>
    <w:rsid w:val="003A4263"/>
    <w:rsid w:val="003A4346"/>
    <w:rsid w:val="003A601C"/>
    <w:rsid w:val="003A75D1"/>
    <w:rsid w:val="003A7E15"/>
    <w:rsid w:val="003B05F4"/>
    <w:rsid w:val="003B28E7"/>
    <w:rsid w:val="003B4143"/>
    <w:rsid w:val="003B4813"/>
    <w:rsid w:val="003B4931"/>
    <w:rsid w:val="003B5522"/>
    <w:rsid w:val="003B5C38"/>
    <w:rsid w:val="003B6437"/>
    <w:rsid w:val="003B6B2E"/>
    <w:rsid w:val="003B7E08"/>
    <w:rsid w:val="003C0A6E"/>
    <w:rsid w:val="003C0AF8"/>
    <w:rsid w:val="003C158B"/>
    <w:rsid w:val="003C2628"/>
    <w:rsid w:val="003C2AFD"/>
    <w:rsid w:val="003C3865"/>
    <w:rsid w:val="003C6508"/>
    <w:rsid w:val="003C77DC"/>
    <w:rsid w:val="003D01C7"/>
    <w:rsid w:val="003D2FBB"/>
    <w:rsid w:val="003D4B13"/>
    <w:rsid w:val="003D4DCB"/>
    <w:rsid w:val="003D69ED"/>
    <w:rsid w:val="003E2176"/>
    <w:rsid w:val="003E3173"/>
    <w:rsid w:val="003E40C4"/>
    <w:rsid w:val="003E55E7"/>
    <w:rsid w:val="003E5D85"/>
    <w:rsid w:val="003E7063"/>
    <w:rsid w:val="003F0E6F"/>
    <w:rsid w:val="003F25EE"/>
    <w:rsid w:val="003F33DE"/>
    <w:rsid w:val="003F3598"/>
    <w:rsid w:val="003F4159"/>
    <w:rsid w:val="003F42CB"/>
    <w:rsid w:val="003F4EF8"/>
    <w:rsid w:val="003F508E"/>
    <w:rsid w:val="003F5786"/>
    <w:rsid w:val="00403366"/>
    <w:rsid w:val="00407356"/>
    <w:rsid w:val="00407FC6"/>
    <w:rsid w:val="00410541"/>
    <w:rsid w:val="00410596"/>
    <w:rsid w:val="00411097"/>
    <w:rsid w:val="004124D5"/>
    <w:rsid w:val="00412C21"/>
    <w:rsid w:val="004142C3"/>
    <w:rsid w:val="004162B5"/>
    <w:rsid w:val="0041630B"/>
    <w:rsid w:val="004177A7"/>
    <w:rsid w:val="0042000D"/>
    <w:rsid w:val="004219D5"/>
    <w:rsid w:val="0042244B"/>
    <w:rsid w:val="00422582"/>
    <w:rsid w:val="0042311C"/>
    <w:rsid w:val="00423DD2"/>
    <w:rsid w:val="00423E3E"/>
    <w:rsid w:val="00424716"/>
    <w:rsid w:val="00424902"/>
    <w:rsid w:val="00424A52"/>
    <w:rsid w:val="00424EFF"/>
    <w:rsid w:val="00424F50"/>
    <w:rsid w:val="00425231"/>
    <w:rsid w:val="00425F94"/>
    <w:rsid w:val="00427FD3"/>
    <w:rsid w:val="004325D1"/>
    <w:rsid w:val="00432A1D"/>
    <w:rsid w:val="004341B3"/>
    <w:rsid w:val="004364AE"/>
    <w:rsid w:val="004366C9"/>
    <w:rsid w:val="004409C6"/>
    <w:rsid w:val="0044119D"/>
    <w:rsid w:val="004414DC"/>
    <w:rsid w:val="004417A2"/>
    <w:rsid w:val="00443579"/>
    <w:rsid w:val="00444F39"/>
    <w:rsid w:val="004457CB"/>
    <w:rsid w:val="00445C1D"/>
    <w:rsid w:val="004461C8"/>
    <w:rsid w:val="00446B17"/>
    <w:rsid w:val="00447C63"/>
    <w:rsid w:val="00447D9E"/>
    <w:rsid w:val="004501AB"/>
    <w:rsid w:val="0045220B"/>
    <w:rsid w:val="0045289A"/>
    <w:rsid w:val="00452BBE"/>
    <w:rsid w:val="004533FC"/>
    <w:rsid w:val="00453CDE"/>
    <w:rsid w:val="00454E54"/>
    <w:rsid w:val="0045739C"/>
    <w:rsid w:val="00457872"/>
    <w:rsid w:val="00460AF7"/>
    <w:rsid w:val="0046109F"/>
    <w:rsid w:val="0046144B"/>
    <w:rsid w:val="00461CFE"/>
    <w:rsid w:val="00462D32"/>
    <w:rsid w:val="00466326"/>
    <w:rsid w:val="00466B9F"/>
    <w:rsid w:val="0046778F"/>
    <w:rsid w:val="00470987"/>
    <w:rsid w:val="00471810"/>
    <w:rsid w:val="00473734"/>
    <w:rsid w:val="00473D1E"/>
    <w:rsid w:val="0047508C"/>
    <w:rsid w:val="00475E14"/>
    <w:rsid w:val="00480232"/>
    <w:rsid w:val="0048026F"/>
    <w:rsid w:val="00483377"/>
    <w:rsid w:val="00483960"/>
    <w:rsid w:val="004860A6"/>
    <w:rsid w:val="00486888"/>
    <w:rsid w:val="00490C29"/>
    <w:rsid w:val="00491FE5"/>
    <w:rsid w:val="004961CB"/>
    <w:rsid w:val="00496C7C"/>
    <w:rsid w:val="004A47D7"/>
    <w:rsid w:val="004A4DA5"/>
    <w:rsid w:val="004A4DAD"/>
    <w:rsid w:val="004A5E2A"/>
    <w:rsid w:val="004A6D2C"/>
    <w:rsid w:val="004A74AE"/>
    <w:rsid w:val="004A7A67"/>
    <w:rsid w:val="004A7DFC"/>
    <w:rsid w:val="004B0994"/>
    <w:rsid w:val="004B10CC"/>
    <w:rsid w:val="004B1867"/>
    <w:rsid w:val="004B2F95"/>
    <w:rsid w:val="004B406A"/>
    <w:rsid w:val="004B433A"/>
    <w:rsid w:val="004B4892"/>
    <w:rsid w:val="004B4A0C"/>
    <w:rsid w:val="004B69F6"/>
    <w:rsid w:val="004B6C17"/>
    <w:rsid w:val="004B717F"/>
    <w:rsid w:val="004C33E5"/>
    <w:rsid w:val="004C43E2"/>
    <w:rsid w:val="004C49BF"/>
    <w:rsid w:val="004C5458"/>
    <w:rsid w:val="004C715F"/>
    <w:rsid w:val="004C7B7D"/>
    <w:rsid w:val="004D01E8"/>
    <w:rsid w:val="004D1055"/>
    <w:rsid w:val="004D154E"/>
    <w:rsid w:val="004D57F0"/>
    <w:rsid w:val="004E2CD7"/>
    <w:rsid w:val="004E4856"/>
    <w:rsid w:val="004E4B9E"/>
    <w:rsid w:val="004E67F7"/>
    <w:rsid w:val="004E6B8D"/>
    <w:rsid w:val="004E6E42"/>
    <w:rsid w:val="004E729C"/>
    <w:rsid w:val="004E79C4"/>
    <w:rsid w:val="004F0A10"/>
    <w:rsid w:val="004F527D"/>
    <w:rsid w:val="004F67BC"/>
    <w:rsid w:val="004F766F"/>
    <w:rsid w:val="005019A7"/>
    <w:rsid w:val="00502A73"/>
    <w:rsid w:val="00503354"/>
    <w:rsid w:val="00504F9D"/>
    <w:rsid w:val="00507292"/>
    <w:rsid w:val="00507595"/>
    <w:rsid w:val="00516093"/>
    <w:rsid w:val="005200CC"/>
    <w:rsid w:val="00522379"/>
    <w:rsid w:val="00522FDC"/>
    <w:rsid w:val="005233EC"/>
    <w:rsid w:val="00523CCE"/>
    <w:rsid w:val="00525887"/>
    <w:rsid w:val="0053055C"/>
    <w:rsid w:val="005348B1"/>
    <w:rsid w:val="00536E31"/>
    <w:rsid w:val="005372F3"/>
    <w:rsid w:val="0053753B"/>
    <w:rsid w:val="005405E4"/>
    <w:rsid w:val="00541225"/>
    <w:rsid w:val="005416D1"/>
    <w:rsid w:val="00542441"/>
    <w:rsid w:val="00543A38"/>
    <w:rsid w:val="00543E45"/>
    <w:rsid w:val="00547117"/>
    <w:rsid w:val="00553226"/>
    <w:rsid w:val="00554561"/>
    <w:rsid w:val="00554851"/>
    <w:rsid w:val="00555E2A"/>
    <w:rsid w:val="00560E72"/>
    <w:rsid w:val="0056146D"/>
    <w:rsid w:val="00562BC7"/>
    <w:rsid w:val="005642B6"/>
    <w:rsid w:val="005646CC"/>
    <w:rsid w:val="00565992"/>
    <w:rsid w:val="00565C10"/>
    <w:rsid w:val="005672EF"/>
    <w:rsid w:val="005679E4"/>
    <w:rsid w:val="00567D67"/>
    <w:rsid w:val="00570530"/>
    <w:rsid w:val="00571486"/>
    <w:rsid w:val="00571A89"/>
    <w:rsid w:val="00571B86"/>
    <w:rsid w:val="005727E4"/>
    <w:rsid w:val="00573216"/>
    <w:rsid w:val="00573F69"/>
    <w:rsid w:val="00574E0F"/>
    <w:rsid w:val="0057515B"/>
    <w:rsid w:val="0057532C"/>
    <w:rsid w:val="005762B6"/>
    <w:rsid w:val="00580455"/>
    <w:rsid w:val="005827D1"/>
    <w:rsid w:val="00583236"/>
    <w:rsid w:val="00583545"/>
    <w:rsid w:val="00585099"/>
    <w:rsid w:val="00585C6F"/>
    <w:rsid w:val="005908EA"/>
    <w:rsid w:val="00590BD7"/>
    <w:rsid w:val="005918F6"/>
    <w:rsid w:val="00592D0B"/>
    <w:rsid w:val="00593A21"/>
    <w:rsid w:val="00593DF3"/>
    <w:rsid w:val="0059403D"/>
    <w:rsid w:val="0059460C"/>
    <w:rsid w:val="00594F4D"/>
    <w:rsid w:val="00596386"/>
    <w:rsid w:val="005A0337"/>
    <w:rsid w:val="005A06D2"/>
    <w:rsid w:val="005A33C2"/>
    <w:rsid w:val="005A6F91"/>
    <w:rsid w:val="005A7434"/>
    <w:rsid w:val="005B0C04"/>
    <w:rsid w:val="005B10FF"/>
    <w:rsid w:val="005B360A"/>
    <w:rsid w:val="005B4C52"/>
    <w:rsid w:val="005B4E9B"/>
    <w:rsid w:val="005B584F"/>
    <w:rsid w:val="005B5BE9"/>
    <w:rsid w:val="005B6055"/>
    <w:rsid w:val="005B6B5C"/>
    <w:rsid w:val="005B7A27"/>
    <w:rsid w:val="005B7E38"/>
    <w:rsid w:val="005B7ED3"/>
    <w:rsid w:val="005C20B3"/>
    <w:rsid w:val="005C430D"/>
    <w:rsid w:val="005C6478"/>
    <w:rsid w:val="005C6647"/>
    <w:rsid w:val="005D14E0"/>
    <w:rsid w:val="005D32D9"/>
    <w:rsid w:val="005D3A27"/>
    <w:rsid w:val="005D4586"/>
    <w:rsid w:val="005D4B19"/>
    <w:rsid w:val="005D4B1C"/>
    <w:rsid w:val="005D5F3A"/>
    <w:rsid w:val="005D64EB"/>
    <w:rsid w:val="005D7746"/>
    <w:rsid w:val="005E1C0C"/>
    <w:rsid w:val="005E360A"/>
    <w:rsid w:val="005E3E6C"/>
    <w:rsid w:val="005E4032"/>
    <w:rsid w:val="005E4E1E"/>
    <w:rsid w:val="005E4F27"/>
    <w:rsid w:val="005E5D8F"/>
    <w:rsid w:val="005E6D3A"/>
    <w:rsid w:val="005F0AB3"/>
    <w:rsid w:val="005F1C50"/>
    <w:rsid w:val="005F2ECB"/>
    <w:rsid w:val="005F3FB9"/>
    <w:rsid w:val="005F592C"/>
    <w:rsid w:val="005F5F59"/>
    <w:rsid w:val="005F75D6"/>
    <w:rsid w:val="006000C2"/>
    <w:rsid w:val="00600370"/>
    <w:rsid w:val="00600A0D"/>
    <w:rsid w:val="0060145D"/>
    <w:rsid w:val="00601BB9"/>
    <w:rsid w:val="00602FFC"/>
    <w:rsid w:val="00605CD0"/>
    <w:rsid w:val="00605E78"/>
    <w:rsid w:val="0060791E"/>
    <w:rsid w:val="00610EF4"/>
    <w:rsid w:val="0061101F"/>
    <w:rsid w:val="00611310"/>
    <w:rsid w:val="00613155"/>
    <w:rsid w:val="006149C6"/>
    <w:rsid w:val="00614CFF"/>
    <w:rsid w:val="006154C5"/>
    <w:rsid w:val="006169C8"/>
    <w:rsid w:val="0061761B"/>
    <w:rsid w:val="00617828"/>
    <w:rsid w:val="00620CA5"/>
    <w:rsid w:val="0062233A"/>
    <w:rsid w:val="0062344F"/>
    <w:rsid w:val="006254D7"/>
    <w:rsid w:val="00625E84"/>
    <w:rsid w:val="00626994"/>
    <w:rsid w:val="006269ED"/>
    <w:rsid w:val="00626CAC"/>
    <w:rsid w:val="00627346"/>
    <w:rsid w:val="00627C60"/>
    <w:rsid w:val="006301CA"/>
    <w:rsid w:val="006308F4"/>
    <w:rsid w:val="006324B9"/>
    <w:rsid w:val="0063354F"/>
    <w:rsid w:val="006338C1"/>
    <w:rsid w:val="00634EBA"/>
    <w:rsid w:val="0063565D"/>
    <w:rsid w:val="00635E15"/>
    <w:rsid w:val="00636791"/>
    <w:rsid w:val="00643219"/>
    <w:rsid w:val="00644696"/>
    <w:rsid w:val="00644F2D"/>
    <w:rsid w:val="00645505"/>
    <w:rsid w:val="0064698F"/>
    <w:rsid w:val="006506E0"/>
    <w:rsid w:val="0065098D"/>
    <w:rsid w:val="00652786"/>
    <w:rsid w:val="00653097"/>
    <w:rsid w:val="00653CF1"/>
    <w:rsid w:val="00654325"/>
    <w:rsid w:val="0065489C"/>
    <w:rsid w:val="006554E7"/>
    <w:rsid w:val="006554F5"/>
    <w:rsid w:val="00656960"/>
    <w:rsid w:val="006609F4"/>
    <w:rsid w:val="006634F7"/>
    <w:rsid w:val="006638BE"/>
    <w:rsid w:val="00664E85"/>
    <w:rsid w:val="006652EE"/>
    <w:rsid w:val="00665844"/>
    <w:rsid w:val="006658F4"/>
    <w:rsid w:val="0066596D"/>
    <w:rsid w:val="006666C5"/>
    <w:rsid w:val="00667A65"/>
    <w:rsid w:val="00670645"/>
    <w:rsid w:val="006713F0"/>
    <w:rsid w:val="00671B32"/>
    <w:rsid w:val="00677C49"/>
    <w:rsid w:val="00680012"/>
    <w:rsid w:val="006800AF"/>
    <w:rsid w:val="006817D6"/>
    <w:rsid w:val="0068323F"/>
    <w:rsid w:val="00683E43"/>
    <w:rsid w:val="006843E6"/>
    <w:rsid w:val="006860BE"/>
    <w:rsid w:val="0068749C"/>
    <w:rsid w:val="00690083"/>
    <w:rsid w:val="00692276"/>
    <w:rsid w:val="00692CFF"/>
    <w:rsid w:val="00693813"/>
    <w:rsid w:val="00693814"/>
    <w:rsid w:val="0069437C"/>
    <w:rsid w:val="006A08BA"/>
    <w:rsid w:val="006A20CB"/>
    <w:rsid w:val="006A21B2"/>
    <w:rsid w:val="006A3B03"/>
    <w:rsid w:val="006A430A"/>
    <w:rsid w:val="006A48D1"/>
    <w:rsid w:val="006A6205"/>
    <w:rsid w:val="006A68C3"/>
    <w:rsid w:val="006A6CD7"/>
    <w:rsid w:val="006A779B"/>
    <w:rsid w:val="006B11E3"/>
    <w:rsid w:val="006B1F1F"/>
    <w:rsid w:val="006C099C"/>
    <w:rsid w:val="006C1B37"/>
    <w:rsid w:val="006C20D7"/>
    <w:rsid w:val="006C21D1"/>
    <w:rsid w:val="006C22D3"/>
    <w:rsid w:val="006C53F0"/>
    <w:rsid w:val="006C558F"/>
    <w:rsid w:val="006C5E10"/>
    <w:rsid w:val="006C6094"/>
    <w:rsid w:val="006C6B9E"/>
    <w:rsid w:val="006D0439"/>
    <w:rsid w:val="006D126F"/>
    <w:rsid w:val="006D15D0"/>
    <w:rsid w:val="006D438B"/>
    <w:rsid w:val="006D5290"/>
    <w:rsid w:val="006D7548"/>
    <w:rsid w:val="006E081C"/>
    <w:rsid w:val="006E13E8"/>
    <w:rsid w:val="006E1700"/>
    <w:rsid w:val="006E649C"/>
    <w:rsid w:val="006E6691"/>
    <w:rsid w:val="006E6B4D"/>
    <w:rsid w:val="006E7FAA"/>
    <w:rsid w:val="006F2E7E"/>
    <w:rsid w:val="006F42E4"/>
    <w:rsid w:val="006F4E34"/>
    <w:rsid w:val="006F622B"/>
    <w:rsid w:val="00700591"/>
    <w:rsid w:val="007006ED"/>
    <w:rsid w:val="00701DB4"/>
    <w:rsid w:val="00701DF8"/>
    <w:rsid w:val="00701FE9"/>
    <w:rsid w:val="00702929"/>
    <w:rsid w:val="0070394E"/>
    <w:rsid w:val="00705C04"/>
    <w:rsid w:val="007063AA"/>
    <w:rsid w:val="0070659E"/>
    <w:rsid w:val="00706D82"/>
    <w:rsid w:val="00707C74"/>
    <w:rsid w:val="0071094E"/>
    <w:rsid w:val="00710A7C"/>
    <w:rsid w:val="0071256C"/>
    <w:rsid w:val="00712636"/>
    <w:rsid w:val="00714235"/>
    <w:rsid w:val="00714348"/>
    <w:rsid w:val="00714499"/>
    <w:rsid w:val="007151D9"/>
    <w:rsid w:val="007168DA"/>
    <w:rsid w:val="00721CC8"/>
    <w:rsid w:val="00724483"/>
    <w:rsid w:val="007252AE"/>
    <w:rsid w:val="007254D4"/>
    <w:rsid w:val="00727F41"/>
    <w:rsid w:val="007300EC"/>
    <w:rsid w:val="00731179"/>
    <w:rsid w:val="00731A89"/>
    <w:rsid w:val="00733715"/>
    <w:rsid w:val="00733DCE"/>
    <w:rsid w:val="00734D50"/>
    <w:rsid w:val="007352F9"/>
    <w:rsid w:val="0073563A"/>
    <w:rsid w:val="0073715C"/>
    <w:rsid w:val="00740561"/>
    <w:rsid w:val="00743C4C"/>
    <w:rsid w:val="00745184"/>
    <w:rsid w:val="0074742D"/>
    <w:rsid w:val="0074786A"/>
    <w:rsid w:val="00747B79"/>
    <w:rsid w:val="00747CE4"/>
    <w:rsid w:val="00747EF0"/>
    <w:rsid w:val="0075084E"/>
    <w:rsid w:val="00750B20"/>
    <w:rsid w:val="00750BE7"/>
    <w:rsid w:val="00752079"/>
    <w:rsid w:val="007526C9"/>
    <w:rsid w:val="007559F1"/>
    <w:rsid w:val="0075658B"/>
    <w:rsid w:val="00756776"/>
    <w:rsid w:val="0075723E"/>
    <w:rsid w:val="007577B6"/>
    <w:rsid w:val="007602CC"/>
    <w:rsid w:val="00760C6F"/>
    <w:rsid w:val="0076238A"/>
    <w:rsid w:val="00763046"/>
    <w:rsid w:val="007636AA"/>
    <w:rsid w:val="00763748"/>
    <w:rsid w:val="00765349"/>
    <w:rsid w:val="007675F8"/>
    <w:rsid w:val="00770488"/>
    <w:rsid w:val="00772BAD"/>
    <w:rsid w:val="00772F0E"/>
    <w:rsid w:val="0077316D"/>
    <w:rsid w:val="007737B2"/>
    <w:rsid w:val="0077482A"/>
    <w:rsid w:val="0077720D"/>
    <w:rsid w:val="00781509"/>
    <w:rsid w:val="00784AF2"/>
    <w:rsid w:val="007863AB"/>
    <w:rsid w:val="00787F33"/>
    <w:rsid w:val="00791313"/>
    <w:rsid w:val="00794B24"/>
    <w:rsid w:val="007950A4"/>
    <w:rsid w:val="0079713D"/>
    <w:rsid w:val="00797607"/>
    <w:rsid w:val="00797F67"/>
    <w:rsid w:val="007A05B8"/>
    <w:rsid w:val="007A0A04"/>
    <w:rsid w:val="007A0ACC"/>
    <w:rsid w:val="007A11E0"/>
    <w:rsid w:val="007A173E"/>
    <w:rsid w:val="007A18AC"/>
    <w:rsid w:val="007A2482"/>
    <w:rsid w:val="007A37F5"/>
    <w:rsid w:val="007A4C74"/>
    <w:rsid w:val="007A5685"/>
    <w:rsid w:val="007A67B8"/>
    <w:rsid w:val="007A78ED"/>
    <w:rsid w:val="007B02F9"/>
    <w:rsid w:val="007B0711"/>
    <w:rsid w:val="007B2946"/>
    <w:rsid w:val="007B35EE"/>
    <w:rsid w:val="007B3FBB"/>
    <w:rsid w:val="007B4C2C"/>
    <w:rsid w:val="007B4CB9"/>
    <w:rsid w:val="007B4F8B"/>
    <w:rsid w:val="007B5ACD"/>
    <w:rsid w:val="007B673A"/>
    <w:rsid w:val="007B722C"/>
    <w:rsid w:val="007B7713"/>
    <w:rsid w:val="007C01CD"/>
    <w:rsid w:val="007C1576"/>
    <w:rsid w:val="007C281F"/>
    <w:rsid w:val="007C378C"/>
    <w:rsid w:val="007C43C6"/>
    <w:rsid w:val="007C4BA0"/>
    <w:rsid w:val="007C50A0"/>
    <w:rsid w:val="007C7694"/>
    <w:rsid w:val="007C7AC8"/>
    <w:rsid w:val="007C7BB4"/>
    <w:rsid w:val="007C7F98"/>
    <w:rsid w:val="007D03AD"/>
    <w:rsid w:val="007D23A1"/>
    <w:rsid w:val="007D3447"/>
    <w:rsid w:val="007D60B0"/>
    <w:rsid w:val="007D69EC"/>
    <w:rsid w:val="007D7109"/>
    <w:rsid w:val="007E02FD"/>
    <w:rsid w:val="007E1410"/>
    <w:rsid w:val="007E16FE"/>
    <w:rsid w:val="007E324C"/>
    <w:rsid w:val="007E48AE"/>
    <w:rsid w:val="007E60C7"/>
    <w:rsid w:val="007E74FB"/>
    <w:rsid w:val="007F0203"/>
    <w:rsid w:val="007F1732"/>
    <w:rsid w:val="007F18F7"/>
    <w:rsid w:val="007F29C3"/>
    <w:rsid w:val="007F32E4"/>
    <w:rsid w:val="007F4A72"/>
    <w:rsid w:val="007F640C"/>
    <w:rsid w:val="007F68CC"/>
    <w:rsid w:val="007F696D"/>
    <w:rsid w:val="007F6B8D"/>
    <w:rsid w:val="007F75EE"/>
    <w:rsid w:val="0080108B"/>
    <w:rsid w:val="00801203"/>
    <w:rsid w:val="00801255"/>
    <w:rsid w:val="00802F58"/>
    <w:rsid w:val="008036B2"/>
    <w:rsid w:val="00804354"/>
    <w:rsid w:val="008059C0"/>
    <w:rsid w:val="00810122"/>
    <w:rsid w:val="00811CC0"/>
    <w:rsid w:val="0081366C"/>
    <w:rsid w:val="00815127"/>
    <w:rsid w:val="00815566"/>
    <w:rsid w:val="0082025E"/>
    <w:rsid w:val="008208BC"/>
    <w:rsid w:val="008215F6"/>
    <w:rsid w:val="00821C9E"/>
    <w:rsid w:val="00822AB2"/>
    <w:rsid w:val="008239E2"/>
    <w:rsid w:val="00824E97"/>
    <w:rsid w:val="00825AD7"/>
    <w:rsid w:val="00826116"/>
    <w:rsid w:val="00826664"/>
    <w:rsid w:val="008272FB"/>
    <w:rsid w:val="00827697"/>
    <w:rsid w:val="0082778A"/>
    <w:rsid w:val="0083107A"/>
    <w:rsid w:val="00831571"/>
    <w:rsid w:val="0083409A"/>
    <w:rsid w:val="00834DE8"/>
    <w:rsid w:val="00834EB7"/>
    <w:rsid w:val="00835654"/>
    <w:rsid w:val="008368BB"/>
    <w:rsid w:val="00837EA2"/>
    <w:rsid w:val="0084225D"/>
    <w:rsid w:val="00842499"/>
    <w:rsid w:val="008425D9"/>
    <w:rsid w:val="00842AA6"/>
    <w:rsid w:val="00846726"/>
    <w:rsid w:val="008472D3"/>
    <w:rsid w:val="008478DB"/>
    <w:rsid w:val="00851677"/>
    <w:rsid w:val="00851B7D"/>
    <w:rsid w:val="0085363F"/>
    <w:rsid w:val="00855FB4"/>
    <w:rsid w:val="00857F9B"/>
    <w:rsid w:val="00860FD9"/>
    <w:rsid w:val="00861205"/>
    <w:rsid w:val="00863614"/>
    <w:rsid w:val="008636F3"/>
    <w:rsid w:val="008666C3"/>
    <w:rsid w:val="008669CF"/>
    <w:rsid w:val="00866AD9"/>
    <w:rsid w:val="0086706E"/>
    <w:rsid w:val="008678A3"/>
    <w:rsid w:val="0086791D"/>
    <w:rsid w:val="00867F63"/>
    <w:rsid w:val="008701D6"/>
    <w:rsid w:val="00871369"/>
    <w:rsid w:val="0087243D"/>
    <w:rsid w:val="00872BE5"/>
    <w:rsid w:val="0087328F"/>
    <w:rsid w:val="00873748"/>
    <w:rsid w:val="00874B1D"/>
    <w:rsid w:val="00875A98"/>
    <w:rsid w:val="008765D3"/>
    <w:rsid w:val="00881F7D"/>
    <w:rsid w:val="00882F6C"/>
    <w:rsid w:val="00883B35"/>
    <w:rsid w:val="0088499C"/>
    <w:rsid w:val="00884B11"/>
    <w:rsid w:val="008864F2"/>
    <w:rsid w:val="008870E0"/>
    <w:rsid w:val="008901B3"/>
    <w:rsid w:val="00890993"/>
    <w:rsid w:val="00891275"/>
    <w:rsid w:val="008912D9"/>
    <w:rsid w:val="0089225D"/>
    <w:rsid w:val="008963D2"/>
    <w:rsid w:val="00896472"/>
    <w:rsid w:val="008970D0"/>
    <w:rsid w:val="008A139A"/>
    <w:rsid w:val="008A1545"/>
    <w:rsid w:val="008A155A"/>
    <w:rsid w:val="008A1BE9"/>
    <w:rsid w:val="008A3221"/>
    <w:rsid w:val="008A3284"/>
    <w:rsid w:val="008A5626"/>
    <w:rsid w:val="008A5D2B"/>
    <w:rsid w:val="008A620A"/>
    <w:rsid w:val="008A6A1B"/>
    <w:rsid w:val="008A7016"/>
    <w:rsid w:val="008A763A"/>
    <w:rsid w:val="008B2A5F"/>
    <w:rsid w:val="008B3012"/>
    <w:rsid w:val="008B3F79"/>
    <w:rsid w:val="008B522C"/>
    <w:rsid w:val="008B646F"/>
    <w:rsid w:val="008B6C06"/>
    <w:rsid w:val="008B799D"/>
    <w:rsid w:val="008B7EAB"/>
    <w:rsid w:val="008B7FDC"/>
    <w:rsid w:val="008C053E"/>
    <w:rsid w:val="008C055A"/>
    <w:rsid w:val="008C287A"/>
    <w:rsid w:val="008C5CC8"/>
    <w:rsid w:val="008C7039"/>
    <w:rsid w:val="008C7BEA"/>
    <w:rsid w:val="008D1D7E"/>
    <w:rsid w:val="008D20F6"/>
    <w:rsid w:val="008D30E8"/>
    <w:rsid w:val="008D4B1C"/>
    <w:rsid w:val="008D6261"/>
    <w:rsid w:val="008D671A"/>
    <w:rsid w:val="008D6B5E"/>
    <w:rsid w:val="008D70BE"/>
    <w:rsid w:val="008D77DF"/>
    <w:rsid w:val="008D7C65"/>
    <w:rsid w:val="008E13CA"/>
    <w:rsid w:val="008E30D9"/>
    <w:rsid w:val="008E3DE0"/>
    <w:rsid w:val="008E4BAF"/>
    <w:rsid w:val="008E4EE9"/>
    <w:rsid w:val="008E54FC"/>
    <w:rsid w:val="008E62F5"/>
    <w:rsid w:val="008E6688"/>
    <w:rsid w:val="008E7091"/>
    <w:rsid w:val="008E7518"/>
    <w:rsid w:val="008E7B03"/>
    <w:rsid w:val="008F0B66"/>
    <w:rsid w:val="008F13CD"/>
    <w:rsid w:val="008F2B90"/>
    <w:rsid w:val="008F2F05"/>
    <w:rsid w:val="008F59A2"/>
    <w:rsid w:val="008F5E72"/>
    <w:rsid w:val="008F6DBA"/>
    <w:rsid w:val="008F7868"/>
    <w:rsid w:val="00900DA6"/>
    <w:rsid w:val="00902226"/>
    <w:rsid w:val="009024CB"/>
    <w:rsid w:val="00902BE9"/>
    <w:rsid w:val="00903B63"/>
    <w:rsid w:val="00907428"/>
    <w:rsid w:val="00911BD2"/>
    <w:rsid w:val="0091205C"/>
    <w:rsid w:val="00912C8A"/>
    <w:rsid w:val="009130B6"/>
    <w:rsid w:val="00914D8D"/>
    <w:rsid w:val="009153B6"/>
    <w:rsid w:val="00916C45"/>
    <w:rsid w:val="00917076"/>
    <w:rsid w:val="009175D1"/>
    <w:rsid w:val="009201A5"/>
    <w:rsid w:val="00920C51"/>
    <w:rsid w:val="00920E92"/>
    <w:rsid w:val="009231BE"/>
    <w:rsid w:val="00923DA8"/>
    <w:rsid w:val="00926065"/>
    <w:rsid w:val="009269EF"/>
    <w:rsid w:val="0092732C"/>
    <w:rsid w:val="009275B5"/>
    <w:rsid w:val="009329CB"/>
    <w:rsid w:val="00932A49"/>
    <w:rsid w:val="0093352A"/>
    <w:rsid w:val="0093472F"/>
    <w:rsid w:val="009353E7"/>
    <w:rsid w:val="00936049"/>
    <w:rsid w:val="00936900"/>
    <w:rsid w:val="00936DC0"/>
    <w:rsid w:val="00937376"/>
    <w:rsid w:val="00942D0D"/>
    <w:rsid w:val="00943714"/>
    <w:rsid w:val="00943A3B"/>
    <w:rsid w:val="00944BD1"/>
    <w:rsid w:val="00945994"/>
    <w:rsid w:val="00947BCE"/>
    <w:rsid w:val="009510B4"/>
    <w:rsid w:val="00951BE5"/>
    <w:rsid w:val="00952317"/>
    <w:rsid w:val="00952CAF"/>
    <w:rsid w:val="00954D80"/>
    <w:rsid w:val="00956A92"/>
    <w:rsid w:val="00956D24"/>
    <w:rsid w:val="0095735F"/>
    <w:rsid w:val="00957824"/>
    <w:rsid w:val="009633E6"/>
    <w:rsid w:val="0096560E"/>
    <w:rsid w:val="00965D89"/>
    <w:rsid w:val="0096724F"/>
    <w:rsid w:val="009707D9"/>
    <w:rsid w:val="00973A4C"/>
    <w:rsid w:val="0097474E"/>
    <w:rsid w:val="00981840"/>
    <w:rsid w:val="0098553C"/>
    <w:rsid w:val="00985936"/>
    <w:rsid w:val="00986592"/>
    <w:rsid w:val="00986855"/>
    <w:rsid w:val="00987059"/>
    <w:rsid w:val="0099198C"/>
    <w:rsid w:val="00992838"/>
    <w:rsid w:val="00992863"/>
    <w:rsid w:val="00992902"/>
    <w:rsid w:val="00994D92"/>
    <w:rsid w:val="00995029"/>
    <w:rsid w:val="00996AA5"/>
    <w:rsid w:val="00997695"/>
    <w:rsid w:val="009A43DB"/>
    <w:rsid w:val="009A594C"/>
    <w:rsid w:val="009A6202"/>
    <w:rsid w:val="009A7CFB"/>
    <w:rsid w:val="009B3893"/>
    <w:rsid w:val="009B448A"/>
    <w:rsid w:val="009B54F3"/>
    <w:rsid w:val="009B6B53"/>
    <w:rsid w:val="009C0C4D"/>
    <w:rsid w:val="009C1D27"/>
    <w:rsid w:val="009C20C1"/>
    <w:rsid w:val="009C32D6"/>
    <w:rsid w:val="009C32EA"/>
    <w:rsid w:val="009C4C60"/>
    <w:rsid w:val="009C682F"/>
    <w:rsid w:val="009D0A56"/>
    <w:rsid w:val="009D1C00"/>
    <w:rsid w:val="009D1CD3"/>
    <w:rsid w:val="009D2187"/>
    <w:rsid w:val="009D3022"/>
    <w:rsid w:val="009D42B1"/>
    <w:rsid w:val="009D46A1"/>
    <w:rsid w:val="009D4C7B"/>
    <w:rsid w:val="009D4DF9"/>
    <w:rsid w:val="009D589A"/>
    <w:rsid w:val="009D65A9"/>
    <w:rsid w:val="009D6A6D"/>
    <w:rsid w:val="009D7347"/>
    <w:rsid w:val="009D7409"/>
    <w:rsid w:val="009E11B8"/>
    <w:rsid w:val="009E13E3"/>
    <w:rsid w:val="009E3270"/>
    <w:rsid w:val="009E3273"/>
    <w:rsid w:val="009E32C2"/>
    <w:rsid w:val="009E347F"/>
    <w:rsid w:val="009E3B39"/>
    <w:rsid w:val="009E3D87"/>
    <w:rsid w:val="009E46FA"/>
    <w:rsid w:val="009E58AD"/>
    <w:rsid w:val="009E76D8"/>
    <w:rsid w:val="009E7B56"/>
    <w:rsid w:val="009F0EC1"/>
    <w:rsid w:val="009F4DDF"/>
    <w:rsid w:val="009F68DE"/>
    <w:rsid w:val="009F6B04"/>
    <w:rsid w:val="009F7430"/>
    <w:rsid w:val="00A006C1"/>
    <w:rsid w:val="00A013F5"/>
    <w:rsid w:val="00A04E89"/>
    <w:rsid w:val="00A07DB4"/>
    <w:rsid w:val="00A103A2"/>
    <w:rsid w:val="00A1073D"/>
    <w:rsid w:val="00A10BA3"/>
    <w:rsid w:val="00A10F1E"/>
    <w:rsid w:val="00A1189F"/>
    <w:rsid w:val="00A11B98"/>
    <w:rsid w:val="00A1251D"/>
    <w:rsid w:val="00A14613"/>
    <w:rsid w:val="00A14F77"/>
    <w:rsid w:val="00A158FF"/>
    <w:rsid w:val="00A17205"/>
    <w:rsid w:val="00A17435"/>
    <w:rsid w:val="00A2181D"/>
    <w:rsid w:val="00A233C1"/>
    <w:rsid w:val="00A23ACD"/>
    <w:rsid w:val="00A24CF5"/>
    <w:rsid w:val="00A274E7"/>
    <w:rsid w:val="00A3686E"/>
    <w:rsid w:val="00A406D2"/>
    <w:rsid w:val="00A41ED0"/>
    <w:rsid w:val="00A426D0"/>
    <w:rsid w:val="00A45369"/>
    <w:rsid w:val="00A4578E"/>
    <w:rsid w:val="00A458EF"/>
    <w:rsid w:val="00A46BAD"/>
    <w:rsid w:val="00A47997"/>
    <w:rsid w:val="00A47A60"/>
    <w:rsid w:val="00A47CD4"/>
    <w:rsid w:val="00A510B8"/>
    <w:rsid w:val="00A5152C"/>
    <w:rsid w:val="00A518D6"/>
    <w:rsid w:val="00A5214A"/>
    <w:rsid w:val="00A52D84"/>
    <w:rsid w:val="00A53545"/>
    <w:rsid w:val="00A53F25"/>
    <w:rsid w:val="00A549E8"/>
    <w:rsid w:val="00A54AB9"/>
    <w:rsid w:val="00A55190"/>
    <w:rsid w:val="00A57816"/>
    <w:rsid w:val="00A57E01"/>
    <w:rsid w:val="00A60DFA"/>
    <w:rsid w:val="00A6121E"/>
    <w:rsid w:val="00A61786"/>
    <w:rsid w:val="00A62DF0"/>
    <w:rsid w:val="00A6366F"/>
    <w:rsid w:val="00A63E5B"/>
    <w:rsid w:val="00A64659"/>
    <w:rsid w:val="00A704E0"/>
    <w:rsid w:val="00A7050D"/>
    <w:rsid w:val="00A70847"/>
    <w:rsid w:val="00A71E37"/>
    <w:rsid w:val="00A737A1"/>
    <w:rsid w:val="00A742EA"/>
    <w:rsid w:val="00A75CCC"/>
    <w:rsid w:val="00A77498"/>
    <w:rsid w:val="00A8149C"/>
    <w:rsid w:val="00A81E06"/>
    <w:rsid w:val="00A82760"/>
    <w:rsid w:val="00A83021"/>
    <w:rsid w:val="00A86C1E"/>
    <w:rsid w:val="00A904D0"/>
    <w:rsid w:val="00A90C5E"/>
    <w:rsid w:val="00A91C45"/>
    <w:rsid w:val="00A93A5E"/>
    <w:rsid w:val="00A93BCB"/>
    <w:rsid w:val="00A9532F"/>
    <w:rsid w:val="00A95A1E"/>
    <w:rsid w:val="00A96477"/>
    <w:rsid w:val="00A96AE2"/>
    <w:rsid w:val="00A96E7C"/>
    <w:rsid w:val="00AA0274"/>
    <w:rsid w:val="00AA0652"/>
    <w:rsid w:val="00AA0C8A"/>
    <w:rsid w:val="00AA12C5"/>
    <w:rsid w:val="00AA16C5"/>
    <w:rsid w:val="00AA210F"/>
    <w:rsid w:val="00AA44F8"/>
    <w:rsid w:val="00AA48D9"/>
    <w:rsid w:val="00AA61EE"/>
    <w:rsid w:val="00AA6593"/>
    <w:rsid w:val="00AB03F6"/>
    <w:rsid w:val="00AB1ADC"/>
    <w:rsid w:val="00AB292E"/>
    <w:rsid w:val="00AB3489"/>
    <w:rsid w:val="00AB3AFE"/>
    <w:rsid w:val="00AB5EDC"/>
    <w:rsid w:val="00AB6503"/>
    <w:rsid w:val="00AB6528"/>
    <w:rsid w:val="00AB67D5"/>
    <w:rsid w:val="00AB6C0F"/>
    <w:rsid w:val="00AB750E"/>
    <w:rsid w:val="00AC005C"/>
    <w:rsid w:val="00AC00C8"/>
    <w:rsid w:val="00AC54E9"/>
    <w:rsid w:val="00AC6560"/>
    <w:rsid w:val="00AC6B92"/>
    <w:rsid w:val="00AD02AF"/>
    <w:rsid w:val="00AD0D18"/>
    <w:rsid w:val="00AD0E0C"/>
    <w:rsid w:val="00AD1775"/>
    <w:rsid w:val="00AD188F"/>
    <w:rsid w:val="00AD4050"/>
    <w:rsid w:val="00AD4CEF"/>
    <w:rsid w:val="00AD62B9"/>
    <w:rsid w:val="00AD667D"/>
    <w:rsid w:val="00AD6A2D"/>
    <w:rsid w:val="00AD7A5F"/>
    <w:rsid w:val="00AE0F90"/>
    <w:rsid w:val="00AE100E"/>
    <w:rsid w:val="00AE4D43"/>
    <w:rsid w:val="00AE53DD"/>
    <w:rsid w:val="00AE79FD"/>
    <w:rsid w:val="00AF1F72"/>
    <w:rsid w:val="00AF227A"/>
    <w:rsid w:val="00AF254C"/>
    <w:rsid w:val="00AF2F77"/>
    <w:rsid w:val="00AF509A"/>
    <w:rsid w:val="00AF5FF8"/>
    <w:rsid w:val="00AF6D0F"/>
    <w:rsid w:val="00AF704E"/>
    <w:rsid w:val="00B004D1"/>
    <w:rsid w:val="00B005D9"/>
    <w:rsid w:val="00B007A2"/>
    <w:rsid w:val="00B01D44"/>
    <w:rsid w:val="00B01F13"/>
    <w:rsid w:val="00B02AA9"/>
    <w:rsid w:val="00B02D84"/>
    <w:rsid w:val="00B039B7"/>
    <w:rsid w:val="00B03DE8"/>
    <w:rsid w:val="00B05390"/>
    <w:rsid w:val="00B055B3"/>
    <w:rsid w:val="00B073EA"/>
    <w:rsid w:val="00B0750A"/>
    <w:rsid w:val="00B077C7"/>
    <w:rsid w:val="00B07A05"/>
    <w:rsid w:val="00B07B8A"/>
    <w:rsid w:val="00B13301"/>
    <w:rsid w:val="00B134F6"/>
    <w:rsid w:val="00B1361C"/>
    <w:rsid w:val="00B13791"/>
    <w:rsid w:val="00B15A9E"/>
    <w:rsid w:val="00B16234"/>
    <w:rsid w:val="00B17562"/>
    <w:rsid w:val="00B176BB"/>
    <w:rsid w:val="00B208B7"/>
    <w:rsid w:val="00B22955"/>
    <w:rsid w:val="00B22BF8"/>
    <w:rsid w:val="00B266F2"/>
    <w:rsid w:val="00B272E3"/>
    <w:rsid w:val="00B27517"/>
    <w:rsid w:val="00B27F84"/>
    <w:rsid w:val="00B30BEF"/>
    <w:rsid w:val="00B332FE"/>
    <w:rsid w:val="00B3354A"/>
    <w:rsid w:val="00B34326"/>
    <w:rsid w:val="00B34879"/>
    <w:rsid w:val="00B37530"/>
    <w:rsid w:val="00B37E20"/>
    <w:rsid w:val="00B40F9D"/>
    <w:rsid w:val="00B41917"/>
    <w:rsid w:val="00B42449"/>
    <w:rsid w:val="00B42BE1"/>
    <w:rsid w:val="00B43032"/>
    <w:rsid w:val="00B44B80"/>
    <w:rsid w:val="00B45AB0"/>
    <w:rsid w:val="00B46CC3"/>
    <w:rsid w:val="00B46E23"/>
    <w:rsid w:val="00B47D69"/>
    <w:rsid w:val="00B50261"/>
    <w:rsid w:val="00B53B0B"/>
    <w:rsid w:val="00B54BA0"/>
    <w:rsid w:val="00B55516"/>
    <w:rsid w:val="00B55C43"/>
    <w:rsid w:val="00B579FB"/>
    <w:rsid w:val="00B57C3E"/>
    <w:rsid w:val="00B60221"/>
    <w:rsid w:val="00B610B4"/>
    <w:rsid w:val="00B64FA1"/>
    <w:rsid w:val="00B66D03"/>
    <w:rsid w:val="00B66F8F"/>
    <w:rsid w:val="00B67C99"/>
    <w:rsid w:val="00B67E9A"/>
    <w:rsid w:val="00B71BDA"/>
    <w:rsid w:val="00B72344"/>
    <w:rsid w:val="00B72918"/>
    <w:rsid w:val="00B733B6"/>
    <w:rsid w:val="00B73D3F"/>
    <w:rsid w:val="00B74559"/>
    <w:rsid w:val="00B74E03"/>
    <w:rsid w:val="00B74E74"/>
    <w:rsid w:val="00B7525D"/>
    <w:rsid w:val="00B7652A"/>
    <w:rsid w:val="00B7708D"/>
    <w:rsid w:val="00B80D26"/>
    <w:rsid w:val="00B8197F"/>
    <w:rsid w:val="00B826B5"/>
    <w:rsid w:val="00B83AB7"/>
    <w:rsid w:val="00B8537D"/>
    <w:rsid w:val="00B85E16"/>
    <w:rsid w:val="00B86CA2"/>
    <w:rsid w:val="00B87769"/>
    <w:rsid w:val="00B912A1"/>
    <w:rsid w:val="00B914B0"/>
    <w:rsid w:val="00B9203C"/>
    <w:rsid w:val="00B92BC2"/>
    <w:rsid w:val="00B92DC0"/>
    <w:rsid w:val="00B947F1"/>
    <w:rsid w:val="00B9566E"/>
    <w:rsid w:val="00B96212"/>
    <w:rsid w:val="00BA3943"/>
    <w:rsid w:val="00BA46DC"/>
    <w:rsid w:val="00BA4A4E"/>
    <w:rsid w:val="00BA6A64"/>
    <w:rsid w:val="00BA6E9C"/>
    <w:rsid w:val="00BB0F8C"/>
    <w:rsid w:val="00BB248A"/>
    <w:rsid w:val="00BB2F93"/>
    <w:rsid w:val="00BB343E"/>
    <w:rsid w:val="00BC016F"/>
    <w:rsid w:val="00BC2996"/>
    <w:rsid w:val="00BC2C26"/>
    <w:rsid w:val="00BC3854"/>
    <w:rsid w:val="00BC3E30"/>
    <w:rsid w:val="00BC440C"/>
    <w:rsid w:val="00BC5129"/>
    <w:rsid w:val="00BC5C02"/>
    <w:rsid w:val="00BC62D0"/>
    <w:rsid w:val="00BD01A6"/>
    <w:rsid w:val="00BD0BB1"/>
    <w:rsid w:val="00BD19AD"/>
    <w:rsid w:val="00BD2BE7"/>
    <w:rsid w:val="00BD384E"/>
    <w:rsid w:val="00BD389D"/>
    <w:rsid w:val="00BD6EAE"/>
    <w:rsid w:val="00BD6F30"/>
    <w:rsid w:val="00BE0B57"/>
    <w:rsid w:val="00BE295B"/>
    <w:rsid w:val="00BE3A74"/>
    <w:rsid w:val="00BE41DF"/>
    <w:rsid w:val="00BE5154"/>
    <w:rsid w:val="00BE5E12"/>
    <w:rsid w:val="00BE6BAA"/>
    <w:rsid w:val="00BE6FF0"/>
    <w:rsid w:val="00BE77E6"/>
    <w:rsid w:val="00BF0036"/>
    <w:rsid w:val="00BF1417"/>
    <w:rsid w:val="00BF24E0"/>
    <w:rsid w:val="00BF6412"/>
    <w:rsid w:val="00BF6C03"/>
    <w:rsid w:val="00BF7152"/>
    <w:rsid w:val="00C003F2"/>
    <w:rsid w:val="00C01957"/>
    <w:rsid w:val="00C02B59"/>
    <w:rsid w:val="00C032DE"/>
    <w:rsid w:val="00C05606"/>
    <w:rsid w:val="00C05619"/>
    <w:rsid w:val="00C057C8"/>
    <w:rsid w:val="00C10060"/>
    <w:rsid w:val="00C11CD0"/>
    <w:rsid w:val="00C12AD3"/>
    <w:rsid w:val="00C13775"/>
    <w:rsid w:val="00C13F04"/>
    <w:rsid w:val="00C14E37"/>
    <w:rsid w:val="00C15066"/>
    <w:rsid w:val="00C1593F"/>
    <w:rsid w:val="00C15B13"/>
    <w:rsid w:val="00C16378"/>
    <w:rsid w:val="00C169EE"/>
    <w:rsid w:val="00C20712"/>
    <w:rsid w:val="00C211F5"/>
    <w:rsid w:val="00C21B75"/>
    <w:rsid w:val="00C22B7D"/>
    <w:rsid w:val="00C23A56"/>
    <w:rsid w:val="00C23AE8"/>
    <w:rsid w:val="00C24813"/>
    <w:rsid w:val="00C24CC1"/>
    <w:rsid w:val="00C24CDE"/>
    <w:rsid w:val="00C26D49"/>
    <w:rsid w:val="00C27A9C"/>
    <w:rsid w:val="00C30C4A"/>
    <w:rsid w:val="00C3223C"/>
    <w:rsid w:val="00C329BE"/>
    <w:rsid w:val="00C33EA2"/>
    <w:rsid w:val="00C3407E"/>
    <w:rsid w:val="00C3575A"/>
    <w:rsid w:val="00C378B5"/>
    <w:rsid w:val="00C401C7"/>
    <w:rsid w:val="00C41ECD"/>
    <w:rsid w:val="00C42CE9"/>
    <w:rsid w:val="00C4341C"/>
    <w:rsid w:val="00C461F2"/>
    <w:rsid w:val="00C503C6"/>
    <w:rsid w:val="00C51E77"/>
    <w:rsid w:val="00C5213C"/>
    <w:rsid w:val="00C52D40"/>
    <w:rsid w:val="00C544ED"/>
    <w:rsid w:val="00C54690"/>
    <w:rsid w:val="00C549B6"/>
    <w:rsid w:val="00C60641"/>
    <w:rsid w:val="00C62251"/>
    <w:rsid w:val="00C6234D"/>
    <w:rsid w:val="00C625F7"/>
    <w:rsid w:val="00C62D9A"/>
    <w:rsid w:val="00C632EB"/>
    <w:rsid w:val="00C65B39"/>
    <w:rsid w:val="00C66E49"/>
    <w:rsid w:val="00C715C1"/>
    <w:rsid w:val="00C72280"/>
    <w:rsid w:val="00C72C12"/>
    <w:rsid w:val="00C7420A"/>
    <w:rsid w:val="00C74424"/>
    <w:rsid w:val="00C75DEE"/>
    <w:rsid w:val="00C764F7"/>
    <w:rsid w:val="00C76BB2"/>
    <w:rsid w:val="00C76E19"/>
    <w:rsid w:val="00C77D5D"/>
    <w:rsid w:val="00C77D80"/>
    <w:rsid w:val="00C8123B"/>
    <w:rsid w:val="00C815E6"/>
    <w:rsid w:val="00C839E4"/>
    <w:rsid w:val="00C84E52"/>
    <w:rsid w:val="00C850DC"/>
    <w:rsid w:val="00C85A08"/>
    <w:rsid w:val="00C86464"/>
    <w:rsid w:val="00C867A7"/>
    <w:rsid w:val="00C86C85"/>
    <w:rsid w:val="00C875E7"/>
    <w:rsid w:val="00C877EF"/>
    <w:rsid w:val="00C878FB"/>
    <w:rsid w:val="00C90258"/>
    <w:rsid w:val="00C910D7"/>
    <w:rsid w:val="00C916FE"/>
    <w:rsid w:val="00C91F46"/>
    <w:rsid w:val="00C93BBC"/>
    <w:rsid w:val="00C9449C"/>
    <w:rsid w:val="00C9498C"/>
    <w:rsid w:val="00C9575B"/>
    <w:rsid w:val="00CA0B3C"/>
    <w:rsid w:val="00CA2DEB"/>
    <w:rsid w:val="00CA2ED5"/>
    <w:rsid w:val="00CA4F5D"/>
    <w:rsid w:val="00CA514A"/>
    <w:rsid w:val="00CA5B02"/>
    <w:rsid w:val="00CB037E"/>
    <w:rsid w:val="00CB11C0"/>
    <w:rsid w:val="00CB1A3E"/>
    <w:rsid w:val="00CB1B74"/>
    <w:rsid w:val="00CB2E38"/>
    <w:rsid w:val="00CB3ACD"/>
    <w:rsid w:val="00CB3FEE"/>
    <w:rsid w:val="00CB41C1"/>
    <w:rsid w:val="00CB523B"/>
    <w:rsid w:val="00CB5774"/>
    <w:rsid w:val="00CB5ACD"/>
    <w:rsid w:val="00CB715E"/>
    <w:rsid w:val="00CC0EAA"/>
    <w:rsid w:val="00CC1517"/>
    <w:rsid w:val="00CC1748"/>
    <w:rsid w:val="00CC1F15"/>
    <w:rsid w:val="00CC378B"/>
    <w:rsid w:val="00CC3AF5"/>
    <w:rsid w:val="00CC3BEF"/>
    <w:rsid w:val="00CC44D5"/>
    <w:rsid w:val="00CC4DD0"/>
    <w:rsid w:val="00CC7D35"/>
    <w:rsid w:val="00CD08C2"/>
    <w:rsid w:val="00CD1231"/>
    <w:rsid w:val="00CD2DCB"/>
    <w:rsid w:val="00CD2E05"/>
    <w:rsid w:val="00CD3D0F"/>
    <w:rsid w:val="00CD3E62"/>
    <w:rsid w:val="00CD56F9"/>
    <w:rsid w:val="00CD6231"/>
    <w:rsid w:val="00CD76AD"/>
    <w:rsid w:val="00CE000A"/>
    <w:rsid w:val="00CE0501"/>
    <w:rsid w:val="00CE06E8"/>
    <w:rsid w:val="00CE0814"/>
    <w:rsid w:val="00CE1CE9"/>
    <w:rsid w:val="00CE4170"/>
    <w:rsid w:val="00CE5307"/>
    <w:rsid w:val="00CE5FD2"/>
    <w:rsid w:val="00CE737B"/>
    <w:rsid w:val="00CE7698"/>
    <w:rsid w:val="00CE7FB1"/>
    <w:rsid w:val="00CF11FC"/>
    <w:rsid w:val="00CF462B"/>
    <w:rsid w:val="00CF594A"/>
    <w:rsid w:val="00D016E1"/>
    <w:rsid w:val="00D016E5"/>
    <w:rsid w:val="00D01837"/>
    <w:rsid w:val="00D04636"/>
    <w:rsid w:val="00D049BC"/>
    <w:rsid w:val="00D05FD2"/>
    <w:rsid w:val="00D10A5C"/>
    <w:rsid w:val="00D110A6"/>
    <w:rsid w:val="00D129C3"/>
    <w:rsid w:val="00D12D7A"/>
    <w:rsid w:val="00D14696"/>
    <w:rsid w:val="00D15802"/>
    <w:rsid w:val="00D2246C"/>
    <w:rsid w:val="00D2259D"/>
    <w:rsid w:val="00D24B75"/>
    <w:rsid w:val="00D25095"/>
    <w:rsid w:val="00D25146"/>
    <w:rsid w:val="00D2596D"/>
    <w:rsid w:val="00D25F41"/>
    <w:rsid w:val="00D26ECD"/>
    <w:rsid w:val="00D303AA"/>
    <w:rsid w:val="00D30BA3"/>
    <w:rsid w:val="00D32F49"/>
    <w:rsid w:val="00D3376C"/>
    <w:rsid w:val="00D34780"/>
    <w:rsid w:val="00D34A04"/>
    <w:rsid w:val="00D3561B"/>
    <w:rsid w:val="00D357DE"/>
    <w:rsid w:val="00D36E09"/>
    <w:rsid w:val="00D37B0D"/>
    <w:rsid w:val="00D414FE"/>
    <w:rsid w:val="00D41623"/>
    <w:rsid w:val="00D41B71"/>
    <w:rsid w:val="00D41D24"/>
    <w:rsid w:val="00D42F38"/>
    <w:rsid w:val="00D4383C"/>
    <w:rsid w:val="00D43BEA"/>
    <w:rsid w:val="00D440F9"/>
    <w:rsid w:val="00D44923"/>
    <w:rsid w:val="00D44B8F"/>
    <w:rsid w:val="00D46ED8"/>
    <w:rsid w:val="00D479D9"/>
    <w:rsid w:val="00D5350F"/>
    <w:rsid w:val="00D54F98"/>
    <w:rsid w:val="00D563A8"/>
    <w:rsid w:val="00D603C3"/>
    <w:rsid w:val="00D6145F"/>
    <w:rsid w:val="00D63E5D"/>
    <w:rsid w:val="00D647BA"/>
    <w:rsid w:val="00D64C5F"/>
    <w:rsid w:val="00D66514"/>
    <w:rsid w:val="00D6659C"/>
    <w:rsid w:val="00D66EAC"/>
    <w:rsid w:val="00D67C5A"/>
    <w:rsid w:val="00D70A43"/>
    <w:rsid w:val="00D7217A"/>
    <w:rsid w:val="00D723D1"/>
    <w:rsid w:val="00D727F8"/>
    <w:rsid w:val="00D740BE"/>
    <w:rsid w:val="00D7410A"/>
    <w:rsid w:val="00D7533C"/>
    <w:rsid w:val="00D777DE"/>
    <w:rsid w:val="00D80FD5"/>
    <w:rsid w:val="00D8112A"/>
    <w:rsid w:val="00D81EE2"/>
    <w:rsid w:val="00D832AB"/>
    <w:rsid w:val="00D84298"/>
    <w:rsid w:val="00D84A19"/>
    <w:rsid w:val="00D901A2"/>
    <w:rsid w:val="00D92D6C"/>
    <w:rsid w:val="00D92EC5"/>
    <w:rsid w:val="00D932EC"/>
    <w:rsid w:val="00D94CAE"/>
    <w:rsid w:val="00D97269"/>
    <w:rsid w:val="00D972AF"/>
    <w:rsid w:val="00DA4849"/>
    <w:rsid w:val="00DA57E3"/>
    <w:rsid w:val="00DA5C48"/>
    <w:rsid w:val="00DA66CE"/>
    <w:rsid w:val="00DA7C95"/>
    <w:rsid w:val="00DA7E42"/>
    <w:rsid w:val="00DB02F3"/>
    <w:rsid w:val="00DB09F3"/>
    <w:rsid w:val="00DB1613"/>
    <w:rsid w:val="00DB1740"/>
    <w:rsid w:val="00DB2663"/>
    <w:rsid w:val="00DB3C63"/>
    <w:rsid w:val="00DB437F"/>
    <w:rsid w:val="00DB4F0F"/>
    <w:rsid w:val="00DB5202"/>
    <w:rsid w:val="00DB5C48"/>
    <w:rsid w:val="00DB5FD6"/>
    <w:rsid w:val="00DC1DD3"/>
    <w:rsid w:val="00DC20FA"/>
    <w:rsid w:val="00DC390C"/>
    <w:rsid w:val="00DC3C6F"/>
    <w:rsid w:val="00DC63BF"/>
    <w:rsid w:val="00DD0D57"/>
    <w:rsid w:val="00DD2AF3"/>
    <w:rsid w:val="00DD44F6"/>
    <w:rsid w:val="00DD50B5"/>
    <w:rsid w:val="00DD6B69"/>
    <w:rsid w:val="00DD7FD3"/>
    <w:rsid w:val="00DD7FDA"/>
    <w:rsid w:val="00DE0064"/>
    <w:rsid w:val="00DE03B1"/>
    <w:rsid w:val="00DE0D19"/>
    <w:rsid w:val="00DE1238"/>
    <w:rsid w:val="00DE39F5"/>
    <w:rsid w:val="00DE4383"/>
    <w:rsid w:val="00DE65BA"/>
    <w:rsid w:val="00DE662B"/>
    <w:rsid w:val="00DE6FA4"/>
    <w:rsid w:val="00DE7CC4"/>
    <w:rsid w:val="00DF2538"/>
    <w:rsid w:val="00DF2585"/>
    <w:rsid w:val="00DF30BA"/>
    <w:rsid w:val="00DF403D"/>
    <w:rsid w:val="00DF453C"/>
    <w:rsid w:val="00DF5F8A"/>
    <w:rsid w:val="00DF6E57"/>
    <w:rsid w:val="00DF75EB"/>
    <w:rsid w:val="00DF7EA9"/>
    <w:rsid w:val="00E02800"/>
    <w:rsid w:val="00E0467A"/>
    <w:rsid w:val="00E07036"/>
    <w:rsid w:val="00E07FB3"/>
    <w:rsid w:val="00E10E3F"/>
    <w:rsid w:val="00E14191"/>
    <w:rsid w:val="00E20680"/>
    <w:rsid w:val="00E20944"/>
    <w:rsid w:val="00E21D1F"/>
    <w:rsid w:val="00E2254F"/>
    <w:rsid w:val="00E225EC"/>
    <w:rsid w:val="00E230A6"/>
    <w:rsid w:val="00E24053"/>
    <w:rsid w:val="00E2660C"/>
    <w:rsid w:val="00E307F5"/>
    <w:rsid w:val="00E31235"/>
    <w:rsid w:val="00E312F6"/>
    <w:rsid w:val="00E313A6"/>
    <w:rsid w:val="00E32332"/>
    <w:rsid w:val="00E33BE6"/>
    <w:rsid w:val="00E36387"/>
    <w:rsid w:val="00E36624"/>
    <w:rsid w:val="00E37D4B"/>
    <w:rsid w:val="00E4050D"/>
    <w:rsid w:val="00E41723"/>
    <w:rsid w:val="00E4230A"/>
    <w:rsid w:val="00E423EE"/>
    <w:rsid w:val="00E42E13"/>
    <w:rsid w:val="00E445B8"/>
    <w:rsid w:val="00E451C4"/>
    <w:rsid w:val="00E466BD"/>
    <w:rsid w:val="00E47AE4"/>
    <w:rsid w:val="00E50E02"/>
    <w:rsid w:val="00E52AB1"/>
    <w:rsid w:val="00E52ABB"/>
    <w:rsid w:val="00E52E3A"/>
    <w:rsid w:val="00E53C5C"/>
    <w:rsid w:val="00E5587A"/>
    <w:rsid w:val="00E56842"/>
    <w:rsid w:val="00E579D8"/>
    <w:rsid w:val="00E60BD7"/>
    <w:rsid w:val="00E618A2"/>
    <w:rsid w:val="00E651AC"/>
    <w:rsid w:val="00E65304"/>
    <w:rsid w:val="00E6671B"/>
    <w:rsid w:val="00E66FB8"/>
    <w:rsid w:val="00E670DC"/>
    <w:rsid w:val="00E67746"/>
    <w:rsid w:val="00E67EBD"/>
    <w:rsid w:val="00E70D0B"/>
    <w:rsid w:val="00E70DD1"/>
    <w:rsid w:val="00E71669"/>
    <w:rsid w:val="00E716A9"/>
    <w:rsid w:val="00E73E94"/>
    <w:rsid w:val="00E74979"/>
    <w:rsid w:val="00E7555C"/>
    <w:rsid w:val="00E76729"/>
    <w:rsid w:val="00E77B6B"/>
    <w:rsid w:val="00E80D43"/>
    <w:rsid w:val="00E81214"/>
    <w:rsid w:val="00E84E9C"/>
    <w:rsid w:val="00E85F92"/>
    <w:rsid w:val="00E86281"/>
    <w:rsid w:val="00E86B2F"/>
    <w:rsid w:val="00E909C4"/>
    <w:rsid w:val="00E91450"/>
    <w:rsid w:val="00E92303"/>
    <w:rsid w:val="00E93323"/>
    <w:rsid w:val="00E94836"/>
    <w:rsid w:val="00E94C48"/>
    <w:rsid w:val="00E966DD"/>
    <w:rsid w:val="00E975C0"/>
    <w:rsid w:val="00EA1C63"/>
    <w:rsid w:val="00EA2692"/>
    <w:rsid w:val="00EA2CA7"/>
    <w:rsid w:val="00EA30F1"/>
    <w:rsid w:val="00EA3661"/>
    <w:rsid w:val="00EA3B18"/>
    <w:rsid w:val="00EA441A"/>
    <w:rsid w:val="00EA4B91"/>
    <w:rsid w:val="00EA6D4C"/>
    <w:rsid w:val="00EB0619"/>
    <w:rsid w:val="00EB08D3"/>
    <w:rsid w:val="00EB1656"/>
    <w:rsid w:val="00EB177E"/>
    <w:rsid w:val="00EB366C"/>
    <w:rsid w:val="00EB3EAF"/>
    <w:rsid w:val="00EB4D1C"/>
    <w:rsid w:val="00EB5190"/>
    <w:rsid w:val="00EB52D6"/>
    <w:rsid w:val="00EB5D09"/>
    <w:rsid w:val="00EB6722"/>
    <w:rsid w:val="00EB6A52"/>
    <w:rsid w:val="00EB7CEE"/>
    <w:rsid w:val="00EB7D6C"/>
    <w:rsid w:val="00EC0595"/>
    <w:rsid w:val="00EC0BAF"/>
    <w:rsid w:val="00EC1FA4"/>
    <w:rsid w:val="00EC399F"/>
    <w:rsid w:val="00EC4965"/>
    <w:rsid w:val="00EC4CDB"/>
    <w:rsid w:val="00EC5215"/>
    <w:rsid w:val="00EC5400"/>
    <w:rsid w:val="00EC6426"/>
    <w:rsid w:val="00EC6473"/>
    <w:rsid w:val="00ED1D5A"/>
    <w:rsid w:val="00ED23E1"/>
    <w:rsid w:val="00ED3265"/>
    <w:rsid w:val="00ED4155"/>
    <w:rsid w:val="00ED556B"/>
    <w:rsid w:val="00ED67BD"/>
    <w:rsid w:val="00ED7E46"/>
    <w:rsid w:val="00EE0D23"/>
    <w:rsid w:val="00EE0EC5"/>
    <w:rsid w:val="00EE2D64"/>
    <w:rsid w:val="00EE3046"/>
    <w:rsid w:val="00EE3F0E"/>
    <w:rsid w:val="00EE5A47"/>
    <w:rsid w:val="00EE5B68"/>
    <w:rsid w:val="00EE6296"/>
    <w:rsid w:val="00EE6718"/>
    <w:rsid w:val="00EE7AA6"/>
    <w:rsid w:val="00EF16A7"/>
    <w:rsid w:val="00EF259D"/>
    <w:rsid w:val="00EF3699"/>
    <w:rsid w:val="00EF3BED"/>
    <w:rsid w:val="00EF3BF3"/>
    <w:rsid w:val="00EF52CE"/>
    <w:rsid w:val="00EF53DB"/>
    <w:rsid w:val="00EF652A"/>
    <w:rsid w:val="00EF6FFC"/>
    <w:rsid w:val="00EF785E"/>
    <w:rsid w:val="00EF7DFA"/>
    <w:rsid w:val="00F02020"/>
    <w:rsid w:val="00F02E05"/>
    <w:rsid w:val="00F045D8"/>
    <w:rsid w:val="00F060C3"/>
    <w:rsid w:val="00F07DC3"/>
    <w:rsid w:val="00F12CF7"/>
    <w:rsid w:val="00F13942"/>
    <w:rsid w:val="00F13D1F"/>
    <w:rsid w:val="00F14685"/>
    <w:rsid w:val="00F23B0D"/>
    <w:rsid w:val="00F2577A"/>
    <w:rsid w:val="00F25820"/>
    <w:rsid w:val="00F26270"/>
    <w:rsid w:val="00F2676E"/>
    <w:rsid w:val="00F2734A"/>
    <w:rsid w:val="00F3036B"/>
    <w:rsid w:val="00F32152"/>
    <w:rsid w:val="00F3276E"/>
    <w:rsid w:val="00F32BA5"/>
    <w:rsid w:val="00F349EE"/>
    <w:rsid w:val="00F34E18"/>
    <w:rsid w:val="00F35021"/>
    <w:rsid w:val="00F35177"/>
    <w:rsid w:val="00F35C31"/>
    <w:rsid w:val="00F367CB"/>
    <w:rsid w:val="00F367CE"/>
    <w:rsid w:val="00F37CF7"/>
    <w:rsid w:val="00F40E25"/>
    <w:rsid w:val="00F44C7A"/>
    <w:rsid w:val="00F45D5F"/>
    <w:rsid w:val="00F5294A"/>
    <w:rsid w:val="00F52AC9"/>
    <w:rsid w:val="00F52BB6"/>
    <w:rsid w:val="00F52CC8"/>
    <w:rsid w:val="00F546FF"/>
    <w:rsid w:val="00F567D2"/>
    <w:rsid w:val="00F60488"/>
    <w:rsid w:val="00F604C5"/>
    <w:rsid w:val="00F60A0B"/>
    <w:rsid w:val="00F60FE3"/>
    <w:rsid w:val="00F61339"/>
    <w:rsid w:val="00F61F6F"/>
    <w:rsid w:val="00F6401B"/>
    <w:rsid w:val="00F64690"/>
    <w:rsid w:val="00F64AB7"/>
    <w:rsid w:val="00F66166"/>
    <w:rsid w:val="00F667C3"/>
    <w:rsid w:val="00F6767D"/>
    <w:rsid w:val="00F7006C"/>
    <w:rsid w:val="00F713D2"/>
    <w:rsid w:val="00F71F04"/>
    <w:rsid w:val="00F7242C"/>
    <w:rsid w:val="00F726AE"/>
    <w:rsid w:val="00F7452B"/>
    <w:rsid w:val="00F748D9"/>
    <w:rsid w:val="00F74C35"/>
    <w:rsid w:val="00F75E11"/>
    <w:rsid w:val="00F75E48"/>
    <w:rsid w:val="00F77D9D"/>
    <w:rsid w:val="00F812F6"/>
    <w:rsid w:val="00F816F2"/>
    <w:rsid w:val="00F82003"/>
    <w:rsid w:val="00F83E7B"/>
    <w:rsid w:val="00F8451F"/>
    <w:rsid w:val="00F86FF4"/>
    <w:rsid w:val="00F901C7"/>
    <w:rsid w:val="00F91721"/>
    <w:rsid w:val="00F91FAD"/>
    <w:rsid w:val="00F92231"/>
    <w:rsid w:val="00F92E63"/>
    <w:rsid w:val="00F93BA1"/>
    <w:rsid w:val="00F97F99"/>
    <w:rsid w:val="00FA08DA"/>
    <w:rsid w:val="00FA0BF8"/>
    <w:rsid w:val="00FA0C64"/>
    <w:rsid w:val="00FA2A15"/>
    <w:rsid w:val="00FA2C03"/>
    <w:rsid w:val="00FA4069"/>
    <w:rsid w:val="00FA4C54"/>
    <w:rsid w:val="00FA5A44"/>
    <w:rsid w:val="00FA5B90"/>
    <w:rsid w:val="00FA6556"/>
    <w:rsid w:val="00FA6DC3"/>
    <w:rsid w:val="00FB02F0"/>
    <w:rsid w:val="00FB0615"/>
    <w:rsid w:val="00FB0633"/>
    <w:rsid w:val="00FB06D1"/>
    <w:rsid w:val="00FB1922"/>
    <w:rsid w:val="00FB1BE3"/>
    <w:rsid w:val="00FB1BEB"/>
    <w:rsid w:val="00FB1F49"/>
    <w:rsid w:val="00FB7E9D"/>
    <w:rsid w:val="00FC12B9"/>
    <w:rsid w:val="00FC3703"/>
    <w:rsid w:val="00FC3837"/>
    <w:rsid w:val="00FC3DED"/>
    <w:rsid w:val="00FC4645"/>
    <w:rsid w:val="00FC5029"/>
    <w:rsid w:val="00FC5149"/>
    <w:rsid w:val="00FC5619"/>
    <w:rsid w:val="00FC5789"/>
    <w:rsid w:val="00FC57FC"/>
    <w:rsid w:val="00FC6CBB"/>
    <w:rsid w:val="00FD34C3"/>
    <w:rsid w:val="00FD3B85"/>
    <w:rsid w:val="00FD4B89"/>
    <w:rsid w:val="00FE081C"/>
    <w:rsid w:val="00FE1901"/>
    <w:rsid w:val="00FE4D51"/>
    <w:rsid w:val="00FE6AA4"/>
    <w:rsid w:val="00FF09B1"/>
    <w:rsid w:val="00FF0CA9"/>
    <w:rsid w:val="00FF0DC8"/>
    <w:rsid w:val="00FF0DD5"/>
    <w:rsid w:val="00FF1560"/>
    <w:rsid w:val="00FF1848"/>
    <w:rsid w:val="00FF2140"/>
    <w:rsid w:val="00FF386D"/>
    <w:rsid w:val="00FF5072"/>
    <w:rsid w:val="441579C6"/>
    <w:rsid w:val="5179DEEA"/>
    <w:rsid w:val="5E20DBE9"/>
    <w:rsid w:val="62C6AE9A"/>
    <w:rsid w:val="66259E93"/>
    <w:rsid w:val="7C09DE46"/>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9153"/>
    <o:shapelayout v:ext="edit">
      <o:idmap v:ext="edit" data="1"/>
    </o:shapelayout>
  </w:shapeDefaults>
  <w:decimalSymbol w:val="."/>
  <w:listSeparator w:val=","/>
  <w14:docId w14:val="00ADC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664E8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DB2663"/>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664E8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5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IndicatorHeaderMANDATORY1">
    <w:name w:val="Sub Section Indicator Header MANDATORY1"/>
    <w:basedOn w:val="TableNormal"/>
    <w:uiPriority w:val="99"/>
    <w:rsid w:val="00DB5C48"/>
    <w:pPr>
      <w:spacing w:before="60" w:after="120"/>
      <w:ind w:left="170"/>
    </w:pPr>
    <w:rPr>
      <w:rFonts w:ascii="Arial" w:eastAsia="Times New Roman" w:hAnsi="Arial" w:cs="Arial"/>
      <w:color w:val="FFFFFF"/>
      <w:sz w:val="18"/>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ubSectionMISCTableMANDATORY1">
    <w:name w:val="Sub Sub Section MISC Table MANDATORY1"/>
    <w:basedOn w:val="TableNormal"/>
    <w:uiPriority w:val="99"/>
    <w:rsid w:val="00DB5C48"/>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character" w:styleId="FollowedHyperlink">
    <w:name w:val="FollowedHyperlink"/>
    <w:basedOn w:val="DefaultParagraphFont"/>
    <w:uiPriority w:val="99"/>
    <w:semiHidden/>
    <w:unhideWhenUsed/>
    <w:rsid w:val="00E4050D"/>
    <w:rPr>
      <w:color w:val="800080" w:themeColor="followedHyperlink"/>
      <w:u w:val="single"/>
    </w:rPr>
  </w:style>
  <w:style w:type="character" w:customStyle="1" w:styleId="normaltextrun">
    <w:name w:val="normaltextrun"/>
    <w:basedOn w:val="DefaultParagraphFont"/>
    <w:rsid w:val="002513C1"/>
  </w:style>
  <w:style w:type="table" w:customStyle="1" w:styleId="SubSectionMISCTableMANDATORY1">
    <w:name w:val="Sub Section MISC Table MANDATORY1"/>
    <w:basedOn w:val="TableNormal"/>
    <w:uiPriority w:val="99"/>
    <w:rsid w:val="00C05619"/>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character" w:styleId="UnresolvedMention">
    <w:name w:val="Unresolved Mention"/>
    <w:basedOn w:val="DefaultParagraphFont"/>
    <w:uiPriority w:val="99"/>
    <w:semiHidden/>
    <w:unhideWhenUsed/>
    <w:rsid w:val="007B771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91627772">
      <w:bodyDiv w:val="1"/>
      <w:marLeft w:val="0"/>
      <w:marRight w:val="0"/>
      <w:marTop w:val="0"/>
      <w:marBottom w:val="0"/>
      <w:divBdr>
        <w:top w:val="none" w:sz="0" w:space="0" w:color="auto"/>
        <w:left w:val="none" w:sz="0" w:space="0" w:color="auto"/>
        <w:bottom w:val="none" w:sz="0" w:space="0" w:color="auto"/>
        <w:right w:val="none" w:sz="0" w:space="0" w:color="auto"/>
      </w:divBdr>
    </w:div>
    <w:div w:id="394937984">
      <w:bodyDiv w:val="1"/>
      <w:marLeft w:val="0"/>
      <w:marRight w:val="0"/>
      <w:marTop w:val="0"/>
      <w:marBottom w:val="0"/>
      <w:divBdr>
        <w:top w:val="none" w:sz="0" w:space="0" w:color="auto"/>
        <w:left w:val="none" w:sz="0" w:space="0" w:color="auto"/>
        <w:bottom w:val="none" w:sz="0" w:space="0" w:color="auto"/>
        <w:right w:val="none" w:sz="0" w:space="0" w:color="auto"/>
      </w:divBdr>
    </w:div>
    <w:div w:id="846791958">
      <w:bodyDiv w:val="1"/>
      <w:marLeft w:val="0"/>
      <w:marRight w:val="0"/>
      <w:marTop w:val="0"/>
      <w:marBottom w:val="0"/>
      <w:divBdr>
        <w:top w:val="none" w:sz="0" w:space="0" w:color="auto"/>
        <w:left w:val="none" w:sz="0" w:space="0" w:color="auto"/>
        <w:bottom w:val="none" w:sz="0" w:space="0" w:color="auto"/>
        <w:right w:val="none" w:sz="0" w:space="0" w:color="auto"/>
      </w:divBdr>
    </w:div>
    <w:div w:id="1005937127">
      <w:bodyDiv w:val="1"/>
      <w:marLeft w:val="0"/>
      <w:marRight w:val="0"/>
      <w:marTop w:val="0"/>
      <w:marBottom w:val="0"/>
      <w:divBdr>
        <w:top w:val="none" w:sz="0" w:space="0" w:color="auto"/>
        <w:left w:val="none" w:sz="0" w:space="0" w:color="auto"/>
        <w:bottom w:val="none" w:sz="0" w:space="0" w:color="auto"/>
        <w:right w:val="none" w:sz="0" w:space="0" w:color="auto"/>
      </w:divBdr>
    </w:div>
    <w:div w:id="1072970389">
      <w:bodyDiv w:val="1"/>
      <w:marLeft w:val="0"/>
      <w:marRight w:val="0"/>
      <w:marTop w:val="0"/>
      <w:marBottom w:val="0"/>
      <w:divBdr>
        <w:top w:val="none" w:sz="0" w:space="0" w:color="auto"/>
        <w:left w:val="none" w:sz="0" w:space="0" w:color="auto"/>
        <w:bottom w:val="none" w:sz="0" w:space="0" w:color="auto"/>
        <w:right w:val="none" w:sz="0" w:space="0" w:color="auto"/>
      </w:divBdr>
    </w:div>
    <w:div w:id="1192840858">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402674231">
      <w:bodyDiv w:val="1"/>
      <w:marLeft w:val="0"/>
      <w:marRight w:val="0"/>
      <w:marTop w:val="0"/>
      <w:marBottom w:val="0"/>
      <w:divBdr>
        <w:top w:val="none" w:sz="0" w:space="0" w:color="auto"/>
        <w:left w:val="none" w:sz="0" w:space="0" w:color="auto"/>
        <w:bottom w:val="none" w:sz="0" w:space="0" w:color="auto"/>
        <w:right w:val="none" w:sz="0" w:space="0" w:color="auto"/>
      </w:divBdr>
    </w:div>
    <w:div w:id="1468627692">
      <w:bodyDiv w:val="1"/>
      <w:marLeft w:val="0"/>
      <w:marRight w:val="0"/>
      <w:marTop w:val="0"/>
      <w:marBottom w:val="0"/>
      <w:divBdr>
        <w:top w:val="none" w:sz="0" w:space="0" w:color="auto"/>
        <w:left w:val="none" w:sz="0" w:space="0" w:color="auto"/>
        <w:bottom w:val="none" w:sz="0" w:space="0" w:color="auto"/>
        <w:right w:val="none" w:sz="0" w:space="0" w:color="auto"/>
      </w:divBdr>
    </w:div>
    <w:div w:id="1631519696">
      <w:bodyDiv w:val="1"/>
      <w:marLeft w:val="0"/>
      <w:marRight w:val="0"/>
      <w:marTop w:val="0"/>
      <w:marBottom w:val="0"/>
      <w:divBdr>
        <w:top w:val="none" w:sz="0" w:space="0" w:color="auto"/>
        <w:left w:val="none" w:sz="0" w:space="0" w:color="auto"/>
        <w:bottom w:val="none" w:sz="0" w:space="0" w:color="auto"/>
        <w:right w:val="none" w:sz="0" w:space="0" w:color="auto"/>
      </w:divBdr>
    </w:div>
    <w:div w:id="1683582004">
      <w:bodyDiv w:val="1"/>
      <w:marLeft w:val="0"/>
      <w:marRight w:val="0"/>
      <w:marTop w:val="0"/>
      <w:marBottom w:val="0"/>
      <w:divBdr>
        <w:top w:val="none" w:sz="0" w:space="0" w:color="auto"/>
        <w:left w:val="none" w:sz="0" w:space="0" w:color="auto"/>
        <w:bottom w:val="none" w:sz="0" w:space="0" w:color="auto"/>
        <w:right w:val="none" w:sz="0" w:space="0" w:color="auto"/>
      </w:divBdr>
    </w:div>
    <w:div w:id="1723940391">
      <w:bodyDiv w:val="1"/>
      <w:marLeft w:val="0"/>
      <w:marRight w:val="0"/>
      <w:marTop w:val="0"/>
      <w:marBottom w:val="0"/>
      <w:divBdr>
        <w:top w:val="none" w:sz="0" w:space="0" w:color="auto"/>
        <w:left w:val="none" w:sz="0" w:space="0" w:color="auto"/>
        <w:bottom w:val="none" w:sz="0" w:space="0" w:color="auto"/>
        <w:right w:val="none" w:sz="0" w:space="0" w:color="auto"/>
      </w:divBdr>
    </w:div>
    <w:div w:id="1762068978">
      <w:bodyDiv w:val="1"/>
      <w:marLeft w:val="0"/>
      <w:marRight w:val="0"/>
      <w:marTop w:val="0"/>
      <w:marBottom w:val="0"/>
      <w:divBdr>
        <w:top w:val="none" w:sz="0" w:space="0" w:color="auto"/>
        <w:left w:val="none" w:sz="0" w:space="0" w:color="auto"/>
        <w:bottom w:val="none" w:sz="0" w:space="0" w:color="auto"/>
        <w:right w:val="none" w:sz="0" w:space="0" w:color="auto"/>
      </w:divBdr>
    </w:div>
    <w:div w:id="1788505352">
      <w:bodyDiv w:val="1"/>
      <w:marLeft w:val="0"/>
      <w:marRight w:val="0"/>
      <w:marTop w:val="0"/>
      <w:marBottom w:val="0"/>
      <w:divBdr>
        <w:top w:val="none" w:sz="0" w:space="0" w:color="auto"/>
        <w:left w:val="none" w:sz="0" w:space="0" w:color="auto"/>
        <w:bottom w:val="none" w:sz="0" w:space="0" w:color="auto"/>
        <w:right w:val="none" w:sz="0" w:space="0" w:color="auto"/>
      </w:divBdr>
    </w:div>
    <w:div w:id="1936589671">
      <w:bodyDiv w:val="1"/>
      <w:marLeft w:val="0"/>
      <w:marRight w:val="0"/>
      <w:marTop w:val="0"/>
      <w:marBottom w:val="0"/>
      <w:divBdr>
        <w:top w:val="none" w:sz="0" w:space="0" w:color="auto"/>
        <w:left w:val="none" w:sz="0" w:space="0" w:color="auto"/>
        <w:bottom w:val="none" w:sz="0" w:space="0" w:color="auto"/>
        <w:right w:val="none" w:sz="0" w:space="0" w:color="auto"/>
      </w:divBdr>
    </w:div>
    <w:div w:id="1972862798">
      <w:bodyDiv w:val="1"/>
      <w:marLeft w:val="0"/>
      <w:marRight w:val="0"/>
      <w:marTop w:val="0"/>
      <w:marBottom w:val="0"/>
      <w:divBdr>
        <w:top w:val="none" w:sz="0" w:space="0" w:color="auto"/>
        <w:left w:val="none" w:sz="0" w:space="0" w:color="auto"/>
        <w:bottom w:val="none" w:sz="0" w:space="0" w:color="auto"/>
        <w:right w:val="none" w:sz="0" w:space="0" w:color="auto"/>
      </w:divBdr>
    </w:div>
    <w:div w:id="1984694703">
      <w:bodyDiv w:val="1"/>
      <w:marLeft w:val="0"/>
      <w:marRight w:val="0"/>
      <w:marTop w:val="0"/>
      <w:marBottom w:val="0"/>
      <w:divBdr>
        <w:top w:val="none" w:sz="0" w:space="0" w:color="auto"/>
        <w:left w:val="none" w:sz="0" w:space="0" w:color="auto"/>
        <w:bottom w:val="none" w:sz="0" w:space="0" w:color="auto"/>
        <w:right w:val="none" w:sz="0" w:space="0" w:color="auto"/>
      </w:divBdr>
    </w:div>
    <w:div w:id="20647929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1.xml"/><Relationship Id="rId26" Type="http://schemas.openxmlformats.org/officeDocument/2006/relationships/image" Target="media/image13.png"/><Relationship Id="rId39" Type="http://schemas.openxmlformats.org/officeDocument/2006/relationships/hyperlink" Target="https://www.unpri.org/listed-equity/a-practical-guide-to-esg-integration-for-equity-investing/10.article" TargetMode="External"/><Relationship Id="rId21" Type="http://schemas.openxmlformats.org/officeDocument/2006/relationships/header" Target="header2.xml"/><Relationship Id="rId34" Type="http://schemas.openxmlformats.org/officeDocument/2006/relationships/header" Target="header5.xml"/><Relationship Id="rId42" Type="http://schemas.openxmlformats.org/officeDocument/2006/relationships/hyperlink" Target="https://www.unpri.org/download?ac=5398" TargetMode="External"/><Relationship Id="rId47" Type="http://schemas.openxmlformats.org/officeDocument/2006/relationships/header" Target="header7.xml"/><Relationship Id="rId50" Type="http://schemas.openxmlformats.org/officeDocument/2006/relationships/header" Target="header9.xml"/><Relationship Id="rId55"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www.gsi-alliance.org/" TargetMode="External"/><Relationship Id="rId11" Type="http://schemas.openxmlformats.org/officeDocument/2006/relationships/image" Target="media/image4.png"/><Relationship Id="rId24" Type="http://schemas.openxmlformats.org/officeDocument/2006/relationships/hyperlink" Target="https://d8g8t13e9vf2o.cloudfront.net/Uploads/n/t/g/updatesofindicatorsaoim_315493.xlsx" TargetMode="External"/><Relationship Id="rId32" Type="http://schemas.openxmlformats.org/officeDocument/2006/relationships/hyperlink" Target="https://www.unpri.org/Uploads/x/l/q/maindefinitionstoprireportingframework_971173.pdf" TargetMode="External"/><Relationship Id="rId37" Type="http://schemas.openxmlformats.org/officeDocument/2006/relationships/hyperlink" Target="https://app.powerbi.com/view?r=eyJrIjoiNzE1YWI1OWYtZmYxZi00OGM2LWFmN2QtM2NlZjhmZDliNzk0IiwidCI6ImZiYzI1NzBkLWE5OGYtNDFmMS1hOGFkLTEyYjEzMWJkOTNlOCIsImMiOjh9" TargetMode="External"/><Relationship Id="rId40" Type="http://schemas.openxmlformats.org/officeDocument/2006/relationships/hyperlink" Target="https://app.powerbi.com/view?r=eyJrIjoiNzE1YWI1OWYtZmYxZi00OGM2LWFmN2QtM2NlZjhmZDliNzk0IiwidCI6ImZiYzI1NzBkLWE5OGYtNDFmMS1hOGFkLTEyYjEzMWJkOTNlOCIsImMiOjh9" TargetMode="External"/><Relationship Id="rId45" Type="http://schemas.openxmlformats.org/officeDocument/2006/relationships/hyperlink" Target="https://www.unpri.org/download?ac=1453" TargetMode="Externa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header" Target="header1.xml"/><Relationship Id="rId31" Type="http://schemas.openxmlformats.org/officeDocument/2006/relationships/hyperlink" Target="https://www.unpri.org/download?ac=5398" TargetMode="External"/><Relationship Id="rId44" Type="http://schemas.openxmlformats.org/officeDocument/2006/relationships/header" Target="header6.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eader" Target="header3.xml"/><Relationship Id="rId27" Type="http://schemas.openxmlformats.org/officeDocument/2006/relationships/image" Target="media/image14.wmf"/><Relationship Id="rId30" Type="http://schemas.openxmlformats.org/officeDocument/2006/relationships/hyperlink" Target="https://www.unpri.org/listed-equity/a-practical-guide-to-esg-integration-for-equity-investing/10.article" TargetMode="External"/><Relationship Id="rId35" Type="http://schemas.openxmlformats.org/officeDocument/2006/relationships/image" Target="media/image15.png"/><Relationship Id="rId43" Type="http://schemas.openxmlformats.org/officeDocument/2006/relationships/hyperlink" Target="https://app.powerbi.com/view?r=eyJrIjoiNzE1YWI1OWYtZmYxZi00OGM2LWFmN2QtM2NlZjhmZDliNzk0IiwidCI6ImZiYzI1NzBkLWE5OGYtNDFmMS1hOGFkLTEyYjEzMWJkOTNlOCIsImMiOjh9" TargetMode="External"/><Relationship Id="rId48" Type="http://schemas.openxmlformats.org/officeDocument/2006/relationships/header" Target="header8.xml"/><Relationship Id="rId56" Type="http://schemas.openxmlformats.org/officeDocument/2006/relationships/customXml" Target="../customXml/item4.xml"/><Relationship Id="rId8" Type="http://schemas.openxmlformats.org/officeDocument/2006/relationships/image" Target="media/image1.jpeg"/><Relationship Id="rId51" Type="http://schemas.openxmlformats.org/officeDocument/2006/relationships/header" Target="header10.xml"/><Relationship Id="rId3" Type="http://schemas.openxmlformats.org/officeDocument/2006/relationships/styles" Target="styles.xml"/><Relationship Id="rId12" Type="http://schemas.openxmlformats.org/officeDocument/2006/relationships/hyperlink" Target="mailto:reporting@unpri.org" TargetMode="External"/><Relationship Id="rId17" Type="http://schemas.openxmlformats.org/officeDocument/2006/relationships/image" Target="media/image8.png"/><Relationship Id="rId25" Type="http://schemas.openxmlformats.org/officeDocument/2006/relationships/hyperlink" Target="https://d8g8t13e9vf2o.cloudfront.net/Uploads/n/t/g/2019rfwordlimit_985955.xlsx" TargetMode="External"/><Relationship Id="rId33" Type="http://schemas.openxmlformats.org/officeDocument/2006/relationships/header" Target="header4.xml"/><Relationship Id="rId38" Type="http://schemas.openxmlformats.org/officeDocument/2006/relationships/hyperlink" Target="https://www.unpri.org/Uploads/x/l/q/maindefinitionstoprireportingframework_971173.pdf" TargetMode="External"/><Relationship Id="rId46" Type="http://schemas.openxmlformats.org/officeDocument/2006/relationships/hyperlink" Target="https://www.unpri.org/download?ac=1453" TargetMode="External"/><Relationship Id="rId20" Type="http://schemas.openxmlformats.org/officeDocument/2006/relationships/footer" Target="footer2.xml"/><Relationship Id="rId41" Type="http://schemas.openxmlformats.org/officeDocument/2006/relationships/hyperlink" Target="https://www.unpri.org/listed-equity/a-practical-guide-to-esg-integration-for-equity-investing/10.article" TargetMode="External"/><Relationship Id="rId54"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3.xml"/><Relationship Id="rId28" Type="http://schemas.openxmlformats.org/officeDocument/2006/relationships/hyperlink" Target="https://app.powerbi.com/view?r=eyJrIjoiNzE1YWI1OWYtZmYxZi00OGM2LWFmN2QtM2NlZjhmZDliNzk0IiwidCI6ImZiYzI1NzBkLWE5OGYtNDFmMS1hOGFkLTEyYjEzMWJkOTNlOCIsImMiOjh9" TargetMode="External"/><Relationship Id="rId36" Type="http://schemas.openxmlformats.org/officeDocument/2006/relationships/hyperlink" Target="https://www.unpri.org/Uploads/x/l/q/maindefinitionstoprireportingframework_971173.pdf" TargetMode="External"/><Relationship Id="rId49" Type="http://schemas.openxmlformats.org/officeDocument/2006/relationships/hyperlink" Target="https://app.powerbi.com/view?r=eyJrIjoiNzE1YWI1OWYtZmYxZi00OGM2LWFmN2QtM2NlZjhmZDliNzk0IiwidCI6ImZiYzI1NzBkLWE5OGYtNDFmMS1hOGFkLTEyYjEzMWJkOTNlOCIsImMiOjh9"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12.jp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3C5BA97-4162-4BAB-8070-82F0AD17BAC8}">
  <ds:schemaRefs>
    <ds:schemaRef ds:uri="http://schemas.openxmlformats.org/officeDocument/2006/bibliography"/>
  </ds:schemaRefs>
</ds:datastoreItem>
</file>

<file path=customXml/itemProps2.xml><?xml version="1.0" encoding="utf-8"?>
<ds:datastoreItem xmlns:ds="http://schemas.openxmlformats.org/officeDocument/2006/customXml" ds:itemID="{90968C93-DEFE-4CF2-8D54-8A3872414E8C}"/>
</file>

<file path=customXml/itemProps3.xml><?xml version="1.0" encoding="utf-8"?>
<ds:datastoreItem xmlns:ds="http://schemas.openxmlformats.org/officeDocument/2006/customXml" ds:itemID="{B77B5B68-1274-4CAC-84B1-B49412B0872D}"/>
</file>

<file path=customXml/itemProps4.xml><?xml version="1.0" encoding="utf-8"?>
<ds:datastoreItem xmlns:ds="http://schemas.openxmlformats.org/officeDocument/2006/customXml" ds:itemID="{3A84E72F-E108-42DE-8B42-3DAC421966F6}"/>
</file>

<file path=docProps/app.xml><?xml version="1.0" encoding="utf-8"?>
<Properties xmlns="http://schemas.openxmlformats.org/officeDocument/2006/extended-properties" xmlns:vt="http://schemas.openxmlformats.org/officeDocument/2006/docPropsVTypes">
  <Template>Normal.dotm</Template>
  <TotalTime>0</TotalTime>
  <Pages>30</Pages>
  <Words>7418</Words>
  <Characters>42288</Characters>
  <Application>Microsoft Office Word</Application>
  <DocSecurity>0</DocSecurity>
  <Lines>352</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2019-01-03T11:12:00Z</dcterms:created>
  <dcterms:modified xsi:type="dcterms:W3CDTF">2019-01-03T11:13:00Z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